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33D3" w:rsidRDefault="00177FA5" w:rsidP="00EC1B9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77FA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="006F33D3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177FA5">
        <w:rPr>
          <w:rFonts w:ascii="Times New Roman" w:hAnsi="Times New Roman" w:cs="Times New Roman"/>
          <w:sz w:val="24"/>
          <w:szCs w:val="24"/>
        </w:rPr>
        <w:t xml:space="preserve"> </w:t>
      </w:r>
      <w:r w:rsidR="00EB130D">
        <w:rPr>
          <w:rFonts w:ascii="Times New Roman" w:hAnsi="Times New Roman" w:cs="Times New Roman"/>
          <w:sz w:val="24"/>
          <w:szCs w:val="24"/>
        </w:rPr>
        <w:t xml:space="preserve">      </w:t>
      </w:r>
      <w:r w:rsidR="00EC1B96" w:rsidRPr="00373BA5">
        <w:rPr>
          <w:rFonts w:ascii="Times New Roman" w:hAnsi="Times New Roman" w:cs="Times New Roman"/>
          <w:sz w:val="24"/>
          <w:szCs w:val="24"/>
        </w:rPr>
        <w:t>Приложение 1</w:t>
      </w:r>
      <w:r w:rsidR="006F33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F33D3" w:rsidRPr="006F33D3" w:rsidRDefault="006F33D3" w:rsidP="006F33D3">
      <w:pPr>
        <w:spacing w:after="0"/>
        <w:ind w:left="4248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6F33D3">
        <w:rPr>
          <w:rFonts w:ascii="Times New Roman" w:hAnsi="Times New Roman" w:cs="Times New Roman"/>
          <w:sz w:val="20"/>
          <w:szCs w:val="20"/>
        </w:rPr>
        <w:t>(в соответствии с приказом</w:t>
      </w:r>
    </w:p>
    <w:p w:rsidR="006F33D3" w:rsidRPr="006F33D3" w:rsidRDefault="006F33D3" w:rsidP="006F33D3">
      <w:pPr>
        <w:spacing w:after="0"/>
        <w:ind w:left="4248"/>
        <w:jc w:val="center"/>
        <w:rPr>
          <w:rFonts w:ascii="Times New Roman" w:hAnsi="Times New Roman" w:cs="Times New Roman"/>
          <w:sz w:val="20"/>
          <w:szCs w:val="20"/>
        </w:rPr>
      </w:pPr>
      <w:r w:rsidRPr="006F33D3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="00EB130D">
        <w:rPr>
          <w:rFonts w:ascii="Times New Roman" w:hAnsi="Times New Roman" w:cs="Times New Roman"/>
          <w:sz w:val="20"/>
          <w:szCs w:val="20"/>
        </w:rPr>
        <w:t xml:space="preserve">  </w:t>
      </w:r>
      <w:proofErr w:type="spellStart"/>
      <w:r w:rsidRPr="006F33D3">
        <w:rPr>
          <w:rFonts w:ascii="Times New Roman" w:hAnsi="Times New Roman" w:cs="Times New Roman"/>
          <w:sz w:val="20"/>
          <w:szCs w:val="20"/>
        </w:rPr>
        <w:t>Минобрнауки</w:t>
      </w:r>
      <w:proofErr w:type="spellEnd"/>
      <w:r w:rsidRPr="006F33D3">
        <w:rPr>
          <w:rFonts w:ascii="Times New Roman" w:hAnsi="Times New Roman" w:cs="Times New Roman"/>
          <w:sz w:val="20"/>
          <w:szCs w:val="20"/>
        </w:rPr>
        <w:t xml:space="preserve"> России от</w:t>
      </w:r>
    </w:p>
    <w:p w:rsidR="00EC1B96" w:rsidRPr="006F33D3" w:rsidRDefault="006F33D3" w:rsidP="006F33D3">
      <w:pPr>
        <w:spacing w:after="0"/>
        <w:ind w:left="4248"/>
        <w:jc w:val="center"/>
        <w:rPr>
          <w:rFonts w:ascii="Times New Roman" w:hAnsi="Times New Roman" w:cs="Times New Roman"/>
          <w:sz w:val="20"/>
          <w:szCs w:val="20"/>
        </w:rPr>
      </w:pPr>
      <w:r w:rsidRPr="006F33D3">
        <w:rPr>
          <w:rFonts w:ascii="Times New Roman" w:hAnsi="Times New Roman" w:cs="Times New Roman"/>
          <w:sz w:val="20"/>
          <w:szCs w:val="20"/>
        </w:rPr>
        <w:t xml:space="preserve">           </w:t>
      </w:r>
      <w:r w:rsidR="00EB130D">
        <w:rPr>
          <w:rFonts w:ascii="Times New Roman" w:hAnsi="Times New Roman" w:cs="Times New Roman"/>
          <w:sz w:val="20"/>
          <w:szCs w:val="20"/>
        </w:rPr>
        <w:t xml:space="preserve">   </w:t>
      </w:r>
      <w:r w:rsidRPr="006F33D3">
        <w:rPr>
          <w:rFonts w:ascii="Times New Roman" w:hAnsi="Times New Roman" w:cs="Times New Roman"/>
          <w:sz w:val="20"/>
          <w:szCs w:val="20"/>
        </w:rPr>
        <w:t>06.02.2023 г. № 108)</w:t>
      </w:r>
    </w:p>
    <w:p w:rsidR="00EC1B96" w:rsidRPr="006F33D3" w:rsidRDefault="00EC1B96" w:rsidP="006F33D3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F33D3">
        <w:rPr>
          <w:rFonts w:ascii="Times New Roman" w:hAnsi="Times New Roman" w:cs="Times New Roman"/>
          <w:sz w:val="20"/>
          <w:szCs w:val="20"/>
        </w:rPr>
        <w:t xml:space="preserve"> </w:t>
      </w:r>
      <w:r w:rsidRPr="006F33D3">
        <w:rPr>
          <w:rFonts w:ascii="Times New Roman" w:hAnsi="Times New Roman" w:cs="Times New Roman"/>
          <w:sz w:val="20"/>
          <w:szCs w:val="20"/>
        </w:rPr>
        <w:tab/>
      </w:r>
      <w:r w:rsidRPr="006F33D3">
        <w:rPr>
          <w:rFonts w:ascii="Times New Roman" w:hAnsi="Times New Roman" w:cs="Times New Roman"/>
          <w:sz w:val="20"/>
          <w:szCs w:val="20"/>
        </w:rPr>
        <w:tab/>
        <w:t xml:space="preserve">      </w:t>
      </w:r>
    </w:p>
    <w:p w:rsidR="004864A0" w:rsidRDefault="004864A0" w:rsidP="004864A0">
      <w:pPr>
        <w:spacing w:after="0"/>
        <w:jc w:val="center"/>
        <w:rPr>
          <w:rFonts w:ascii="Times New Roman" w:hAnsi="Times New Roman" w:cs="Times New Roman"/>
          <w:b/>
        </w:rPr>
      </w:pPr>
      <w:r w:rsidRPr="00763922">
        <w:rPr>
          <w:rFonts w:ascii="Times New Roman" w:hAnsi="Times New Roman" w:cs="Times New Roman"/>
          <w:b/>
        </w:rPr>
        <w:t xml:space="preserve">ПРОЕКТ ТЕМАТИКИ НАУЧНЫХ ИССЛЕДОВАНИЙ, ВКЛЮЧАЕМЫХ В ПЛАНЫ </w:t>
      </w:r>
    </w:p>
    <w:p w:rsidR="004864A0" w:rsidRDefault="004864A0" w:rsidP="004864A0">
      <w:pPr>
        <w:spacing w:after="0"/>
        <w:jc w:val="center"/>
        <w:rPr>
          <w:rFonts w:ascii="Times New Roman" w:hAnsi="Times New Roman" w:cs="Times New Roman"/>
          <w:b/>
        </w:rPr>
      </w:pPr>
      <w:r w:rsidRPr="00763922">
        <w:rPr>
          <w:rFonts w:ascii="Times New Roman" w:hAnsi="Times New Roman" w:cs="Times New Roman"/>
          <w:b/>
        </w:rPr>
        <w:t xml:space="preserve">НАУЧНЫХ РАБОТ НАУЧНЫХ ОРГАНИЗАЦИЙ И ОБРАЗОВАТЕЛЬНЫХ ОРГАНИЗАЦИЙ ВЫСШЕГО ОБРАЗОВАНИЯ, ОСУЩЕСТВЛЯЮЩИХ НАУЧНЫЕ ИССЛЕДОВАНИЯ </w:t>
      </w:r>
    </w:p>
    <w:p w:rsidR="004864A0" w:rsidRPr="00763922" w:rsidRDefault="004864A0" w:rsidP="004864A0">
      <w:pPr>
        <w:spacing w:after="0"/>
        <w:jc w:val="center"/>
        <w:rPr>
          <w:rFonts w:ascii="Times New Roman" w:hAnsi="Times New Roman" w:cs="Times New Roman"/>
          <w:b/>
        </w:rPr>
      </w:pPr>
      <w:r w:rsidRPr="00763922">
        <w:rPr>
          <w:rFonts w:ascii="Times New Roman" w:hAnsi="Times New Roman" w:cs="Times New Roman"/>
          <w:b/>
        </w:rPr>
        <w:t>ЗА СЧЕТ СРЕДСТВ ФЕДЕРАЛЬНОГО БЮДЖЕТА</w:t>
      </w:r>
    </w:p>
    <w:p w:rsidR="00EC1B96" w:rsidRDefault="00743F64" w:rsidP="00E9232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E9232F">
        <w:rPr>
          <w:rFonts w:ascii="Times New Roman" w:hAnsi="Times New Roman" w:cs="Times New Roman"/>
          <w:b/>
          <w:bCs/>
          <w:sz w:val="24"/>
          <w:szCs w:val="24"/>
        </w:rPr>
        <w:t>Форма направления сведений, информации и документов о проектах научных тем по научным исследованиям (разработкам)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9D1B22" w:rsidRPr="009D1B22" w:rsidRDefault="009D1B22" w:rsidP="009D1B22">
      <w:pPr>
        <w:spacing w:after="0"/>
        <w:rPr>
          <w:rFonts w:ascii="Times New Roman" w:eastAsia="Times New Roman" w:hAnsi="Times New Roman" w:cs="Times New Roman"/>
          <w:b/>
          <w:bCs/>
          <w:color w:val="000000"/>
        </w:rPr>
      </w:pPr>
      <w:r w:rsidRPr="009D1B22">
        <w:rPr>
          <w:rFonts w:ascii="Times New Roman" w:eastAsia="Times New Roman" w:hAnsi="Times New Roman" w:cs="Times New Roman"/>
          <w:b/>
          <w:bCs/>
          <w:color w:val="000000"/>
        </w:rPr>
        <w:t>Наименование организации, осуществляющей научные исследования за счет средств федерального бюджета - заявителя тематики научных исследований (далее - научная тема)</w:t>
      </w:r>
    </w:p>
    <w:tbl>
      <w:tblPr>
        <w:tblW w:w="10340" w:type="dxa"/>
        <w:shd w:val="clear" w:color="auto" w:fill="FFF2CC" w:themeFill="accent4" w:themeFillTint="33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40"/>
      </w:tblGrid>
      <w:tr w:rsidR="009D1B22" w:rsidRPr="009D1B22" w:rsidTr="00567FC3">
        <w:tc>
          <w:tcPr>
            <w:tcW w:w="10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2CC" w:themeFill="accent4" w:themeFillTint="33"/>
            <w:hideMark/>
          </w:tcPr>
          <w:p w:rsidR="009D1B22" w:rsidRPr="009D1B22" w:rsidRDefault="009D1B22" w:rsidP="009D1B2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D1B2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 </w:t>
            </w:r>
            <w:r w:rsidRPr="009D1B22">
              <w:rPr>
                <w:rFonts w:ascii="Times New Roman" w:eastAsia="Times New Roman" w:hAnsi="Times New Roman" w:cs="Times New Roman"/>
                <w:sz w:val="24"/>
                <w:szCs w:val="24"/>
              </w:rPr>
              <w:t> Новосибирский государственный технический университет</w:t>
            </w:r>
          </w:p>
        </w:tc>
      </w:tr>
    </w:tbl>
    <w:p w:rsidR="009D1B22" w:rsidRPr="009D1B22" w:rsidRDefault="009D1B22" w:rsidP="009D1B22">
      <w:pPr>
        <w:spacing w:after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9D1B2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</w:p>
    <w:p w:rsidR="009D1B22" w:rsidRPr="009D1B22" w:rsidRDefault="009D1B22" w:rsidP="009D1B22">
      <w:pPr>
        <w:spacing w:after="0"/>
        <w:rPr>
          <w:rFonts w:ascii="Times New Roman" w:eastAsia="Times New Roman" w:hAnsi="Times New Roman" w:cs="Times New Roman"/>
          <w:b/>
          <w:bCs/>
          <w:color w:val="000000"/>
        </w:rPr>
      </w:pPr>
      <w:r w:rsidRPr="009D1B22">
        <w:rPr>
          <w:rFonts w:ascii="Times New Roman" w:eastAsia="Times New Roman" w:hAnsi="Times New Roman" w:cs="Times New Roman"/>
          <w:b/>
          <w:bCs/>
          <w:color w:val="000000"/>
        </w:rPr>
        <w:t>Наименование учредителя либо государственного органа или организации, осуществляющих функции и полномочия учредителя</w:t>
      </w:r>
    </w:p>
    <w:tbl>
      <w:tblPr>
        <w:tblW w:w="10340" w:type="dxa"/>
        <w:shd w:val="clear" w:color="auto" w:fill="FFF2CC" w:themeFill="accent4" w:themeFillTint="33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40"/>
      </w:tblGrid>
      <w:tr w:rsidR="009D1B22" w:rsidRPr="009D1B22" w:rsidTr="004F5BD6">
        <w:trPr>
          <w:trHeight w:val="214"/>
        </w:trPr>
        <w:tc>
          <w:tcPr>
            <w:tcW w:w="10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2CC" w:themeFill="accent4" w:themeFillTint="33"/>
            <w:hideMark/>
          </w:tcPr>
          <w:p w:rsidR="009D1B22" w:rsidRPr="009D1B22" w:rsidRDefault="009D1B22" w:rsidP="004864A0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D1B2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 </w:t>
            </w:r>
            <w:r w:rsidRPr="009D1B2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proofErr w:type="spellStart"/>
            <w:r w:rsidRPr="009D1B22">
              <w:rPr>
                <w:rFonts w:ascii="Times New Roman" w:eastAsia="Times New Roman" w:hAnsi="Times New Roman" w:cs="Times New Roman"/>
                <w:sz w:val="24"/>
                <w:szCs w:val="24"/>
              </w:rPr>
              <w:t>Минобрнауки</w:t>
            </w:r>
            <w:proofErr w:type="spellEnd"/>
            <w:r w:rsidRPr="009D1B2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России</w:t>
            </w:r>
          </w:p>
        </w:tc>
      </w:tr>
    </w:tbl>
    <w:p w:rsidR="009D1B22" w:rsidRDefault="009D1B22" w:rsidP="004864A0">
      <w:pPr>
        <w:spacing w:after="0"/>
        <w:rPr>
          <w:rFonts w:eastAsia="Times New Roman" w:cs="Times New Roman"/>
          <w:b/>
          <w:bCs/>
          <w:color w:val="000000"/>
          <w:sz w:val="24"/>
          <w:szCs w:val="24"/>
        </w:rPr>
      </w:pPr>
      <w:r w:rsidRPr="005F3F18">
        <w:rPr>
          <w:rFonts w:eastAsia="Times New Roman" w:cs="Times New Roman"/>
          <w:b/>
          <w:bCs/>
          <w:color w:val="000000"/>
          <w:sz w:val="24"/>
          <w:szCs w:val="24"/>
        </w:rPr>
        <w:t> </w:t>
      </w:r>
    </w:p>
    <w:p w:rsidR="00EC1B96" w:rsidRPr="009D1B22" w:rsidRDefault="00EC1B96" w:rsidP="009D1B22">
      <w:pPr>
        <w:spacing w:after="0"/>
        <w:rPr>
          <w:rFonts w:ascii="Times New Roman" w:hAnsi="Times New Roman" w:cs="Times New Roman"/>
          <w:b/>
        </w:rPr>
      </w:pPr>
      <w:r w:rsidRPr="009D1B22">
        <w:rPr>
          <w:rFonts w:ascii="Times New Roman" w:hAnsi="Times New Roman" w:cs="Times New Roman"/>
          <w:b/>
        </w:rPr>
        <w:t>Наименование научной темы</w:t>
      </w: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2CC" w:themeFill="accent4" w:themeFillTint="33"/>
        <w:tblLayout w:type="fixed"/>
        <w:tblLook w:val="0000" w:firstRow="0" w:lastRow="0" w:firstColumn="0" w:lastColumn="0" w:noHBand="0" w:noVBand="0"/>
      </w:tblPr>
      <w:tblGrid>
        <w:gridCol w:w="10348"/>
      </w:tblGrid>
      <w:tr w:rsidR="00EC1B96" w:rsidRPr="00373BA5" w:rsidTr="004F5BD6">
        <w:trPr>
          <w:trHeight w:val="398"/>
        </w:trPr>
        <w:tc>
          <w:tcPr>
            <w:tcW w:w="10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EC1B96" w:rsidRPr="00373BA5" w:rsidRDefault="00EC1B96" w:rsidP="00E923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D1B22" w:rsidRDefault="009D1B22" w:rsidP="007B10DF">
      <w:pPr>
        <w:spacing w:after="0"/>
        <w:rPr>
          <w:rFonts w:ascii="Times New Roman" w:hAnsi="Times New Roman" w:cs="Times New Roman"/>
          <w:b/>
          <w:i/>
        </w:rPr>
      </w:pPr>
    </w:p>
    <w:p w:rsidR="00EC1B96" w:rsidRDefault="00E9232F" w:rsidP="007B10DF">
      <w:pPr>
        <w:spacing w:after="0"/>
        <w:rPr>
          <w:rFonts w:ascii="Times New Roman" w:hAnsi="Times New Roman" w:cs="Times New Roman"/>
          <w:b/>
        </w:rPr>
      </w:pPr>
      <w:r w:rsidRPr="007B10DF">
        <w:rPr>
          <w:rFonts w:ascii="Times New Roman" w:hAnsi="Times New Roman" w:cs="Times New Roman"/>
          <w:b/>
        </w:rPr>
        <w:t>Год начала реализации научной темы</w:t>
      </w:r>
      <w:r w:rsidRPr="007B10DF">
        <w:rPr>
          <w:rFonts w:ascii="Times New Roman" w:hAnsi="Times New Roman" w:cs="Times New Roman"/>
          <w:b/>
        </w:rPr>
        <w:tab/>
        <w:t xml:space="preserve">                        Год окончания реализации научной темы:</w:t>
      </w:r>
    </w:p>
    <w:tbl>
      <w:tblPr>
        <w:tblStyle w:val="a6"/>
        <w:tblW w:w="10343" w:type="dxa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5168"/>
        <w:gridCol w:w="5175"/>
      </w:tblGrid>
      <w:tr w:rsidR="004864A0" w:rsidTr="001A58F0">
        <w:tc>
          <w:tcPr>
            <w:tcW w:w="5168" w:type="dxa"/>
            <w:shd w:val="clear" w:color="auto" w:fill="FFF2CC" w:themeFill="accent4" w:themeFillTint="33"/>
          </w:tcPr>
          <w:p w:rsidR="004864A0" w:rsidRDefault="004864A0" w:rsidP="007B10DF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2026</w:t>
            </w:r>
          </w:p>
        </w:tc>
        <w:tc>
          <w:tcPr>
            <w:tcW w:w="5175" w:type="dxa"/>
            <w:shd w:val="clear" w:color="auto" w:fill="FFF2CC" w:themeFill="accent4" w:themeFillTint="33"/>
          </w:tcPr>
          <w:p w:rsidR="004864A0" w:rsidRDefault="004864A0" w:rsidP="007B10DF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2028</w:t>
            </w:r>
          </w:p>
        </w:tc>
      </w:tr>
    </w:tbl>
    <w:p w:rsidR="004864A0" w:rsidRDefault="004864A0" w:rsidP="007B10DF">
      <w:pPr>
        <w:spacing w:after="0"/>
        <w:rPr>
          <w:rFonts w:ascii="Times New Roman" w:hAnsi="Times New Roman" w:cs="Times New Roman"/>
          <w:b/>
        </w:rPr>
      </w:pPr>
    </w:p>
    <w:p w:rsidR="00EC1B96" w:rsidRDefault="00EC1B96" w:rsidP="007B10DF">
      <w:pPr>
        <w:spacing w:after="0"/>
        <w:rPr>
          <w:rFonts w:ascii="Times New Roman" w:hAnsi="Times New Roman" w:cs="Times New Roman"/>
          <w:color w:val="FF0000"/>
        </w:rPr>
      </w:pPr>
      <w:r w:rsidRPr="007B10DF">
        <w:rPr>
          <w:rFonts w:ascii="Times New Roman" w:hAnsi="Times New Roman" w:cs="Times New Roman"/>
          <w:b/>
        </w:rPr>
        <w:t xml:space="preserve">Вид научной (научно-технической) деятельности </w:t>
      </w:r>
      <w:r w:rsidRPr="007B10DF">
        <w:rPr>
          <w:rFonts w:ascii="Times New Roman" w:hAnsi="Times New Roman" w:cs="Times New Roman"/>
          <w:color w:val="FF0000"/>
        </w:rPr>
        <w:t>(нужное отмечается любым знаком в соответствующем квадрате)</w:t>
      </w:r>
    </w:p>
    <w:tbl>
      <w:tblPr>
        <w:tblW w:w="4947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5"/>
        <w:gridCol w:w="6822"/>
        <w:gridCol w:w="842"/>
      </w:tblGrid>
      <w:tr w:rsidR="00F37433" w:rsidRPr="00275530" w:rsidTr="00EF5F02">
        <w:tc>
          <w:tcPr>
            <w:tcW w:w="4593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2CC" w:themeFill="accent4" w:themeFillTint="33"/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Фундаментальные исследования</w:t>
            </w:r>
          </w:p>
        </w:tc>
        <w:tc>
          <w:tcPr>
            <w:tcW w:w="407" w:type="pct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2CC" w:themeFill="accent4" w:themeFillTint="33"/>
            <w:vAlign w:val="center"/>
            <w:hideMark/>
          </w:tcPr>
          <w:p w:rsidR="00F37433" w:rsidRPr="00D95E92" w:rsidRDefault="00F37433" w:rsidP="006727D0">
            <w:pPr>
              <w:pStyle w:val="ad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 </w:t>
            </w:r>
            <w:r w:rsidRPr="00D95E92">
              <w:rPr>
                <w:b/>
                <w:bCs/>
                <w:color w:val="000000"/>
                <w:sz w:val="22"/>
                <w:szCs w:val="22"/>
              </w:rPr>
              <w:t>+</w:t>
            </w:r>
          </w:p>
        </w:tc>
      </w:tr>
      <w:tr w:rsidR="00F37433" w:rsidRPr="00275530" w:rsidTr="00567FC3">
        <w:tc>
          <w:tcPr>
            <w:tcW w:w="4593" w:type="pct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F37433" w:rsidRPr="00532CAC" w:rsidRDefault="00F37433" w:rsidP="006727D0">
            <w:pPr>
              <w:pStyle w:val="s1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532CAC">
              <w:rPr>
                <w:bCs/>
                <w:color w:val="000000"/>
                <w:sz w:val="22"/>
                <w:szCs w:val="22"/>
              </w:rPr>
              <w:t>Поисковые (ориентированные фундаментальные) исследования</w:t>
            </w:r>
          </w:p>
        </w:tc>
        <w:tc>
          <w:tcPr>
            <w:tcW w:w="407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F37433" w:rsidRPr="00D95E92" w:rsidRDefault="00F37433" w:rsidP="006727D0">
            <w:pPr>
              <w:pStyle w:val="s1"/>
              <w:spacing w:before="0" w:beforeAutospacing="0" w:after="0" w:afterAutospacing="0"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</w:tr>
      <w:tr w:rsidR="00F37433" w:rsidRPr="00BE2175" w:rsidTr="00567FC3">
        <w:tc>
          <w:tcPr>
            <w:tcW w:w="1294" w:type="pct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Прикладные исследования</w:t>
            </w:r>
          </w:p>
        </w:tc>
        <w:tc>
          <w:tcPr>
            <w:tcW w:w="3299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Выбор технологической концепции</w:t>
            </w:r>
          </w:p>
        </w:tc>
        <w:tc>
          <w:tcPr>
            <w:tcW w:w="407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F37433" w:rsidRPr="00D95E92" w:rsidRDefault="00F37433" w:rsidP="006727D0">
            <w:pPr>
              <w:pStyle w:val="s1"/>
              <w:spacing w:before="0" w:beforeAutospacing="0" w:after="0" w:afterAutospacing="0"/>
              <w:jc w:val="center"/>
              <w:rPr>
                <w:bCs/>
                <w:color w:val="000000"/>
                <w:sz w:val="22"/>
                <w:szCs w:val="22"/>
              </w:rPr>
            </w:pPr>
            <w:r w:rsidRPr="00D95E92">
              <w:rPr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F37433" w:rsidRPr="00BE2175" w:rsidTr="00567FC3">
        <w:tc>
          <w:tcPr>
            <w:tcW w:w="1294" w:type="pct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37433" w:rsidRPr="00275530" w:rsidRDefault="00F37433" w:rsidP="006727D0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</w:p>
        </w:tc>
        <w:tc>
          <w:tcPr>
            <w:tcW w:w="3299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Разработка и лабораторная проверка ключевых элементов технологии</w:t>
            </w:r>
          </w:p>
        </w:tc>
        <w:tc>
          <w:tcPr>
            <w:tcW w:w="407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37433" w:rsidRPr="00D95E92" w:rsidRDefault="00F37433" w:rsidP="006727D0">
            <w:pPr>
              <w:pStyle w:val="s1"/>
              <w:spacing w:before="0" w:beforeAutospacing="0" w:after="0" w:afterAutospacing="0"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</w:tr>
      <w:tr w:rsidR="00F37433" w:rsidRPr="00BE2175" w:rsidTr="00567FC3">
        <w:tc>
          <w:tcPr>
            <w:tcW w:w="1294" w:type="pct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37433" w:rsidRPr="00275530" w:rsidRDefault="00F37433" w:rsidP="006727D0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</w:p>
        </w:tc>
        <w:tc>
          <w:tcPr>
            <w:tcW w:w="3299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Разработка новых материалов, научно-методических материалов, продуктов, процессов, программ, устройств, типов, элементов, услуг, систем, методов, методик, рекомендаций, предложений, прогнозов</w:t>
            </w:r>
          </w:p>
        </w:tc>
        <w:tc>
          <w:tcPr>
            <w:tcW w:w="407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37433" w:rsidRPr="00D95E92" w:rsidRDefault="00F37433" w:rsidP="006727D0">
            <w:pPr>
              <w:pStyle w:val="s1"/>
              <w:spacing w:before="0" w:beforeAutospacing="0" w:after="0" w:afterAutospacing="0"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</w:tr>
      <w:tr w:rsidR="00F37433" w:rsidRPr="00BE2175" w:rsidTr="00567FC3">
        <w:tc>
          <w:tcPr>
            <w:tcW w:w="1294" w:type="pct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37433" w:rsidRPr="00275530" w:rsidRDefault="00F37433" w:rsidP="006727D0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</w:p>
        </w:tc>
        <w:tc>
          <w:tcPr>
            <w:tcW w:w="3299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Проведение специализированных мониторингов, обследований, опросов организаций и населения</w:t>
            </w:r>
          </w:p>
        </w:tc>
        <w:tc>
          <w:tcPr>
            <w:tcW w:w="407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37433" w:rsidRPr="00D95E92" w:rsidRDefault="00F37433" w:rsidP="006727D0">
            <w:pPr>
              <w:pStyle w:val="s1"/>
              <w:spacing w:before="0" w:beforeAutospacing="0" w:after="0" w:afterAutospacing="0"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</w:tr>
      <w:tr w:rsidR="00F37433" w:rsidRPr="00BE2175" w:rsidTr="00567FC3">
        <w:tc>
          <w:tcPr>
            <w:tcW w:w="1294" w:type="pct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37433" w:rsidRPr="00275530" w:rsidRDefault="00F37433" w:rsidP="006727D0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</w:p>
        </w:tc>
        <w:tc>
          <w:tcPr>
            <w:tcW w:w="3299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Разработка нормативных и (или) нормативно-технических документов</w:t>
            </w:r>
          </w:p>
        </w:tc>
        <w:tc>
          <w:tcPr>
            <w:tcW w:w="407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37433" w:rsidRPr="00D95E92" w:rsidRDefault="00F37433" w:rsidP="006727D0">
            <w:pPr>
              <w:pStyle w:val="s1"/>
              <w:spacing w:before="0" w:beforeAutospacing="0" w:after="0" w:afterAutospacing="0"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</w:tr>
      <w:tr w:rsidR="00F37433" w:rsidRPr="00BE2175" w:rsidTr="00567FC3">
        <w:tc>
          <w:tcPr>
            <w:tcW w:w="1294" w:type="pct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CC"/>
            <w:vAlign w:val="center"/>
            <w:hideMark/>
          </w:tcPr>
          <w:p w:rsidR="00F37433" w:rsidRPr="00275530" w:rsidRDefault="00F37433" w:rsidP="006727D0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</w:p>
        </w:tc>
        <w:tc>
          <w:tcPr>
            <w:tcW w:w="3299" w:type="pct"/>
            <w:tcBorders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Экспертно-аналитическая деятельность в интересах (по заказам) органов государственной власти</w:t>
            </w:r>
          </w:p>
        </w:tc>
        <w:tc>
          <w:tcPr>
            <w:tcW w:w="407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F37433" w:rsidRPr="00D95E92" w:rsidRDefault="00F37433" w:rsidP="006727D0">
            <w:pPr>
              <w:pStyle w:val="s1"/>
              <w:spacing w:before="0" w:beforeAutospacing="0" w:after="0" w:afterAutospacing="0"/>
              <w:jc w:val="center"/>
              <w:rPr>
                <w:bCs/>
                <w:color w:val="000000"/>
                <w:sz w:val="22"/>
                <w:szCs w:val="22"/>
              </w:rPr>
            </w:pPr>
            <w:r w:rsidRPr="00D95E92">
              <w:rPr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F37433" w:rsidRPr="00BE2175" w:rsidTr="00567FC3">
        <w:tc>
          <w:tcPr>
            <w:tcW w:w="1294" w:type="pct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Экспериментальные разработки</w:t>
            </w:r>
          </w:p>
        </w:tc>
        <w:tc>
          <w:tcPr>
            <w:tcW w:w="3299" w:type="pct"/>
            <w:tcBorders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Проектные работы</w:t>
            </w:r>
          </w:p>
        </w:tc>
        <w:tc>
          <w:tcPr>
            <w:tcW w:w="407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F37433" w:rsidRPr="00D95E92" w:rsidRDefault="00F37433" w:rsidP="006727D0">
            <w:pPr>
              <w:pStyle w:val="s1"/>
              <w:spacing w:before="0" w:beforeAutospacing="0" w:after="0" w:afterAutospacing="0"/>
              <w:jc w:val="center"/>
              <w:rPr>
                <w:bCs/>
                <w:color w:val="000000"/>
                <w:sz w:val="22"/>
                <w:szCs w:val="22"/>
              </w:rPr>
            </w:pPr>
            <w:r w:rsidRPr="00D95E92">
              <w:rPr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F37433" w:rsidRPr="00BE2175" w:rsidTr="00567FC3">
        <w:tc>
          <w:tcPr>
            <w:tcW w:w="1294" w:type="pct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37433" w:rsidRPr="00275530" w:rsidRDefault="00F37433" w:rsidP="006727D0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</w:p>
        </w:tc>
        <w:tc>
          <w:tcPr>
            <w:tcW w:w="3299" w:type="pct"/>
            <w:tcBorders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Опытно-конструкторские работы</w:t>
            </w:r>
          </w:p>
        </w:tc>
        <w:tc>
          <w:tcPr>
            <w:tcW w:w="407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F37433" w:rsidRPr="00D95E92" w:rsidRDefault="00F37433" w:rsidP="006727D0">
            <w:pPr>
              <w:pStyle w:val="s1"/>
              <w:spacing w:before="0" w:beforeAutospacing="0" w:after="0" w:afterAutospacing="0"/>
              <w:jc w:val="center"/>
              <w:rPr>
                <w:bCs/>
                <w:color w:val="000000"/>
                <w:sz w:val="22"/>
                <w:szCs w:val="22"/>
              </w:rPr>
            </w:pPr>
            <w:r w:rsidRPr="00D95E92">
              <w:rPr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F37433" w:rsidRPr="00BE2175" w:rsidTr="00567FC3">
        <w:tc>
          <w:tcPr>
            <w:tcW w:w="1294" w:type="pct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37433" w:rsidRPr="00275530" w:rsidRDefault="00F37433" w:rsidP="006727D0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</w:p>
        </w:tc>
        <w:tc>
          <w:tcPr>
            <w:tcW w:w="3299" w:type="pct"/>
            <w:tcBorders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Технологические работы</w:t>
            </w:r>
          </w:p>
        </w:tc>
        <w:tc>
          <w:tcPr>
            <w:tcW w:w="407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F37433" w:rsidRPr="00D95E92" w:rsidRDefault="00F37433" w:rsidP="006727D0">
            <w:pPr>
              <w:pStyle w:val="s1"/>
              <w:spacing w:before="0" w:beforeAutospacing="0" w:after="0" w:afterAutospacing="0"/>
              <w:jc w:val="center"/>
              <w:rPr>
                <w:bCs/>
                <w:color w:val="000000"/>
                <w:sz w:val="22"/>
                <w:szCs w:val="22"/>
              </w:rPr>
            </w:pPr>
            <w:r w:rsidRPr="00D95E92">
              <w:rPr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F37433" w:rsidRPr="00BE2175" w:rsidTr="00567FC3">
        <w:tc>
          <w:tcPr>
            <w:tcW w:w="1294" w:type="pct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37433" w:rsidRPr="00275530" w:rsidRDefault="00F37433" w:rsidP="006727D0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</w:p>
        </w:tc>
        <w:tc>
          <w:tcPr>
            <w:tcW w:w="3299" w:type="pct"/>
            <w:tcBorders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37433" w:rsidRPr="00275530" w:rsidRDefault="00F37433" w:rsidP="006727D0">
            <w:pPr>
              <w:pStyle w:val="s16"/>
              <w:spacing w:before="0" w:beforeAutospacing="0" w:after="0" w:afterAutospacing="0"/>
              <w:jc w:val="both"/>
              <w:rPr>
                <w:bCs/>
                <w:color w:val="000000"/>
                <w:sz w:val="22"/>
                <w:szCs w:val="22"/>
              </w:rPr>
            </w:pPr>
            <w:r w:rsidRPr="00275530">
              <w:rPr>
                <w:bCs/>
                <w:color w:val="000000"/>
                <w:sz w:val="22"/>
                <w:szCs w:val="22"/>
              </w:rPr>
              <w:t>Опытное производство и испытания</w:t>
            </w:r>
          </w:p>
        </w:tc>
        <w:tc>
          <w:tcPr>
            <w:tcW w:w="407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F37433" w:rsidRPr="00D95E92" w:rsidRDefault="00F37433" w:rsidP="006727D0">
            <w:pPr>
              <w:pStyle w:val="s1"/>
              <w:spacing w:before="0" w:beforeAutospacing="0" w:after="0" w:afterAutospacing="0"/>
              <w:jc w:val="center"/>
              <w:rPr>
                <w:bCs/>
                <w:color w:val="000000"/>
                <w:sz w:val="22"/>
                <w:szCs w:val="22"/>
              </w:rPr>
            </w:pPr>
            <w:r w:rsidRPr="00D95E92">
              <w:rPr>
                <w:bCs/>
                <w:color w:val="000000"/>
                <w:sz w:val="22"/>
                <w:szCs w:val="22"/>
              </w:rPr>
              <w:t> </w:t>
            </w:r>
          </w:p>
        </w:tc>
      </w:tr>
    </w:tbl>
    <w:p w:rsidR="00F37433" w:rsidRDefault="00F37433" w:rsidP="007B10DF">
      <w:pPr>
        <w:spacing w:after="0"/>
        <w:rPr>
          <w:rFonts w:ascii="Times New Roman" w:hAnsi="Times New Roman" w:cs="Times New Roman"/>
          <w:color w:val="FF0000"/>
        </w:rPr>
      </w:pPr>
    </w:p>
    <w:p w:rsidR="00EC1B96" w:rsidRPr="007B10DF" w:rsidRDefault="00EC1B96" w:rsidP="007B10DF">
      <w:pPr>
        <w:spacing w:after="0"/>
        <w:rPr>
          <w:rFonts w:ascii="Times New Roman" w:hAnsi="Times New Roman" w:cs="Times New Roman"/>
          <w:color w:val="FF0000"/>
        </w:rPr>
      </w:pPr>
      <w:r w:rsidRPr="007B10DF">
        <w:rPr>
          <w:rFonts w:ascii="Times New Roman" w:hAnsi="Times New Roman" w:cs="Times New Roman"/>
          <w:b/>
        </w:rPr>
        <w:t xml:space="preserve">Ключевые слова, характеризующие тематику </w:t>
      </w:r>
      <w:r w:rsidRPr="007B10DF">
        <w:rPr>
          <w:rFonts w:ascii="Times New Roman" w:hAnsi="Times New Roman" w:cs="Times New Roman"/>
          <w:color w:val="FF0000"/>
        </w:rPr>
        <w:t>(от 5 до 10 слов, через запятую)</w:t>
      </w: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2CC" w:themeFill="accent4" w:themeFillTint="33"/>
        <w:tblLayout w:type="fixed"/>
        <w:tblLook w:val="0000" w:firstRow="0" w:lastRow="0" w:firstColumn="0" w:lastColumn="0" w:noHBand="0" w:noVBand="0"/>
      </w:tblPr>
      <w:tblGrid>
        <w:gridCol w:w="10348"/>
      </w:tblGrid>
      <w:tr w:rsidR="00EC1B96" w:rsidRPr="00373BA5" w:rsidTr="004F5BD6">
        <w:trPr>
          <w:trHeight w:val="599"/>
        </w:trPr>
        <w:tc>
          <w:tcPr>
            <w:tcW w:w="10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EC1B96" w:rsidRPr="00373BA5" w:rsidRDefault="00EC1B96" w:rsidP="006727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B10DF" w:rsidRDefault="007B10DF" w:rsidP="007B10DF">
      <w:pPr>
        <w:spacing w:after="0"/>
        <w:rPr>
          <w:rFonts w:ascii="Times New Roman" w:hAnsi="Times New Roman" w:cs="Times New Roman"/>
          <w:b/>
        </w:rPr>
      </w:pPr>
    </w:p>
    <w:p w:rsidR="00EC1B96" w:rsidRPr="007B10DF" w:rsidRDefault="00EC1B96" w:rsidP="007B10DF">
      <w:pPr>
        <w:spacing w:after="0"/>
        <w:rPr>
          <w:rFonts w:ascii="Times New Roman" w:hAnsi="Times New Roman" w:cs="Times New Roman"/>
        </w:rPr>
      </w:pPr>
      <w:r w:rsidRPr="007B10DF">
        <w:rPr>
          <w:rFonts w:ascii="Times New Roman" w:hAnsi="Times New Roman" w:cs="Times New Roman"/>
          <w:b/>
        </w:rPr>
        <w:lastRenderedPageBreak/>
        <w:t xml:space="preserve">Коды тематических рубрик </w:t>
      </w:r>
      <w:hyperlink r:id="rId7" w:history="1">
        <w:r w:rsidRPr="007B10DF">
          <w:rPr>
            <w:rFonts w:ascii="Times New Roman" w:hAnsi="Times New Roman" w:cs="Times New Roman"/>
            <w:b/>
          </w:rPr>
          <w:t>Государственного рубрикатора</w:t>
        </w:r>
      </w:hyperlink>
      <w:r w:rsidRPr="007B10DF">
        <w:rPr>
          <w:rFonts w:ascii="Times New Roman" w:hAnsi="Times New Roman" w:cs="Times New Roman"/>
          <w:b/>
        </w:rPr>
        <w:t xml:space="preserve"> научно-технической информации (далее - ГРНТИ)</w:t>
      </w:r>
      <w:r w:rsidR="00E9232F" w:rsidRPr="007B10DF">
        <w:rPr>
          <w:rFonts w:ascii="Times New Roman" w:hAnsi="Times New Roman" w:cs="Times New Roman"/>
        </w:rPr>
        <w:t xml:space="preserve"> указываются все три уровня, выбирается по справочнику </w:t>
      </w:r>
      <w:hyperlink r:id="rId8" w:history="1">
        <w:r w:rsidR="00E9232F" w:rsidRPr="007B10DF">
          <w:rPr>
            <w:rFonts w:ascii="Times New Roman" w:hAnsi="Times New Roman" w:cs="Times New Roman"/>
            <w:b/>
            <w:color w:val="2F5496" w:themeColor="accent5" w:themeShade="BF"/>
          </w:rPr>
          <w:t>http://grnti.ru/</w:t>
        </w:r>
      </w:hyperlink>
      <w:r w:rsidR="00E9232F" w:rsidRPr="007B10DF">
        <w:rPr>
          <w:rFonts w:ascii="Times New Roman" w:hAnsi="Times New Roman" w:cs="Times New Roman"/>
          <w:color w:val="2F5496" w:themeColor="accent5" w:themeShade="BF"/>
        </w:rPr>
        <w:t>)</w:t>
      </w:r>
      <w:r w:rsidR="00E9232F" w:rsidRPr="007B10DF">
        <w:rPr>
          <w:rFonts w:ascii="Times New Roman" w:hAnsi="Times New Roman" w:cs="Times New Roman"/>
        </w:rPr>
        <w:t xml:space="preserve"> – </w:t>
      </w:r>
      <w:r w:rsidR="00E9232F" w:rsidRPr="007B10DF">
        <w:rPr>
          <w:rFonts w:ascii="Times New Roman" w:hAnsi="Times New Roman" w:cs="Times New Roman"/>
          <w:color w:val="FF0000"/>
        </w:rPr>
        <w:t>не более пяти</w:t>
      </w:r>
      <w:r w:rsidR="00E9232F" w:rsidRPr="007B10DF">
        <w:rPr>
          <w:rFonts w:ascii="Times New Roman" w:hAnsi="Times New Roman" w:cs="Times New Roman"/>
        </w:rPr>
        <w:t xml:space="preserve"> </w:t>
      </w: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2CC" w:themeFill="accent4" w:themeFillTint="33"/>
        <w:tblLayout w:type="fixed"/>
        <w:tblLook w:val="0000" w:firstRow="0" w:lastRow="0" w:firstColumn="0" w:lastColumn="0" w:noHBand="0" w:noVBand="0"/>
      </w:tblPr>
      <w:tblGrid>
        <w:gridCol w:w="2068"/>
        <w:gridCol w:w="1901"/>
        <w:gridCol w:w="1952"/>
        <w:gridCol w:w="2017"/>
        <w:gridCol w:w="2410"/>
      </w:tblGrid>
      <w:tr w:rsidR="00E9232F" w:rsidRPr="00373BA5" w:rsidTr="00567FC3">
        <w:trPr>
          <w:trHeight w:val="270"/>
        </w:trPr>
        <w:tc>
          <w:tcPr>
            <w:tcW w:w="20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E9232F" w:rsidRPr="00373BA5" w:rsidRDefault="00E9232F" w:rsidP="0058691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E9232F" w:rsidRPr="00373BA5" w:rsidRDefault="00E9232F" w:rsidP="0058691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E9232F" w:rsidRPr="00373BA5" w:rsidRDefault="00E9232F" w:rsidP="0058691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E9232F" w:rsidRPr="00373BA5" w:rsidRDefault="00E9232F" w:rsidP="0058691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E9232F" w:rsidRPr="00373BA5" w:rsidRDefault="00E9232F" w:rsidP="0058691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B10DF" w:rsidRDefault="007B10DF" w:rsidP="0058691C">
      <w:pPr>
        <w:spacing w:before="120" w:after="0"/>
        <w:rPr>
          <w:rFonts w:ascii="Times New Roman" w:hAnsi="Times New Roman" w:cs="Times New Roman"/>
          <w:b/>
          <w:i/>
        </w:rPr>
      </w:pPr>
    </w:p>
    <w:p w:rsidR="00EC1B96" w:rsidRDefault="00EC1B96" w:rsidP="0058691C">
      <w:pPr>
        <w:spacing w:before="120" w:after="0"/>
        <w:rPr>
          <w:rFonts w:ascii="Times New Roman" w:hAnsi="Times New Roman" w:cs="Times New Roman"/>
          <w:b/>
        </w:rPr>
      </w:pPr>
      <w:r w:rsidRPr="0058691C">
        <w:rPr>
          <w:rFonts w:ascii="Times New Roman" w:hAnsi="Times New Roman" w:cs="Times New Roman"/>
          <w:b/>
        </w:rPr>
        <w:t>Коды международной классификации отраслей науки и технологий, разработанной Организацией экономического сотрудничества и развития (ОЭСР) (FOS, 2007)</w:t>
      </w:r>
    </w:p>
    <w:tbl>
      <w:tblPr>
        <w:tblStyle w:val="a6"/>
        <w:tblW w:w="10343" w:type="dxa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10343"/>
      </w:tblGrid>
      <w:tr w:rsidR="00633474" w:rsidTr="004F5BD6">
        <w:tc>
          <w:tcPr>
            <w:tcW w:w="10343" w:type="dxa"/>
            <w:shd w:val="clear" w:color="auto" w:fill="FFF2CC" w:themeFill="accent4" w:themeFillTint="33"/>
          </w:tcPr>
          <w:p w:rsidR="00633474" w:rsidRDefault="00A8752D" w:rsidP="00633474">
            <w:pPr>
              <w:pStyle w:val="a8"/>
              <w:tabs>
                <w:tab w:val="left" w:pos="4176"/>
              </w:tabs>
              <w:ind w:left="0"/>
              <w:contextualSpacing w:val="0"/>
              <w:rPr>
                <w:rFonts w:ascii="Times New Roman" w:hAnsi="Times New Roman" w:cs="Times New Roman"/>
                <w:b/>
              </w:rPr>
            </w:pPr>
            <w:sdt>
              <w:sdtPr>
                <w:rPr>
                  <w:rFonts w:ascii="Times New Roman" w:hAnsi="Times New Roman" w:cs="Times New Roman"/>
                  <w:i/>
                  <w:color w:val="FF0000"/>
                  <w:sz w:val="24"/>
                  <w:szCs w:val="24"/>
                </w:rPr>
                <w:alias w:val="справочник"/>
                <w:tag w:val="справочник"/>
                <w:id w:val="-628398060"/>
                <w:placeholder>
                  <w:docPart w:val="6F0519F95431495880B45FEE4AA5FFFA"/>
                </w:placeholder>
                <w:showingPlcHdr/>
                <w15:color w:val="0000FF"/>
                <w15:appearance w15:val="tags"/>
                <w:dropDownList>
                  <w:listItem w:value="Выберите элемент."/>
                  <w:listItem w:displayText="1.1.1 Общая математика" w:value="1.1.1 Общая математика"/>
                  <w:listItem w:displayText="1.1.2 Прикладная математика" w:value="1.1.2 Прикладная математика"/>
                  <w:listItem w:displayText="1.1.3 Статистика и теория вероятностей (Сюда входят исследования по статистическим методологиям, но исключаются исследования по прикладной статистике,которые должны быть отнесены к соответствующей области применения" w:value="1.1.3 Статистика и теория вероятностей (Сюда входят исследования по статистическим методологиям, но исключаются исследования по прикладной статистике,которые должны быть отнесены к соответствующей области применения"/>
                  <w:listItem w:displayText="1.2.1 Компьютерные, информационные науки и биоинформатика (разработка аппаратного обеспечения относится к разделу 2.2, социальный аспект относится к разделу 5.8)" w:value="1.2.1 Компьютерные, информационные науки и биоинформатика (разработка аппаратного обеспечения относится к разделу 2.2, социальный аспект относится к разделу 5.8)"/>
                  <w:listItem w:displayText="1.3.1 Атомная, молекулярная и химическая физика (физика атомов и молекул, включая столкновение, взаимодействие с излучением; магнитные резонансы; эффект Мессбауэра)" w:value="1.3.1 Атомная, молекулярная и химическая физика (физика атомов и молекул, включая столкновение, взаимодействие с излучением; магнитные резонансы; эффект Мессбауэра)"/>
                  <w:listItem w:displayText="1.3.2 Физика конденсированного состояния (включая физику твердого тела, сверхпроводимость)" w:value="1.3.2 Физика конденсированного состояния (включая физику твердого тела, сверхпроводимость)"/>
                  <w:listItem w:displayText="1.3.3 Физика элементарных частиц и квантовая теория поля" w:value="1.3.3 Физика элементарных частиц и квантовая теория поля"/>
                  <w:listItem w:displayText="1.3.4 Ядерная физика" w:value="1.3.4 Ядерная физика"/>
                  <w:listItem w:displayText="1.3.5 Физика жидкости, газа и плазмы (включая физику поверхностей)" w:value="1.3.5 Физика жидкости, газа и плазмы (включая физику поверхностей)"/>
                  <w:listItem w:displayText="1.3.6 Оптика (включая лазерную оптику и квантовую оптику)" w:value="1.3.6 Оптика (включая лазерную оптику и квантовую оптику)"/>
                  <w:listItem w:displayText="1.3.7 Акустика" w:value="1.3.7 Акустика"/>
                  <w:listItem w:displayText="1.3.8. Астрономия (включая астрофизику, космическую науку)" w:value="1.3.8. Астрономия (включая астрофизику, космическую науку)"/>
                  <w:listItem w:displayText="1.4.1 Органическая химия" w:value="1.4.1 Органическая химия"/>
                  <w:listItem w:displayText="1.4.2 Неорганическая и ядерная химия" w:value="1.4.2 Неорганическая и ядерная химия"/>
                  <w:listItem w:displayText="1.4.3 Физическая химия" w:value="1.4.3 Физическая химия"/>
                  <w:listItem w:displayText="1.4.4 Полимеры" w:value="1.4.4 Полимеры"/>
                  <w:listItem w:displayText="1.4.5 Электрохимия (сухие элементы, батареи, топливные элементы, коррозионные металлы, электролиз)" w:value="1.4.5 Электрохимия (сухие элементы, батареи, топливные элементы, коррозионные металлы, электролиз)"/>
                  <w:listItem w:displayText="1.4.6 Коллоидная химия" w:value="1.4.6 Коллоидная химия"/>
                  <w:listItem w:displayText="1.4.7 Аналитическая химия" w:value="1.4.7 Аналитическая химия"/>
                  <w:listItem w:displayText="1.5.1 Науки о земле - междисциплинатрные" w:value="1.5.1 Науки о земле - междисциплинатрные"/>
                  <w:listItem w:displayText="1.5.2 Минералогия" w:value="1.5.2 Минералогия"/>
                  <w:listItem w:displayText="1.5.3 Палеонтология" w:value="1.5.3 Палеонтология"/>
                  <w:listItem w:displayText="1.5.4 Геохимия и геофизика" w:value="1.5.4 Геохимия и геофизика"/>
                  <w:listItem w:displayText="1.5.5 Физическая география" w:value="1.5.5 Физическая география"/>
                  <w:listItem w:displayText="1.5.6 Геология" w:value="1.5.6 Геология"/>
                  <w:listItem w:displayText="1.5.7 Вулканология" w:value="1.5.7 Вулканология"/>
                  <w:listItem w:displayText="1.5.8 Науки об окружающей среде (социальный аспект относится к разделу 5.7)" w:value="1.5.8 Науки об окружающей среде (социальный аспект относится к разделу 5.7)"/>
                  <w:listItem w:displayText="1.5.9 Метеорология и науки об атмосфере" w:value="1.5.9 Метеорология и науки об атмосфере"/>
                  <w:listItem w:displayText="1.5.10 Климатические исследования" w:value="1.5.10 Климатические исследования"/>
                  <w:listItem w:displayText="1.5.11 Океанография" w:value="1.5.11 Океанография"/>
                  <w:listItem w:displayText="1.5.12 Гидрология" w:value="1.5.12 Гидрология"/>
                  <w:listItem w:displayText="1.5.13 Водные ресурсы" w:value="1.5.13 Водные ресурсы"/>
                  <w:listItem w:displayText="1.6.1 Цитология" w:value="1.6.1 Цитология"/>
                  <w:listItem w:displayText="1.6.2 Микробиология" w:value="1.6.2 Микробиология"/>
                  <w:listItem w:displayText="1.6.3 Вирусология" w:value="1.6.3 Вирусология"/>
                  <w:listItem w:displayText="1.6.4 Биохимия и молекулярная биология" w:value="1.6.4 Биохимия и молекулярная биология"/>
                  <w:listItem w:displayText="1.6.5 Биохимические методы исследования" w:value="1.6.5 Биохимические методы исследования"/>
                  <w:listItem w:displayText="1.6.6 Микология" w:value="1.6.6 Микология"/>
                  <w:listItem w:displayText="1.6.7 Биофизика" w:value="1.6.7 Биофизика"/>
                  <w:listItem w:displayText="1.6.8 Генетика и наследственность (медицинская генетика относится к разделу 3)" w:value="1.6.8 Генетика и наследственность (медицинская генетика относится к разделу 3)"/>
                  <w:listItem w:displayText="1.6.9 Репродуктивная биология (медицинские аспекты относится к разделу 3)" w:value="1.6.9 Репродуктивная биология (медицинские аспекты относится к разделу 3)"/>
                  <w:listItem w:displayText="1.6.10 Биология развития" w:value="1.6.10 Биология развития"/>
                  <w:listItem w:displayText="1.6.11 Науки о растениях, ботаника" w:value="1.6.11 Науки о растениях, ботаника"/>
                  <w:listItem w:displayText="1.6.12 Зоология" w:value="1.6.12 Зоология"/>
                  <w:listItem w:displayText="1.6.13 Орнитология" w:value="1.6.13 Орнитология"/>
                  <w:listItem w:displayText="1.6.14 Энтомология" w:value="1.6.14 Энтомология"/>
                  <w:listItem w:displayText="1.6.15 Поведенческая наука в биологии" w:value="1.6.15 Поведенческая наука в биологии"/>
                  <w:listItem w:displayText="1.6.16 Биология моря" w:value="1.6.16 Биология моря"/>
                  <w:listItem w:displayText="1.6.17 Пресноводная биология" w:value="1.6.17 Пресноводная биология"/>
                  <w:listItem w:displayText="1.6.18 Лимнология" w:value="1.6.18 Лимнология"/>
                  <w:listItem w:displayText="1.6.19 Экология" w:value="1.6.19 Экология"/>
                  <w:listItem w:displayText="1.6.20 Сохранение биологического разнообразия" w:value="1.6.20 Сохранение биологического разнообразия"/>
                  <w:listItem w:displayText="1.6.21 Биология (теоретическая, математическая, термическая, криобиология, биологический ритм)" w:value="1.6.21 Биология (теоретическая, математическая, термическая, криобиология, биологический ритм)"/>
                  <w:listItem w:displayText="1.6.22 Эволюционная биология" w:value="1.6.22 Эволюционная биология"/>
                  <w:listItem w:displayText="1.6.23 Прочие биологические темы" w:value="1.6.23 Прочие биологические темы"/>
                  <w:listItem w:displayText="1.7.1 Прочие естественные науки" w:value="1.7.1 Прочие естественные науки"/>
                  <w:listItem w:displayText="2.1.1 Гражданское строительство" w:value="2.1.1 Гражданское строительство"/>
                  <w:listItem w:displayText="2.1.2 Архитектура" w:value="2.1.2 Архитектура"/>
                  <w:listItem w:displayText="2.1.3 Cтроительная инженерия" w:value="2.1.3 Cтроительная инженерия"/>
                  <w:listItem w:displayText="2.1.4 Проектирование муниципальных сооружений" w:value="2.1.4 Проектирование муниципальных сооружений"/>
                  <w:listItem w:displayText=" 2.1.5 Транспортное машиностроение" w:value=" 2.1.5 Транспортное машиностроение"/>
                  <w:listItem w:displayText="2.2.1 Электротехника и электроника" w:value="2.2.1 Электротехника и электроника"/>
                  <w:listItem w:displayText="2.2.2 Робототехника и автоматическое управление" w:value="2.2.2 Робототехника и автоматическое управление"/>
                  <w:listItem w:displayText="2.2.3 Автоматизированные системы управления" w:value="2.2.3 Автоматизированные системы управления"/>
                  <w:listItem w:displayText="2.2.4 Техника и системы связи" w:value="2.2.4 Техника и системы связи"/>
                  <w:listItem w:displayText="2.2.5 Tелекоммуникации" w:value="2.2.5 Tелекоммуникации"/>
                  <w:listItem w:displayText="2.2.6 Информатика – архитектура и аппаратное обеспечение" w:value="2.2.6 Информатика – архитектура и аппаратное обеспечение"/>
                  <w:listItem w:displayText="2.3.1 Механическая инженерия" w:value="2.3.1 Механическая инженерия"/>
                  <w:listItem w:displayText="2.3.2 Прикладная механика" w:value="2.3.2 Прикладная механика"/>
                  <w:listItem w:displayText="2.3.3 Термодинамика" w:value="2.3.3 Термодинамика"/>
                  <w:listItem w:displayText="2.3.4 Авиакосмическая техника" w:value="2.3.4 Авиакосмическая техника"/>
                  <w:listItem w:displayText="2.3.5 Ядерная инженерия (Ядерная физика относится к разделу 1.3)" w:value="2.3.5 Ядерная инженерия (Ядерная физика относится к разделу 1.3)"/>
                  <w:listItem w:displayText="2.3.6 Звуковая техника" w:value="2.3.6 Звуковая техника"/>
                  <w:listItem w:displayText="2.3.7 Анализ надежности" w:value="2.3.7 Анализ надежности"/>
                  <w:listItem w:displayText="2.4.1 Химическое машиностроение (заводы, продукция)" w:value="2.4.1 Химическое машиностроение (заводы, продукция)"/>
                  <w:listItem w:displayText="2.4.2 Химические технологии" w:value="2.4.2 Химические технологии"/>
                  <w:listItem w:displayText="2.5.1 Материаловедение" w:value="2.5.1 Материаловедение"/>
                  <w:listItem w:displayText="2.5.2 Керамические материалы" w:value="2.5.2 Керамические материалы"/>
                  <w:listItem w:displayText="2.5.3 Пленки и покрытия" w:value="2.5.3 Пленки и покрытия"/>
                  <w:listItem w:displayText="2.5.4 Композитные материалы (включая ламинаты, армированные пластмассы, металлокерамику, комбинированные ткани из натуральных и синтетических волокон; наполненные композиты)" w:value="2.5.4 Композитные материалы (включая ламинаты, армированные пластмассы, металлокерамику, комбинированные ткани из натуральных и синтетических волокон; наполненные композиты)"/>
                  <w:listItem w:displayText="2.5.5 Бумага и дерево" w:value="2.5.5 Бумага и дерево"/>
                  <w:listItem w:displayText="2.5.6 Текстиль и ткани, текстиль, включая синтетические красители, красители, волокна (наноразмерные материалы относятся к разделу 2.10;  биоматериалы относятся к разделу 2.9)" w:value="2.5.6 Текстиль и ткани, текстиль, включая синтетические красители, красители, волокна (наноразмерные материалы относятся к разделу 2.10;  биоматериалы относятся к разделу 2.9)"/>
                  <w:listItem w:displayText="2.6.1 Медицинская техника" w:value="2.6.1 Медицинская техника"/>
                  <w:listItem w:displayText="2.6.2 Медицинские лабораторные технологии (включая анализ лабораторных образцов; диагностические технологии) (Биоматериалы относятся к разделу 2.9)" w:value="2.6.2 Медицинские лабораторные технологии (включая анализ лабораторных образцов; диагностические технологии) (Биоматериалы относятся к разделу 2.9)"/>
                  <w:listItem w:displayText="2.7.1 Экологическая и геологическая инженерия, геотехника" w:value="2.7.1 Экологическая и геологическая инженерия, геотехника"/>
                  <w:listItem w:displayText="2.7.2 Нефтяное машиностроение, (топливо, масла)" w:value="2.7.2 Нефтяное машиностроение, (топливо, масла)"/>
                  <w:listItem w:displayText="2.7.3 Энергетика и топливо" w:value="2.7.3 Энергетика и топливо"/>
                  <w:listItem w:displayText="2.7.4 Дистанционное зондирование" w:value="2.7.4 Дистанционное зондирование"/>
                  <w:listItem w:displayText="2.7.5 Добыча и переработка полезных ископаемых" w:value="2.7.5 Добыча и переработка полезных ископаемых"/>
                  <w:listItem w:displayText="2.7.6 Судовое машиностроение, морские суда" w:value="2.7.6 Судовое машиностроение, морские суда"/>
                  <w:listItem w:displayText="2.7.7 Инженерная океанография" w:value="2.7.7 Инженерная океанография"/>
                  <w:listItem w:displayText="2.8.1 Биотехнология окружающей среды" w:value="2.8.1 Биотехнология окружающей среды"/>
                  <w:listItem w:displayText="2.8.2 Биологическия очистка" w:value="2.8.2 Биологическия очистка"/>
                  <w:listItem w:displayText="2.8.3 Диагностические биотехнологии (ДНК-чипы, биосенсорные устройства) в управлнеии окружающей средой" w:value="2.8.3 Диагностические биотехнологии (ДНК-чипы, биосенсорные устройства) в управлнеии окружающей средой"/>
                  <w:listItem w:displayText="2.8.4 Этика, связанная с биотехнологией" w:value="2.8.4 Этика, связанная с биотехнологией"/>
                  <w:listItem w:displayText="2.9.1 Промышленная биотехнология" w:value="2.9.1 Промышленная биотехнология"/>
                  <w:listItem w:displayText="2.9.2 Технологии биообработки (промышленные процессы, основанные на биологических агентах для управления процессом) биокатализ, ферментация" w:value="2.9.2 Технологии биообработки (промышленные процессы, основанные на биологических агентах для управления процессом) биокатализ, ферментация"/>
                  <w:listItem w:displayText="2.9.3 Биопродукты (продукты, которые изготавливается с использованием биологического материала в качестве сырья) биоматериалы, биопластики, биотопливо, биоразлагаемая масса и тонкие химикаты, новые биологические материалы" w:value="2.9.3 Биопродукты (продукты, которые изготавливается с использованием биологического материала в качестве сырья) биоматериалы, биопластики, биотопливо, биоразлагаемая масса и тонкие химикаты, новые биологические материалы"/>
                  <w:listItem w:displayText="2.10.1 Наноматериалы [процессы и свойства]" w:value="2.10.1 Наноматериалы [процессы и свойства]"/>
                  <w:listItem w:displayText="2.10.2 Нанопроцессы [применение на наноуровне]; (биоматериалы относятся к разделу 2.9)" w:value="2.10.2 Нанопроцессы [применение на наноуровне]; (биоматериалы относятся к разделу 2.9)"/>
                  <w:listItem w:displayText="2.11.1 Продукты питания и напитки" w:value="2.11.1 Продукты питания и напитки"/>
                  <w:listItem w:displayText="2.11.2 Другая техника и технологии" w:value="2.11.2 Другая техника и технологии"/>
                  <w:listItem w:displayText="3.1.1 Анатомия и морфология (наука о растениях относится к разделу 1.6)" w:value="3.1.1 Анатомия и морфология (наука о растениях относится к разделу 1.6)"/>
                  <w:listItem w:displayText="3.1.2 Генетика человека" w:value="3.1.2 Генетика человека"/>
                  <w:listItem w:displayText="3.1.3 Иммунология" w:value="3.1.3 Иммунология"/>
                  <w:listItem w:displayText="3.1.4 Нейронауки (включая психофизиологию)" w:value="3.1.4 Нейронауки (включая психофизиологию)"/>
                  <w:listItem w:displayText="3.1.5 Фармакология и фармацевтика" w:value="3.1.5 Фармакология и фармацевтика"/>
                  <w:listItem w:displayText="3.1.6 Медицинская химия" w:value="3.1.6 Медицинская химия"/>
                  <w:listItem w:displayText="3.1.7 Токсикология" w:value="3.1.7 Токсикология"/>
                  <w:listItem w:displayText="3.1.8 Физиология (включая цитологию)" w:value="3.1.8 Физиология (включая цитологию)"/>
                  <w:listItem w:displayText="3.1.9 Патология" w:value="3.1.9 Патология"/>
                  <w:listItem w:displayText="3.2.1 Андрология" w:value="3.2.1 Андрология"/>
                  <w:listItem w:displayText="3.2.2 Акушерство и гинекология" w:value="3.2.2 Акушерство и гинекология"/>
                  <w:listItem w:displayText="3.2.3 Педиатрия" w:value="3.2.3 Педиатрия"/>
                  <w:listItem w:displayText="3.2.4 Сердечнососудистая система" w:value="3.2.4 Сердечнососудистая система"/>
                  <w:listItem w:displayText="3.2.5 Болезни периферических сосудов" w:value="3.2.5 Болезни периферических сосудов"/>
                  <w:listItem w:displayText="3.2.6 Гематология" w:value="3.2.6 Гематология"/>
                  <w:listItem w:displayText="3.2.7 Дыхательная система" w:value="3.2.7 Дыхательная система"/>
                  <w:listItem w:displayText="3.2.8 Реаниматология и медицина катастроф" w:value="3.2.8 Реаниматология и медицина катастроф"/>
                  <w:listItem w:displayText="3.2.9 Анестезиология" w:value="3.2.9 Анестезиология"/>
                  <w:listItem w:displayText="3.2.10 Ортопедия" w:value="3.2.10 Ортопедия"/>
                  <w:listItem w:displayText="3.2.11 Хирургия" w:value="3.2.11 Хирургия"/>
                  <w:listItem w:displayText="3.2.12 Рентгенология, радиационная медицина, медицинская визуализация" w:value="3.2.12 Рентгенология, радиационная медицина, медицинская визуализация"/>
                  <w:listItem w:displayText="3.2.13 Трансплантология" w:value="3.2.13 Трансплантология"/>
                  <w:listItem w:displayText="3.2.14 Стоматология и хирургическая стоматология" w:value="3.2.14 Стоматология и хирургическая стоматология"/>
                  <w:listItem w:displayText="3.2.15 Дерматология и венерические заболевания" w:value="3.2.15 Дерматология и венерические заболевания"/>
                  <w:listItem w:displayText="3.2.16 Аллергология" w:value="3.2.16 Аллергология"/>
                  <w:listItem w:displayText="3.2.17 Ревматология" w:value="3.2.17 Ревматология"/>
                  <w:listItem w:displayText="3.2.18 Эндокринология и обмен веществ (в том числе сахарный диабет, гормоны)" w:value="3.2.18 Эндокринология и обмен веществ (в том числе сахарный диабет, гормоны)"/>
                  <w:listItem w:displayText="3.2.19 Гастроэнтерология и гепатология" w:value="3.2.19 Гастроэнтерология и гепатология"/>
                  <w:listItem w:displayText="3.2.20 Урология и нефрология" w:value="3.2.20 Урология и нефрология"/>
                  <w:listItem w:displayText="3.2.21 Онкология" w:value="3.2.21 Онкология"/>
                  <w:listItem w:displayText="3.2.22 Офтальмология" w:value="3.2.22 Офтальмология"/>
                  <w:listItem w:displayText="3.2.23 Оториноларингология" w:value="3.2.23 Оториноларингология"/>
                  <w:listItem w:displayText="3.2.24 Психиатрия" w:value="3.2.24 Психиатрия"/>
                  <w:listItem w:displayText="3.2.25 Клиническая неврология" w:value="3.2.25 Клиническая неврология"/>
                  <w:listItem w:displayText="3.2.26 Гериатрия и геронтология" w:value="3.2.26 Гериатрия и геронтология"/>
                  <w:listItem w:displayText="3.2.27 Общая и внутренняя медицина" w:value="3.2.27 Общая и внутренняя медицина"/>
                  <w:listItem w:displayText="3.2.28 Прочие предметы клинической медицины" w:value="3.2.28 Прочие предметы клинической медицины"/>
                  <w:listItem w:displayText="3.2.29 Интегративная и дополнительная медицина (системы альтернативной практики)" w:value="3.2.29 Интегративная и дополнительная медицина (системы альтернативной практики)"/>
                  <w:listItem w:displayText="3.3.1 Медицинские услуги (включая управление больницами, финансирование з" w:value="3.3.1 Медицинские услуги (включая управление больницами, финансирование з"/>
                  <w:listItem w:displayText="3.3.2 Организация здравоохранения" w:value="3.3.2 Организация здравоохранения"/>
                  <w:listItem w:displayText="3.3.3 Сестринское дело" w:value="3.3.3 Сестринское дело"/>
                  <w:listItem w:displayText="3.3.4 Питание и диетология" w:value="3.3.4 Питание и диетология"/>
                  <w:listItem w:displayText="3.3.5 Общественное здравоохранение, гигиена окружающей среды" w:value="3.3.5 Общественное здравоохранение, гигиена окружающей среды"/>
                  <w:listItem w:displayText="3.3.6 Тропическая медицина" w:value="3.3.6 Тропическая медицина"/>
                  <w:listItem w:displayText="3.3.7 Паразитология" w:value="3.3.7 Паразитология"/>
                  <w:listItem w:displayText="3.3.8 Инфекционные заболевания" w:value="3.3.8 Инфекционные заболевания"/>
                  <w:listItem w:displayText="3.3.9 Эпидемиология" w:value="3.3.9 Эпидемиология"/>
                  <w:listItem w:displayText="3.3.10 Гигиена труда" w:value="3.3.10 Гигиена труда"/>
                  <w:listItem w:displayText="3.3.11 Науки о спорте" w:value="3.3.11 Науки о спорте"/>
                  <w:listItem w:displayText="3.3.12 Общественные науки - биомедицина (включает планирование семьи, сексуальное здоровье, психо-онкологию, политические и социальные последствия биомедицинских исследований)" w:value="3.3.12 Общественные науки - биомедицина (включает планирование семьи, сексуальное здоровье, психо-онкологию, политические и социальные последствия биомедицинских исследований)"/>
                  <w:listItem w:displayText="3.3.13 Медицинская этика" w:value="3.3.13 Медицинская этика"/>
                  <w:listItem w:displayText="3.3.14 Исследования наркотической зависимости, токсикомании, алкоголизма" w:value="3.3.14 Исследования наркотической зависимости, токсикомании, алкоголизма"/>
                  <w:listItem w:displayText="3.4.1 Биотехнология, связанная со здоровьем" w:value="3.4.1 Биотехнология, связанная со здоровьем"/>
                  <w:listItem w:displayText="3.4.2 Технологии, связанные с манипуляцией клетками, тканями, органами или всем организмом (вспомогательная репродукция)" w:value="3.4.2 Технологии, связанные с манипуляцией клетками, тканями, органами или всем организмом (вспомогательная репродукция)"/>
                  <w:listItem w:displayText="3.4.3 Технологии, связанные с выявлением функционирования ДНК, белков и ферментов и как они влияют на начало заболевания и поддержание благополучия (генная диагностика и терапевтические вмешательства (фармакогеномика, генная терапия)" w:value="3.4.3 Технологии, связанные с выявлением функционирования ДНК, белков и ферментов и как они влияют на начало заболевания и поддержание благополучия (генная диагностика и терапевтические вмешательства (фармакогеномика, генная терапия)"/>
                  <w:listItem w:displayText="3.4.4 Биоматериалы (связанные с медицинскими имплантатами, приборы, датчики)" w:value="3.4.4 Биоматериалы (связанные с медицинскими имплантатами, приборы, датчики)"/>
                  <w:listItem w:displayText="3.4.5 Этика, связанная с медицинской биотехнологией" w:value="3.4.5 Этика, связанная с медицинской биотехнологией"/>
                  <w:listItem w:displayText="3.5.1 Криминалистика" w:value="3.5.1 Криминалистика"/>
                  <w:listItem w:displayText="3.5.2 Прочие медицинские науки" w:value="3.5.2 Прочие медицинские науки"/>
                  <w:listItem w:displayText="4.1.1Сельскохозяйственные науки" w:value="4.1.1Сельскохозяйственные науки"/>
                  <w:listItem w:displayText="4.1.2 Лесное хозяйство" w:value="4.1.2 Лесное хозяйство"/>
                  <w:listItem w:displayText="4.1.3 Рыбный промысел" w:value="4.1.3 Рыбный промысел"/>
                  <w:listItem w:displayText="4.1.4 Почвоведение" w:value="4.1.4 Почвоведение"/>
                  <w:listItem w:displayText="4.1.5 Садоводство, виноградарство" w:value="4.1.5 Садоводство, виноградарство"/>
                  <w:listItem w:displayText="4.1.6 Агрономия, селекция и защита растений (Сельскохозяйственная биотехнология относится к разделу 4.4)" w:value="4.1.6 Агрономия, селекция и защита растений (Сельскохозяйственная биотехнология относится к разделу 4.4)"/>
                  <w:listItem w:displayText="4.2.1 Животноводство и молочное дело (Биотехнология животных относится к разделу 4.4)" w:value="4.2.1 Животноводство и молочное дело (Биотехнология животных относится к разделу 4.4)"/>
                  <w:listItem w:displayText="4.2.2 Земледелие" w:value="4.2.2 Земледелие"/>
                  <w:listItem w:displayText="4.2.3 Домашние питомцы" w:value="4.2.3 Домашние питомцы"/>
                  <w:listItem w:displayText="4.3.1 Ветеринарные науки" w:value="4.3.1 Ветеринарные науки"/>
                  <w:listItem w:displayText="4.4.1 Сельскохозяйственная биотехнология и пищевая биотехнология" w:value="4.4.1 Сельскохозяйственная биотехнология и пищевая биотехнология"/>
                  <w:listItem w:displayText="4.4.2 ГМ технологии  (зерновые и домашний скот)" w:value="4.4.2 ГМ технологии  (зерновые и домашний скот)"/>
                  <w:listItem w:displayText="4.4.3 Клонирование скота" w:value="4.4.3 Клонирование скота"/>
                  <w:listItem w:displayText="4.4.4 Селекция с помощью маркеров" w:value="4.4.4 Селекция с помощью маркеров"/>
                  <w:listItem w:displayText="4.4.5 Диагностика (ДНК-чипы и биосенсорные устройства для раннего / точного выявления заболеваний) технологии производства сырья из биомассы" w:value="4.4.5 Диагностика (ДНК-чипы и биосенсорные устройства для раннего / точного выявления заболеваний) технологии производства сырья из биомассы"/>
                  <w:listItem w:displayText="4.4.6 Биофарминг" w:value="4.4.6 Биофарминг"/>
                  <w:listItem w:displayText="4.4.7 Этика, связанная с сельскохозяйственной биотехнологией" w:value="4.4.7 Этика, связанная с сельскохозяйственной биотехнологией"/>
                  <w:listItem w:displayText="4.5.1 Прочие сельскохозяйственные науки" w:value="4.5.1 Прочие сельскохозяйственные науки"/>
                  <w:listItem w:displayText="5.1.1 Психология (включая человеко-машинные отношения)" w:value="5.1.1 Психология (включая человеко-машинные отношения)"/>
                  <w:listItem w:displayText="5.1.2 Специальная психология (в том числе корректирующее обучение речи, слуха, зрения и других физических и психических расстройств)" w:value="5.1.2 Специальная психология (в том числе корректирующее обучение речи, слуха, зрения и других физических и психических расстройств)"/>
                  <w:listItem w:displayText="5.2.1 Экономика" w:value="5.2.1 Экономика"/>
                  <w:listItem w:displayText="5.2.2 Эконометрика" w:value="5.2.2 Эконометрика"/>
                  <w:listItem w:displayText="5.2.3 Трудовые отношения" w:value="5.2.3 Трудовые отношения"/>
                  <w:listItem w:displayText="5.2.4 Бизнес и управление" w:value="5.2.4 Бизнес и управление"/>
                  <w:listItem w:displayText="5.3.1 Образование общее (в том числе обучение, педагогика, дидактика)" w:value="5.3.1 Образование общее (в том числе обучение, педагогика, дидактика)"/>
                  <w:listItem w:displayText="5.3.2 Образование специальное (для одаренных, людей с ограниченными возможностями)" w:value="5.3.2 Образование специальное (для одаренных, людей с ограниченными возможностями)"/>
                  <w:listItem w:displayText="5.4.1 Социология" w:value="5.4.1 Социология"/>
                  <w:listItem w:displayText="5.4.2 Демография" w:value="5.4.2 Демография"/>
                  <w:listItem w:displayText="5.4.3 Антропология" w:value="5.4.3 Антропология"/>
                  <w:listItem w:displayText="5.4.4 Этнология" w:value="5.4.4 Этнология"/>
                  <w:listItem w:displayText="5.4.5 Социальные темы (женские и гендерные исследования; социальные вопросы; семейные исследования, социальная работа)" w:value="5.4.5 Социальные темы (женские и гендерные исследования; социальные вопросы; семейные исследования, социальная работа)"/>
                  <w:listItem w:displayText="5.5.1 Юриспруденция" w:value="5.5.1 Юриспруденция"/>
                  <w:listItem w:displayText="5.5.2 Криминология" w:value="5.5.2 Криминология"/>
                  <w:listItem w:displayText="5.5.3 Пенология (пенитенциарная система)" w:value="5.5.3 Пенология (пенитенциарная система)"/>
                  <w:listItem w:displayText="5.6.1 Политология" w:value="5.6.1 Политология"/>
                  <w:listItem w:displayText="5.6.2 Публичное управление и политика" w:value="5.6.2 Публичное управление и политика"/>
                  <w:listItem w:displayText="5.6.3 Теория организации" w:value="5.6.3 Теория организации"/>
                  <w:listItem w:displayText="5.7.1 Экологические науки (социальные аспекты)" w:value="5.7.1 Экологические науки (социальные аспекты)"/>
                  <w:listItem w:displayText="5.7.2 Культурная и экономическая география" w:value="5.7.2 Культурная и экономическая география"/>
                  <w:listItem w:displayText="5.7.3 Урбанистические исследования (планирование и развитие)" w:value="5.7.3 Урбанистические исследования (планирование и развитие)"/>
                  <w:listItem w:displayText="5.7.4 Транспортное планирование и социальные аспекты транспорта (Транспортное машиностроение относится к 2.1)" w:value="5.7.4 Транспортное планирование и социальные аспекты транспорта (Транспортное машиностроение относится к 2.1)"/>
                  <w:listItem w:displayText="5.8.1 Журналистика" w:value="5.8.1 Журналистика"/>
                  <w:listItem w:displayText="5.8.2 Информатика (социальные аспекты)" w:value="5.8.2 Информатика (социальные аспекты)"/>
                  <w:listItem w:displayText="5.8.3 Библиотечное дело" w:value="5.8.3 Библиотечное дело"/>
                  <w:listItem w:displayText="5.8.4 Средства массовой информации и социокультурная коммуникация" w:value="5.8.4 Средства массовой информации и социокультурная коммуникация"/>
                  <w:listItem w:displayText="5.9.1 Общественные накуки - междисциплинатрные" w:value="5.9.1 Общественные накуки - междисциплинатрные"/>
                  <w:listItem w:displayText="5.9.2 Прочие социальные науки" w:value="5.9.2 Прочие социальные науки"/>
                  <w:listItem w:displayText="6.1.1 История" w:value="6.1.1 История"/>
                  <w:listItem w:displayText="6.1.2 Археология" w:value="6.1.2 Археология"/>
                  <w:listItem w:displayText="6.2.1 Общие языковые исследования" w:value="6.2.1 Общие языковые исследования"/>
                  <w:listItem w:displayText="6.2.2 Специфические языковые исследования" w:value="6.2.2 Специфические языковые исследования"/>
                  <w:listItem w:displayText="6.2.3 Общие литературные исследования" w:value="6.2.3 Общие литературные исследования"/>
                  <w:listItem w:displayText="6.2.4 Теория литературы" w:value="6.2.4 Теория литературы"/>
                  <w:listItem w:displayText="6.2.5 Специфическая литерату" w:value="6.2.5 Специфическая литерату"/>
                  <w:listItem w:displayText="6.2.6 Лингвистика" w:value="6.2.6 Лингвистика"/>
                  <w:listItem w:displayText="6.3.1 Философия" w:value="6.3.1 Философия"/>
                  <w:listItem w:displayText="6.3.2 История и философия науки и техники" w:value="6.3.2 История и философия науки и техники"/>
                  <w:listItem w:displayText="6.3.3 Этика (за исключением этики, связанной с конкретными подпунктами)" w:value="6.3.3 Этика (за исключением этики, связанной с конкретными подпунктами)"/>
                  <w:listItem w:displayText="6.3.4 Теология" w:value="6.3.4 Теология"/>
                  <w:listItem w:displayText="6.3.5 Религиоведение" w:value="6.3.5 Религиоведение"/>
                  <w:listItem w:displayText="6.4.1 Искусство" w:value="6.4.1 Искусство"/>
                  <w:listItem w:displayText="6.4.2 История искусства" w:value="6.4.2 История искусства"/>
                  <w:listItem w:displayText="6.4.3 Архитектурный дизайн" w:value="6.4.3 Архитектурный дизайн"/>
                  <w:listItem w:displayText="6.4.4 Изучение исполнительского искусства (музыковедение, театральное искусство, драматургия)" w:value="6.4.4 Изучение исполнительского искусства (музыковедение, театральное искусство, драматургия)"/>
                  <w:listItem w:displayText="6.4.5 Фольклористика" w:value="6.4.5 Фольклористика"/>
                  <w:listItem w:displayText="6.4.6 Исследования в области кино, радио и телевидения" w:value="6.4.6 Исследования в области кино, радио и телевидения"/>
                  <w:listItem w:displayText="6.5 Прочие гуманитраные науки" w:value="6.5 Прочие гуманитраные науки"/>
                  <w:listItem w:displayText="6.5.1 Прочие гуманитраные науки" w:value="6.5.1 Прочие гуманитраные науки"/>
                </w:dropDownList>
              </w:sdtPr>
              <w:sdtEndPr/>
              <w:sdtContent>
                <w:r w:rsidR="00633474" w:rsidRPr="003B7F65">
                  <w:rPr>
                    <w:rStyle w:val="a7"/>
                  </w:rPr>
                  <w:t>Выберите элемент.</w:t>
                </w:r>
              </w:sdtContent>
            </w:sdt>
            <w:r w:rsidR="00633474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ab/>
            </w:r>
          </w:p>
        </w:tc>
      </w:tr>
    </w:tbl>
    <w:p w:rsidR="0058691C" w:rsidRDefault="0058691C" w:rsidP="00534B4D">
      <w:pPr>
        <w:spacing w:after="0"/>
        <w:rPr>
          <w:rFonts w:ascii="Times New Roman" w:hAnsi="Times New Roman" w:cs="Times New Roman"/>
          <w:b/>
          <w:i/>
        </w:rPr>
      </w:pPr>
    </w:p>
    <w:p w:rsidR="00534B4D" w:rsidRDefault="00534B4D" w:rsidP="00534B4D">
      <w:pPr>
        <w:spacing w:after="0"/>
        <w:rPr>
          <w:rFonts w:ascii="Times New Roman" w:hAnsi="Times New Roman" w:cs="Times New Roman"/>
          <w:b/>
        </w:rPr>
      </w:pPr>
      <w:r w:rsidRPr="00534B4D">
        <w:rPr>
          <w:rFonts w:ascii="Times New Roman" w:hAnsi="Times New Roman" w:cs="Times New Roman"/>
          <w:b/>
        </w:rPr>
        <w:t>Приоритетные направления фундаментальных и поисковых исследований</w:t>
      </w:r>
    </w:p>
    <w:p w:rsidR="00534B4D" w:rsidRPr="00534B4D" w:rsidRDefault="00534B4D" w:rsidP="00534B4D">
      <w:pPr>
        <w:spacing w:after="0"/>
        <w:rPr>
          <w:rFonts w:ascii="Times New Roman" w:hAnsi="Times New Roman" w:cs="Times New Roman"/>
          <w:b/>
          <w:i/>
          <w:color w:val="FF0000"/>
        </w:rPr>
      </w:pPr>
      <w:r w:rsidRPr="00534B4D">
        <w:rPr>
          <w:rFonts w:ascii="Times New Roman" w:hAnsi="Times New Roman" w:cs="Times New Roman"/>
          <w:b/>
          <w:i/>
        </w:rPr>
        <w:t xml:space="preserve"> </w:t>
      </w:r>
      <w:r w:rsidRPr="00534B4D">
        <w:rPr>
          <w:rFonts w:ascii="Times New Roman" w:hAnsi="Times New Roman" w:cs="Times New Roman"/>
          <w:b/>
          <w:i/>
          <w:color w:val="FF0000"/>
        </w:rPr>
        <w:t>(</w:t>
      </w:r>
      <w:r w:rsidRPr="00534B4D">
        <w:rPr>
          <w:rFonts w:ascii="Times New Roman" w:hAnsi="Times New Roman" w:cs="Times New Roman"/>
          <w:i/>
          <w:color w:val="FF0000"/>
        </w:rPr>
        <w:t>выбирается из файла - Детализированные сведения ПФНИ</w:t>
      </w:r>
      <w:r w:rsidRPr="004C5115">
        <w:rPr>
          <w:rFonts w:ascii="Times New Roman" w:hAnsi="Times New Roman" w:cs="Times New Roman"/>
          <w:i/>
          <w:color w:val="FF0000"/>
        </w:rPr>
        <w:t xml:space="preserve">), </w:t>
      </w:r>
      <w:r w:rsidRPr="004C5115">
        <w:rPr>
          <w:rFonts w:ascii="Times New Roman" w:hAnsi="Times New Roman" w:cs="Times New Roman"/>
          <w:i/>
          <w:shd w:val="clear" w:color="auto" w:fill="FFF2CC" w:themeFill="accent4" w:themeFillTint="33"/>
        </w:rPr>
        <w:t>выбирается одно значение для каждого ОЭСР</w:t>
      </w:r>
    </w:p>
    <w:tbl>
      <w:tblPr>
        <w:tblStyle w:val="a6"/>
        <w:tblW w:w="10343" w:type="dxa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10343"/>
      </w:tblGrid>
      <w:tr w:rsidR="00534B4D" w:rsidTr="009835D0">
        <w:tc>
          <w:tcPr>
            <w:tcW w:w="10343" w:type="dxa"/>
            <w:shd w:val="clear" w:color="auto" w:fill="FFF2CC" w:themeFill="accent4" w:themeFillTint="33"/>
          </w:tcPr>
          <w:p w:rsidR="00534B4D" w:rsidRDefault="00534B4D" w:rsidP="006727D0">
            <w:pPr>
              <w:spacing w:before="120"/>
              <w:rPr>
                <w:rFonts w:cs="Times New Roman"/>
                <w:b/>
                <w:i/>
                <w:sz w:val="24"/>
                <w:szCs w:val="24"/>
              </w:rPr>
            </w:pPr>
          </w:p>
        </w:tc>
      </w:tr>
    </w:tbl>
    <w:p w:rsidR="009D127C" w:rsidRDefault="009D127C" w:rsidP="00534B4D">
      <w:pPr>
        <w:spacing w:after="0"/>
        <w:rPr>
          <w:rFonts w:ascii="Times New Roman" w:hAnsi="Times New Roman" w:cs="Times New Roman"/>
          <w:b/>
        </w:rPr>
      </w:pPr>
    </w:p>
    <w:p w:rsidR="00534B4D" w:rsidRDefault="00534B4D" w:rsidP="00534B4D">
      <w:pPr>
        <w:spacing w:after="0"/>
        <w:rPr>
          <w:rFonts w:ascii="Times New Roman" w:hAnsi="Times New Roman" w:cs="Times New Roman"/>
          <w:b/>
        </w:rPr>
      </w:pPr>
      <w:r w:rsidRPr="00534B4D">
        <w:rPr>
          <w:rFonts w:ascii="Times New Roman" w:hAnsi="Times New Roman" w:cs="Times New Roman"/>
          <w:b/>
        </w:rPr>
        <w:t>Ожидаемые результаты реализации Программы</w:t>
      </w:r>
    </w:p>
    <w:p w:rsidR="00534B4D" w:rsidRPr="00534B4D" w:rsidRDefault="00534B4D" w:rsidP="00534B4D">
      <w:pPr>
        <w:spacing w:after="0"/>
        <w:rPr>
          <w:rFonts w:ascii="Times New Roman" w:hAnsi="Times New Roman" w:cs="Times New Roman"/>
          <w:b/>
          <w:i/>
          <w:color w:val="FF0000"/>
        </w:rPr>
      </w:pPr>
      <w:r w:rsidRPr="00534B4D">
        <w:rPr>
          <w:rFonts w:ascii="Times New Roman" w:hAnsi="Times New Roman" w:cs="Times New Roman"/>
          <w:b/>
          <w:i/>
        </w:rPr>
        <w:t xml:space="preserve"> </w:t>
      </w:r>
      <w:r w:rsidRPr="00534B4D">
        <w:rPr>
          <w:rFonts w:ascii="Times New Roman" w:hAnsi="Times New Roman" w:cs="Times New Roman"/>
          <w:b/>
          <w:i/>
          <w:color w:val="FF0000"/>
        </w:rPr>
        <w:t>(</w:t>
      </w:r>
      <w:r w:rsidRPr="00534B4D">
        <w:rPr>
          <w:rFonts w:ascii="Times New Roman" w:hAnsi="Times New Roman" w:cs="Times New Roman"/>
          <w:i/>
          <w:color w:val="FF0000"/>
        </w:rPr>
        <w:t xml:space="preserve">выбирается из файла - Детализированные сведения ПФНИ), </w:t>
      </w:r>
      <w:r w:rsidRPr="004C5115">
        <w:rPr>
          <w:rFonts w:ascii="Times New Roman" w:hAnsi="Times New Roman" w:cs="Times New Roman"/>
          <w:i/>
          <w:shd w:val="clear" w:color="auto" w:fill="FFF2CC" w:themeFill="accent4" w:themeFillTint="33"/>
        </w:rPr>
        <w:t>выбирается одно значение для каждого ОЭСР</w:t>
      </w:r>
    </w:p>
    <w:tbl>
      <w:tblPr>
        <w:tblStyle w:val="a6"/>
        <w:tblW w:w="10343" w:type="dxa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10343"/>
      </w:tblGrid>
      <w:tr w:rsidR="00534B4D" w:rsidTr="009835D0">
        <w:tc>
          <w:tcPr>
            <w:tcW w:w="10343" w:type="dxa"/>
            <w:shd w:val="clear" w:color="auto" w:fill="FFF2CC" w:themeFill="accent4" w:themeFillTint="33"/>
          </w:tcPr>
          <w:p w:rsidR="00534B4D" w:rsidRDefault="00534B4D" w:rsidP="006727D0">
            <w:pPr>
              <w:spacing w:before="120"/>
              <w:rPr>
                <w:rFonts w:cs="Times New Roman"/>
                <w:b/>
                <w:i/>
                <w:color w:val="FF0000"/>
                <w:sz w:val="24"/>
                <w:szCs w:val="24"/>
              </w:rPr>
            </w:pPr>
          </w:p>
        </w:tc>
      </w:tr>
    </w:tbl>
    <w:p w:rsidR="00534B4D" w:rsidRDefault="00534B4D" w:rsidP="00534B4D">
      <w:pPr>
        <w:spacing w:after="0"/>
        <w:rPr>
          <w:rFonts w:ascii="Times New Roman" w:hAnsi="Times New Roman" w:cs="Times New Roman"/>
          <w:b/>
        </w:rPr>
      </w:pPr>
    </w:p>
    <w:p w:rsidR="00EC1B96" w:rsidRPr="0058691C" w:rsidRDefault="00B11D8F" w:rsidP="00534B4D">
      <w:pPr>
        <w:spacing w:after="0"/>
        <w:rPr>
          <w:rFonts w:ascii="Times New Roman" w:hAnsi="Times New Roman" w:cs="Times New Roman"/>
          <w:b/>
          <w:color w:val="FF0000"/>
        </w:rPr>
      </w:pPr>
      <w:r w:rsidRPr="0058691C">
        <w:rPr>
          <w:rFonts w:ascii="Times New Roman" w:hAnsi="Times New Roman" w:cs="Times New Roman"/>
          <w:b/>
        </w:rPr>
        <w:t xml:space="preserve">Обоснование междисциплинарного подхода </w:t>
      </w:r>
      <w:r w:rsidRPr="0058691C">
        <w:rPr>
          <w:rFonts w:ascii="Times New Roman" w:hAnsi="Times New Roman" w:cs="Times New Roman"/>
          <w:b/>
          <w:color w:val="FF0000"/>
        </w:rPr>
        <w:t>(</w:t>
      </w:r>
      <w:r w:rsidRPr="0058691C">
        <w:rPr>
          <w:rFonts w:ascii="Times New Roman" w:hAnsi="Times New Roman" w:cs="Times New Roman"/>
          <w:color w:val="FF0000"/>
        </w:rPr>
        <w:t>в случае указания разных кодов международной классификации первого уровня ГРНТИ/ОЭСР)</w:t>
      </w: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2CC" w:themeFill="accent4" w:themeFillTint="33"/>
        <w:tblLayout w:type="fixed"/>
        <w:tblLook w:val="0000" w:firstRow="0" w:lastRow="0" w:firstColumn="0" w:lastColumn="0" w:noHBand="0" w:noVBand="0"/>
      </w:tblPr>
      <w:tblGrid>
        <w:gridCol w:w="10348"/>
      </w:tblGrid>
      <w:tr w:rsidR="00EC1B96" w:rsidRPr="0058691C" w:rsidTr="009835D0">
        <w:trPr>
          <w:trHeight w:val="299"/>
        </w:trPr>
        <w:tc>
          <w:tcPr>
            <w:tcW w:w="10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EC1B96" w:rsidRPr="0058691C" w:rsidRDefault="00EC1B96" w:rsidP="006727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44F94" w:rsidRDefault="00A44F94" w:rsidP="0081305C">
      <w:pPr>
        <w:spacing w:after="0"/>
        <w:rPr>
          <w:rFonts w:ascii="Times New Roman" w:hAnsi="Times New Roman" w:cs="Times New Roman"/>
          <w:b/>
          <w:i/>
        </w:rPr>
      </w:pPr>
    </w:p>
    <w:p w:rsidR="00EC1B96" w:rsidRDefault="00EC1B96" w:rsidP="0081305C">
      <w:pPr>
        <w:spacing w:after="0"/>
        <w:rPr>
          <w:rFonts w:ascii="Times New Roman" w:hAnsi="Times New Roman" w:cs="Times New Roman"/>
          <w:b/>
        </w:rPr>
      </w:pPr>
      <w:r w:rsidRPr="00A44F94">
        <w:rPr>
          <w:rFonts w:ascii="Times New Roman" w:hAnsi="Times New Roman" w:cs="Times New Roman"/>
          <w:b/>
        </w:rPr>
        <w:t xml:space="preserve">Соответствие научной темы приоритетным направлениям </w:t>
      </w:r>
      <w:hyperlink r:id="rId9" w:history="1">
        <w:r w:rsidRPr="00A44F94">
          <w:rPr>
            <w:rFonts w:ascii="Times New Roman" w:hAnsi="Times New Roman" w:cs="Times New Roman"/>
            <w:b/>
          </w:rPr>
          <w:t>Стратегии</w:t>
        </w:r>
      </w:hyperlink>
      <w:r w:rsidRPr="00A44F94">
        <w:rPr>
          <w:rFonts w:ascii="Times New Roman" w:hAnsi="Times New Roman" w:cs="Times New Roman"/>
          <w:b/>
        </w:rPr>
        <w:t xml:space="preserve"> научно-технологического развития Российской Федерации (далее - СНТР)</w:t>
      </w:r>
    </w:p>
    <w:tbl>
      <w:tblPr>
        <w:tblStyle w:val="a6"/>
        <w:tblW w:w="0" w:type="auto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10336"/>
      </w:tblGrid>
      <w:tr w:rsidR="00965B50" w:rsidTr="009835D0">
        <w:tc>
          <w:tcPr>
            <w:tcW w:w="10336" w:type="dxa"/>
            <w:shd w:val="clear" w:color="auto" w:fill="FFF2CC" w:themeFill="accent4" w:themeFillTint="33"/>
          </w:tcPr>
          <w:p w:rsidR="00965B50" w:rsidRDefault="00A8752D" w:rsidP="00965B50">
            <w:pPr>
              <w:tabs>
                <w:tab w:val="left" w:pos="4416"/>
              </w:tabs>
              <w:rPr>
                <w:rFonts w:ascii="Times New Roman" w:hAnsi="Times New Roman" w:cs="Times New Roman"/>
                <w:b/>
              </w:rPr>
            </w:pPr>
            <w:sdt>
              <w:sdtPr>
                <w:rPr>
                  <w:rStyle w:val="1"/>
                </w:rPr>
                <w:alias w:val="справочник"/>
                <w:tag w:val="справочник"/>
                <w:id w:val="137696784"/>
                <w:placeholder>
                  <w:docPart w:val="6C996AE1708749DE8B1350CB0697D0DA"/>
                </w:placeholder>
                <w:showingPlcHdr/>
                <w15:color w:val="0000FF"/>
                <w15:appearance w15:val="tags"/>
                <w:dropDownList>
                  <w:listItem w:displayText="а) переход к передовым технологиям проектирования и создания высокотехнологичной продукции, основанным на применении интеллектуальных производственных решений, роботизированных и высокопроизводительных вычислительных систем, новых материалов и химических с" w:value="а) переход к передовым технологиям проектирования и создания высокотехнологичной продукции, основанным на применении интеллектуальных производственных решений, роботизированных и высокопроизводительных вычислительных систем, новых материалов и химических с"/>
                  <w:listItem w:displayText="б) переход к экологически чистой и ресурсосберегающей энергетике, повышение эффективности добычи и глубокой переработки углеводородного сырья, формирование новых источников энергии, способов ее передачи и хранения;" w:value="б) переход к экологически чистой и ресурсосберегающей энергетике, повышение эффективности добычи и глубокой переработки углеводородного сырья, формирование новых источников энергии, способов ее передачи и хранения;"/>
                  <w:listItem w:displayText="в) переход к персонализированной, предиктивной и профилактической медицине, высокотехнологичному здравоохранению и технологиям здоровьесбережения, в том числе за счет рационального применения лекарственных препаратов (прежде всего антибактериальных) и испо" w:value="в) переход к персонализированной, предиктивной и профилактической медицине, высокотехнологичному здравоохранению и технологиям здоровьесбережения, в том числе за счет рационального применения лекарственных препаратов (прежде всего антибактериальных) и испо"/>
                  <w:listItem w:displayText="г) переход к высокопродуктивному и экологически чистому агро- и аквахозяйству, разработку и внедрение систем рационального применения средств химической и биологической защиты сельскохозяйственных растений и животных, хранение и эффективную переработку сел" w:value="г) переход к высокопродуктивному и экологически чистому агро- и аквахозяйству, разработку и внедрение систем рационального применения средств химической и биологической защиты сельскохозяйственных растений и животных, хранение и эффективную переработку сел"/>
                  <w:listItem w:displayText="д) противодействие техногенным, биогенным, социокультурным угрозам, терроризму и экстремистской идеологии, деструктивному иностранному информационно-психологическому воздействию, а также киберугрозам и иным источникам опасности для общества, экономики и го" w:value="д) противодействие техногенным, биогенным, социокультурным угрозам, терроризму и экстремистской идеологии, деструктивному иностранному информационно-психологическому воздействию, а также киберугрозам и иным источникам опасности для общества, экономики и го"/>
                  <w:listItem w:displayText="е) повышение уровня связанности территории Российской Федерации путем создания интеллектуальных транспортных, энергетических и телекоммуникационных систем, а также занятия и удержания лидерских позиций в создании международных транспортно-логистических сис" w:value="е) повышение уровня связанности территории Российской Федерации путем создания интеллектуальных транспортных, энергетических и телекоммуникационных систем, а также занятия и удержания лидерских позиций в создании международных транспортно-логистических сис"/>
                  <w:listItem w:displayText="ж) возможность эффективного ответа российского общества на большие вызовы с учетом возрастающей актуальности синтетических научных дисциплин, созданных на стыке психологии, социологии, политологии, истории и научных исследований, связанных с этическими асп" w:value="ж) возможность эффективного ответа российского общества на большие вызовы с учетом возрастающей актуальности синтетических научных дисциплин, созданных на стыке психологии, социологии, политологии, истории и научных исследований, связанных с этическими асп"/>
                  <w:listItem w:displayText="з) объективную оценку выбросов и поглощения климатически активных веществ, снижение их негативного воздействия на окружающую среду и климат, повышение возможности качественной адаптации экосистем, населения и отраслей экономики к климатическим изменениям;" w:value="з) объективную оценку выбросов и поглощения климатически активных веществ, снижение их негативного воздействия на окружающую среду и климат, повышение возможности качественной адаптации экосистем, населения и отраслей экономики к климатическим изменениям;"/>
                  <w:listItem w:displayText="и) переход к развитию природоподобных технологий, воспроизводящих системы и процессы живой природы в виде технических систем и технологических процессов, интегрированных в природную среду и естественный природный ресурсооборот." w:value="и) переход к развитию природоподобных технологий, воспроизводящих системы и процессы живой природы в виде технических систем и технологических процессов, интегрированных в природную среду и естественный природный ресурсооборот."/>
                </w:dropDownList>
              </w:sdtPr>
              <w:sdtEndPr>
                <w:rPr>
                  <w:rStyle w:val="a0"/>
                  <w:rFonts w:asciiTheme="minorHAnsi" w:hAnsiTheme="minorHAnsi" w:cs="Times New Roman"/>
                  <w:sz w:val="28"/>
                  <w:szCs w:val="28"/>
                </w:rPr>
              </w:sdtEndPr>
              <w:sdtContent>
                <w:r w:rsidR="00965B50" w:rsidRPr="00087C93">
                  <w:rPr>
                    <w:rStyle w:val="a7"/>
                    <w:bdr w:val="single" w:sz="4" w:space="0" w:color="auto"/>
                  </w:rPr>
                  <w:t>Выберите элемент.</w:t>
                </w:r>
              </w:sdtContent>
            </w:sdt>
            <w:r w:rsidR="00965B50">
              <w:rPr>
                <w:rStyle w:val="1"/>
              </w:rPr>
              <w:tab/>
            </w:r>
          </w:p>
        </w:tc>
      </w:tr>
    </w:tbl>
    <w:p w:rsidR="005D76D5" w:rsidRDefault="005D76D5" w:rsidP="00AD101B">
      <w:pPr>
        <w:spacing w:after="0"/>
        <w:rPr>
          <w:rFonts w:ascii="Times New Roman" w:hAnsi="Times New Roman" w:cs="Times New Roman"/>
          <w:b/>
        </w:rPr>
      </w:pPr>
    </w:p>
    <w:p w:rsidR="00213F13" w:rsidRPr="00AD101B" w:rsidRDefault="00213F13" w:rsidP="00AD101B">
      <w:pPr>
        <w:spacing w:after="0"/>
        <w:rPr>
          <w:rFonts w:ascii="Times New Roman" w:hAnsi="Times New Roman" w:cs="Times New Roman"/>
          <w:b/>
        </w:rPr>
      </w:pPr>
      <w:r w:rsidRPr="00AD101B">
        <w:rPr>
          <w:rFonts w:ascii="Times New Roman" w:hAnsi="Times New Roman" w:cs="Times New Roman"/>
          <w:b/>
        </w:rPr>
        <w:t xml:space="preserve">Обоснование межотраслевого подхода </w:t>
      </w:r>
      <w:r w:rsidRPr="00AD101B">
        <w:rPr>
          <w:rFonts w:ascii="Times New Roman" w:hAnsi="Times New Roman" w:cs="Times New Roman"/>
          <w:b/>
          <w:color w:val="FF0000"/>
        </w:rPr>
        <w:t>(</w:t>
      </w:r>
      <w:r w:rsidRPr="00AD101B">
        <w:rPr>
          <w:rFonts w:ascii="Times New Roman" w:hAnsi="Times New Roman" w:cs="Times New Roman"/>
          <w:color w:val="FF0000"/>
        </w:rPr>
        <w:t>в случае указания нескольких направлений приоритетов</w:t>
      </w:r>
      <w:r w:rsidRPr="00AD101B">
        <w:rPr>
          <w:rFonts w:ascii="Times New Roman" w:hAnsi="Times New Roman" w:cs="Times New Roman"/>
          <w:b/>
          <w:color w:val="FF0000"/>
        </w:rPr>
        <w:t>)</w:t>
      </w:r>
    </w:p>
    <w:tbl>
      <w:tblPr>
        <w:tblStyle w:val="a6"/>
        <w:tblW w:w="10343" w:type="dxa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10343"/>
      </w:tblGrid>
      <w:tr w:rsidR="00213F13" w:rsidRPr="00AD101B" w:rsidTr="00CE7A7F">
        <w:trPr>
          <w:trHeight w:val="470"/>
        </w:trPr>
        <w:tc>
          <w:tcPr>
            <w:tcW w:w="10343" w:type="dxa"/>
            <w:shd w:val="clear" w:color="auto" w:fill="FFF2CC" w:themeFill="accent4" w:themeFillTint="33"/>
          </w:tcPr>
          <w:p w:rsidR="00213F13" w:rsidRPr="00AD101B" w:rsidRDefault="00213F13" w:rsidP="00AD101B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101B" w:rsidRDefault="00AD101B" w:rsidP="00AD101B">
      <w:pPr>
        <w:spacing w:after="0"/>
        <w:rPr>
          <w:rFonts w:ascii="Times New Roman" w:hAnsi="Times New Roman" w:cs="Times New Roman"/>
          <w:b/>
          <w:i/>
        </w:rPr>
      </w:pPr>
    </w:p>
    <w:p w:rsidR="00EC1B96" w:rsidRPr="00AD101B" w:rsidRDefault="0063163B" w:rsidP="00AD101B">
      <w:pPr>
        <w:spacing w:after="0"/>
        <w:rPr>
          <w:rFonts w:ascii="Times New Roman" w:hAnsi="Times New Roman" w:cs="Times New Roman"/>
          <w:b/>
        </w:rPr>
      </w:pPr>
      <w:r w:rsidRPr="00AD101B">
        <w:rPr>
          <w:rFonts w:ascii="Times New Roman" w:hAnsi="Times New Roman" w:cs="Times New Roman"/>
          <w:b/>
        </w:rPr>
        <w:t>Ц</w:t>
      </w:r>
      <w:r w:rsidR="00EC1B96" w:rsidRPr="00AD101B">
        <w:rPr>
          <w:rFonts w:ascii="Times New Roman" w:hAnsi="Times New Roman" w:cs="Times New Roman"/>
          <w:b/>
        </w:rPr>
        <w:t xml:space="preserve">ель </w:t>
      </w:r>
      <w:r w:rsidRPr="00AD101B">
        <w:rPr>
          <w:rFonts w:ascii="Times New Roman" w:hAnsi="Times New Roman" w:cs="Times New Roman"/>
          <w:b/>
        </w:rPr>
        <w:t xml:space="preserve">научного </w:t>
      </w:r>
      <w:r w:rsidR="00EC1B96" w:rsidRPr="00AD101B">
        <w:rPr>
          <w:rFonts w:ascii="Times New Roman" w:hAnsi="Times New Roman" w:cs="Times New Roman"/>
          <w:b/>
        </w:rPr>
        <w:t>исследования</w:t>
      </w:r>
      <w:r w:rsidR="00AD101B" w:rsidRPr="00AD101B">
        <w:t xml:space="preserve"> </w:t>
      </w:r>
      <w:r w:rsidR="00AD101B" w:rsidRPr="00AD101B">
        <w:rPr>
          <w:rFonts w:ascii="Times New Roman" w:hAnsi="Times New Roman" w:cs="Times New Roman"/>
          <w:color w:val="FF0000"/>
        </w:rPr>
        <w:t>(формулируется цель исследования</w:t>
      </w:r>
      <w:r w:rsidR="00AD101B">
        <w:rPr>
          <w:rFonts w:ascii="Times New Roman" w:hAnsi="Times New Roman" w:cs="Times New Roman"/>
          <w:color w:val="FF0000"/>
        </w:rPr>
        <w:t>)</w:t>
      </w: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2CC" w:themeFill="accent4" w:themeFillTint="33"/>
        <w:tblLayout w:type="fixed"/>
        <w:tblLook w:val="0000" w:firstRow="0" w:lastRow="0" w:firstColumn="0" w:lastColumn="0" w:noHBand="0" w:noVBand="0"/>
      </w:tblPr>
      <w:tblGrid>
        <w:gridCol w:w="10348"/>
      </w:tblGrid>
      <w:tr w:rsidR="00EC1B96" w:rsidRPr="00373BA5" w:rsidTr="00CE7A7F">
        <w:trPr>
          <w:trHeight w:val="416"/>
        </w:trPr>
        <w:tc>
          <w:tcPr>
            <w:tcW w:w="10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EC1B96" w:rsidRPr="00373BA5" w:rsidRDefault="00EC1B96" w:rsidP="006727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B17AD" w:rsidRDefault="002B17AD" w:rsidP="002B17AD">
      <w:pPr>
        <w:spacing w:after="0"/>
        <w:rPr>
          <w:rFonts w:ascii="Times New Roman" w:hAnsi="Times New Roman" w:cs="Times New Roman"/>
          <w:b/>
          <w:i/>
        </w:rPr>
      </w:pPr>
    </w:p>
    <w:p w:rsidR="00EC1B96" w:rsidRPr="002B17AD" w:rsidRDefault="00EC1B96" w:rsidP="002B17AD">
      <w:pPr>
        <w:spacing w:after="0"/>
        <w:rPr>
          <w:rFonts w:ascii="Times New Roman" w:hAnsi="Times New Roman" w:cs="Times New Roman"/>
          <w:b/>
        </w:rPr>
      </w:pPr>
      <w:r w:rsidRPr="002B17AD">
        <w:rPr>
          <w:rFonts w:ascii="Times New Roman" w:hAnsi="Times New Roman" w:cs="Times New Roman"/>
          <w:b/>
        </w:rPr>
        <w:t>Актуальность проблемы, предлагаемой к решению</w:t>
      </w: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2CC" w:themeFill="accent4" w:themeFillTint="33"/>
        <w:tblLayout w:type="fixed"/>
        <w:tblLook w:val="0000" w:firstRow="0" w:lastRow="0" w:firstColumn="0" w:lastColumn="0" w:noHBand="0" w:noVBand="0"/>
      </w:tblPr>
      <w:tblGrid>
        <w:gridCol w:w="10348"/>
      </w:tblGrid>
      <w:tr w:rsidR="00EC1B96" w:rsidRPr="00373BA5" w:rsidTr="00CE7A7F">
        <w:trPr>
          <w:trHeight w:val="383"/>
        </w:trPr>
        <w:tc>
          <w:tcPr>
            <w:tcW w:w="10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EC1B96" w:rsidRPr="00373BA5" w:rsidRDefault="00EC1B96" w:rsidP="002B17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9693D" w:rsidRDefault="0099693D" w:rsidP="0099693D">
      <w:pPr>
        <w:spacing w:after="0"/>
        <w:rPr>
          <w:rFonts w:ascii="Times New Roman" w:hAnsi="Times New Roman" w:cs="Times New Roman"/>
          <w:b/>
          <w:i/>
        </w:rPr>
      </w:pPr>
    </w:p>
    <w:p w:rsidR="00EC1B96" w:rsidRPr="0099693D" w:rsidRDefault="00EC1B96" w:rsidP="0099693D">
      <w:pPr>
        <w:spacing w:after="0"/>
        <w:rPr>
          <w:rFonts w:ascii="Times New Roman" w:hAnsi="Times New Roman" w:cs="Times New Roman"/>
        </w:rPr>
      </w:pPr>
      <w:r w:rsidRPr="0099693D">
        <w:rPr>
          <w:rFonts w:ascii="Times New Roman" w:hAnsi="Times New Roman" w:cs="Times New Roman"/>
          <w:b/>
        </w:rPr>
        <w:t>Описание задач, предлагаемых к решению</w:t>
      </w:r>
      <w:r w:rsidR="0063163B" w:rsidRPr="0099693D">
        <w:rPr>
          <w:rFonts w:ascii="Times New Roman" w:hAnsi="Times New Roman" w:cs="Times New Roman"/>
          <w:b/>
        </w:rPr>
        <w:t xml:space="preserve"> </w:t>
      </w:r>
      <w:r w:rsidR="0063163B" w:rsidRPr="0099693D">
        <w:rPr>
          <w:rFonts w:ascii="Times New Roman" w:hAnsi="Times New Roman" w:cs="Times New Roman"/>
        </w:rPr>
        <w:t>(</w:t>
      </w:r>
      <w:r w:rsidR="0063163B" w:rsidRPr="0099693D">
        <w:rPr>
          <w:rFonts w:ascii="Times New Roman" w:hAnsi="Times New Roman" w:cs="Times New Roman"/>
          <w:color w:val="FF0000"/>
        </w:rPr>
        <w:t>р</w:t>
      </w:r>
      <w:r w:rsidRPr="0099693D">
        <w:rPr>
          <w:rFonts w:ascii="Times New Roman" w:hAnsi="Times New Roman" w:cs="Times New Roman"/>
          <w:color w:val="FF0000"/>
        </w:rPr>
        <w:t>аскрывается содержание научных и научно-технических задач</w:t>
      </w:r>
      <w:r w:rsidR="0063163B" w:rsidRPr="0099693D">
        <w:rPr>
          <w:rFonts w:ascii="Times New Roman" w:hAnsi="Times New Roman" w:cs="Times New Roman"/>
        </w:rPr>
        <w:t>)</w:t>
      </w: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2CC" w:themeFill="accent4" w:themeFillTint="33"/>
        <w:tblLayout w:type="fixed"/>
        <w:tblLook w:val="0000" w:firstRow="0" w:lastRow="0" w:firstColumn="0" w:lastColumn="0" w:noHBand="0" w:noVBand="0"/>
      </w:tblPr>
      <w:tblGrid>
        <w:gridCol w:w="10348"/>
      </w:tblGrid>
      <w:tr w:rsidR="00EC1B96" w:rsidRPr="00373BA5" w:rsidTr="00CE7A7F">
        <w:trPr>
          <w:trHeight w:val="435"/>
        </w:trPr>
        <w:tc>
          <w:tcPr>
            <w:tcW w:w="10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EC1B96" w:rsidRPr="00373BA5" w:rsidRDefault="00EC1B96" w:rsidP="006727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F3540" w:rsidRDefault="00BF3540" w:rsidP="00BF3540">
      <w:pPr>
        <w:spacing w:after="0"/>
        <w:rPr>
          <w:rFonts w:ascii="Times New Roman" w:hAnsi="Times New Roman" w:cs="Times New Roman"/>
          <w:b/>
          <w:i/>
        </w:rPr>
      </w:pPr>
    </w:p>
    <w:p w:rsidR="00EC1B96" w:rsidRPr="00BF3540" w:rsidRDefault="00EC1B96" w:rsidP="00BF3540">
      <w:pPr>
        <w:spacing w:after="0"/>
        <w:rPr>
          <w:rFonts w:ascii="Times New Roman" w:hAnsi="Times New Roman" w:cs="Times New Roman"/>
          <w:b/>
        </w:rPr>
      </w:pPr>
      <w:r w:rsidRPr="00BF3540">
        <w:rPr>
          <w:rFonts w:ascii="Times New Roman" w:hAnsi="Times New Roman" w:cs="Times New Roman"/>
          <w:b/>
        </w:rPr>
        <w:t>Предполагаемые (ожидаемые) результаты и их возможная практическая значимость (применимость)</w:t>
      </w:r>
    </w:p>
    <w:tbl>
      <w:tblPr>
        <w:tblStyle w:val="a6"/>
        <w:tblW w:w="10343" w:type="dxa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10343"/>
      </w:tblGrid>
      <w:tr w:rsidR="0063163B" w:rsidTr="00CE7A7F">
        <w:trPr>
          <w:trHeight w:val="451"/>
        </w:trPr>
        <w:tc>
          <w:tcPr>
            <w:tcW w:w="10343" w:type="dxa"/>
            <w:shd w:val="clear" w:color="auto" w:fill="FFF2CC" w:themeFill="accent4" w:themeFillTint="33"/>
          </w:tcPr>
          <w:p w:rsidR="0063163B" w:rsidRDefault="0063163B" w:rsidP="00271BB5">
            <w:pPr>
              <w:spacing w:after="0"/>
              <w:rPr>
                <w:rFonts w:ascii="Times New Roman" w:hAnsi="Times New Roman" w:cs="Times New Roman"/>
                <w:b/>
                <w:i/>
              </w:rPr>
            </w:pPr>
          </w:p>
        </w:tc>
      </w:tr>
    </w:tbl>
    <w:p w:rsidR="00BF7F41" w:rsidRDefault="00BF7F41" w:rsidP="00271BB5">
      <w:pPr>
        <w:spacing w:after="0"/>
        <w:jc w:val="both"/>
        <w:rPr>
          <w:rFonts w:ascii="Times New Roman" w:hAnsi="Times New Roman" w:cs="Times New Roman"/>
          <w:b/>
          <w:i/>
        </w:rPr>
      </w:pPr>
    </w:p>
    <w:p w:rsidR="00EC1B96" w:rsidRPr="00CE7A7F" w:rsidRDefault="00EC1B96" w:rsidP="00CE7A7F">
      <w:pPr>
        <w:spacing w:after="0"/>
        <w:jc w:val="both"/>
        <w:rPr>
          <w:rFonts w:ascii="Times New Roman" w:hAnsi="Times New Roman" w:cs="Times New Roman"/>
          <w:color w:val="FF0000"/>
        </w:rPr>
      </w:pPr>
      <w:r w:rsidRPr="00CE7A7F">
        <w:rPr>
          <w:rFonts w:ascii="Times New Roman" w:hAnsi="Times New Roman" w:cs="Times New Roman"/>
          <w:b/>
        </w:rPr>
        <w:t>Научное и научно-техническое сотрудничество, в том числе международное</w:t>
      </w:r>
      <w:r w:rsidR="00F00953" w:rsidRPr="00CE7A7F">
        <w:rPr>
          <w:rFonts w:ascii="Times New Roman" w:hAnsi="Times New Roman" w:cs="Times New Roman"/>
          <w:b/>
        </w:rPr>
        <w:t xml:space="preserve"> </w:t>
      </w:r>
      <w:r w:rsidR="00F00953" w:rsidRPr="00CE7A7F">
        <w:rPr>
          <w:rFonts w:ascii="Times New Roman" w:hAnsi="Times New Roman" w:cs="Times New Roman"/>
          <w:color w:val="FF0000"/>
        </w:rPr>
        <w:t>(п</w:t>
      </w:r>
      <w:r w:rsidRPr="00CE7A7F">
        <w:rPr>
          <w:rFonts w:ascii="Times New Roman" w:hAnsi="Times New Roman" w:cs="Times New Roman"/>
          <w:color w:val="FF0000"/>
        </w:rPr>
        <w:t xml:space="preserve">риводятся основания (соглашения, договоры, контракты) участия в международных и российских исследовательских программах, проектах, научных </w:t>
      </w:r>
      <w:proofErr w:type="spellStart"/>
      <w:r w:rsidRPr="00CE7A7F">
        <w:rPr>
          <w:rFonts w:ascii="Times New Roman" w:hAnsi="Times New Roman" w:cs="Times New Roman"/>
          <w:color w:val="FF0000"/>
        </w:rPr>
        <w:t>коллаборациях</w:t>
      </w:r>
      <w:proofErr w:type="spellEnd"/>
      <w:r w:rsidRPr="00CE7A7F">
        <w:rPr>
          <w:rFonts w:ascii="Times New Roman" w:hAnsi="Times New Roman" w:cs="Times New Roman"/>
          <w:color w:val="FF0000"/>
        </w:rPr>
        <w:t xml:space="preserve"> и консорциумах, участия российских и зарубежных партнеров в проведении научного исследования (физических лиц и организаций), а также иные формы сотрудничества (заполняется при наличии)</w:t>
      </w:r>
      <w:r w:rsidR="00F00953" w:rsidRPr="00CE7A7F">
        <w:rPr>
          <w:rFonts w:ascii="Times New Roman" w:hAnsi="Times New Roman" w:cs="Times New Roman"/>
          <w:color w:val="FF0000"/>
        </w:rPr>
        <w:t>)</w:t>
      </w: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2CC" w:themeFill="accent4" w:themeFillTint="33"/>
        <w:tblLayout w:type="fixed"/>
        <w:tblLook w:val="0000" w:firstRow="0" w:lastRow="0" w:firstColumn="0" w:lastColumn="0" w:noHBand="0" w:noVBand="0"/>
      </w:tblPr>
      <w:tblGrid>
        <w:gridCol w:w="10348"/>
      </w:tblGrid>
      <w:tr w:rsidR="00EC1B96" w:rsidRPr="00373BA5" w:rsidTr="00CE7A7F">
        <w:trPr>
          <w:trHeight w:val="553"/>
        </w:trPr>
        <w:tc>
          <w:tcPr>
            <w:tcW w:w="10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EC1B96" w:rsidRPr="00373BA5" w:rsidRDefault="00EC1B96" w:rsidP="00271BB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71BB5" w:rsidRDefault="00271BB5" w:rsidP="00271BB5">
      <w:pPr>
        <w:spacing w:after="0"/>
        <w:rPr>
          <w:rFonts w:ascii="Times New Roman" w:hAnsi="Times New Roman" w:cs="Times New Roman"/>
          <w:b/>
          <w:i/>
        </w:rPr>
      </w:pPr>
    </w:p>
    <w:p w:rsidR="004E0456" w:rsidRDefault="004E0456" w:rsidP="004E0456">
      <w:pPr>
        <w:rPr>
          <w:rFonts w:cs="Times New Roman"/>
          <w:b/>
          <w:bCs/>
          <w:sz w:val="24"/>
          <w:szCs w:val="24"/>
          <w:shd w:val="clear" w:color="auto" w:fill="EAEDEF"/>
        </w:rPr>
      </w:pPr>
      <w:r w:rsidRPr="004E0456">
        <w:rPr>
          <w:rFonts w:cs="Times New Roman"/>
          <w:b/>
          <w:bCs/>
          <w:sz w:val="24"/>
          <w:szCs w:val="24"/>
          <w:shd w:val="clear" w:color="auto" w:fill="EAEDEF"/>
        </w:rPr>
        <w:t xml:space="preserve">Критические технологии Российской Федерации согласно перечню критических технологий Российской Федерации, утвержденному Указом Президента Российской Федерации от 18 июня 2024 г. № 529 (далее соответственно – перечень, Указ №529) * </w:t>
      </w:r>
    </w:p>
    <w:tbl>
      <w:tblPr>
        <w:tblStyle w:val="a6"/>
        <w:tblW w:w="0" w:type="auto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10336"/>
      </w:tblGrid>
      <w:tr w:rsidR="00CE7A7F" w:rsidTr="00CE7A7F">
        <w:tc>
          <w:tcPr>
            <w:tcW w:w="10336" w:type="dxa"/>
            <w:shd w:val="clear" w:color="auto" w:fill="FFF2CC" w:themeFill="accent4" w:themeFillTint="33"/>
          </w:tcPr>
          <w:p w:rsidR="00CE7A7F" w:rsidRDefault="00A8752D" w:rsidP="00CE7A7F">
            <w:pPr>
              <w:pStyle w:val="a8"/>
              <w:tabs>
                <w:tab w:val="left" w:pos="7008"/>
              </w:tabs>
              <w:spacing w:after="0"/>
              <w:ind w:left="714"/>
              <w:contextualSpacing w:val="0"/>
              <w:rPr>
                <w:rFonts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alias w:val="справочник"/>
                <w:tag w:val="справочник"/>
                <w:id w:val="-68190544"/>
                <w:placeholder>
                  <w:docPart w:val="CAE53D38182A48ADB593E444D29BF842"/>
                </w:placeholder>
                <w:showingPlcHdr/>
                <w15:color w:val="0000FF"/>
                <w15:appearance w15:val="tags"/>
                <w:dropDownList>
                  <w:listItem w:value="Выберите элемент."/>
                  <w:listItem w:displayText="1. Технологии создания высокоэффективных систем генерации, распределения и хранения энергии (в том числе атомной)" w:value="1. Технологии создания высокоэффективных систем генерации, распределения и хранения энергии (в том числе атомной)"/>
                  <w:listItem w:displayText="2. Технологии создания энергетических систем с замкнутым топливным циклом" w:value="2. Технологии создания энергетических систем с замкнутым топливным циклом"/>
                  <w:listItem w:displayText="3. Биомедицинские и когнитивные технологии здорового и активного долголетия" w:value="3. Биомедицинские и когнитивные технологии здорового и активного долголетия"/>
                  <w:listItem w:displayText="4. Технологии разработки лекарственных средств и платформ нового поколения (биотехнологических, высокотехнологичных и радиофармацевтических лекарственных препаратов)." w:value="4. Технологии разработки лекарственных средств и платформ нового поколения (биотехнологических, высокотехнологичных и радиофармацевтических лекарственных препаратов)."/>
                  <w:listItem w:displayText="5. Технологии персонализированного, лечебного и функционального питания для здоровьесбережения" w:value="5. Технологии персонализированного, лечебного и функционального питания для здоровьесбережения"/>
                  <w:listItem w:displayText="6. Технологии разработки медицинских изделий нового поколения, включая биогибридные, бионические технологии и нейротехно логии" w:value="6. Технологии разработки медицинских изделий нового поколения, включая биогибридные, бионические технологии и нейротехно логии"/>
                  <w:listItem w:displayText="7. Технологии повышения продуктивности (в том числе с помощью селекции) сельскохозяйственных животных и их устойчивости к заболеваниям" w:value="7. Технологии повышения продуктивности (в том числе с помощью селекции) сельскохозяйственных животных и их устойчивости к заболеваниям"/>
                  <w:listItem w:displayText="8. Технологии разработки ветеринарных лекарственных средств нового поколения, в том числе для профилактики и лечения инфекционных заболеваний у сельскохозяйственных животных" w:value="8. Технологии разработки ветеринарных лекарственных средств нового поколения, в том числе для профилактики и лечения инфекционных заболеваний у сельскохозяйственных животных"/>
                  <w:listItem w:displayText="9. Технологии получения устойчивых к изменениям природной среды новых сортов и гибридов растений" w:value="9. Технологии получения устойчивых к изменениям природной среды новых сортов и гибридов растений"/>
                  <w:listItem w:displayText="10. Технологии создания биологических и химических средств для повышения урожайности сельскохозяйственных культур и их защиты от болезней и вредных организмов (природного или искусственного происхождения)" w:value="10. Технологии создания биологических и химических средств для повышения урожайности сельскохозяйственных культур и их защиты от болезней и вредных организмов (природного или искусственного происхождения)"/>
                  <w:listItem w:displayText="11. Технологии микроэлектроники и фотоники для систем хранения, обработки, передачи и защиты информации" w:value="11. Технологии микроэлектроники и фотоники для систем хранения, обработки, передачи и защиты информации"/>
                  <w:listItem w:displayText="12. Технологии защищенных квантовых систем передачи данных" w:value="12. Технологии защищенных квантовых систем передачи данных"/>
                  <w:listItem w:displayText="13. Технологии создания доверенного и защищенного системного и прикладного программного обеспечения, в том числе для управления социальными и экономически значимыми системами" w:value="13. Технологии создания доверенного и защищенного системного и прикладного программного обеспечения, в том числе для управления социальными и экономически значимыми системами"/>
                  <w:listItem w:displayText="14. Транспортные технологии для различных сфер применения (море, земля, воздух), в том числе беспилотные и автономные системы" w:value="14. Транспортные технологии для различных сфер применения (море, земля, воздух), в том числе беспилотные и автономные системы"/>
                  <w:listItem w:displayText="15. Технологии космического приборостроения для развития современных систем связи, навигации и дистанционного зондирования Земли" w:value="15. Технологии космического приборостроения для развития современных систем связи, навигации и дистанционного зондирования Земли"/>
                  <w:listItem w:displayText="16. Технологии системного анализа и прогноза социально-экономического развития и безопасности Российской Федерации в формирующемся миропорядке" w:value="16. Технологии системного анализа и прогноза социально-экономического развития и безопасности Российской Федерации в формирующемся миропорядке"/>
                  <w:listItem w:displayText="17. Современный инструментарий исследования и укрепления цивилизационных основ и традиционных духовно-нравственных ценностей российского общества, включая историко-культурное наследие и языки народов Российской Федерации" w:value="17. Современный инструментарий исследования и укрепления цивилизационных основ и традиционных духовно-нравственных ценностей российского общества, включая историко-культурное наследие и языки народов Российской Федерации"/>
                  <w:listItem w:displayText="18. Социально-психологические технологии формирования и развития общественных и межнациональных отношений" w:value="18. Социально-психологические технологии формирования и развития общественных и межнациональных отношений"/>
                  <w:listItem w:displayText="19. Мониторинг и прогнозирование состояния окружающей среды и изменения климата (в том числе ключевых районов Мирового океана, морей России, Арктики и Антарктики), технологии предупреждения и снижения рисков чрезвычайных ситуаций природного и техногенного " w:value="19. Мониторинг и прогнозирование состояния окружающей среды и изменения климата (в том числе ключевых районов Мирового океана, морей России, Арктики и Антарктики), технологии предупреждения и снижения рисков чрезвычайных ситуаций природного и техногенного "/>
                  <w:listItem w:displayText="20. Экологически чистые технологии эффективной добычи и глубокой переработки стратегических и дефицитных видов полезных ископаемых" w:value="20. Экологически чистые технологии эффективной добычи и глубокой переработки стратегических и дефицитных видов полезных ископаемых"/>
                  <w:listItem w:displayText="21. Технологии сохранения биологического разнообразия и борьбы с чужеродными (инвазивными) видами животных, растений и микроорганизмов" w:value="21. Технологии сохранения биологического разнообразия и борьбы с чужеродными (инвазивными) видами животных, растений и микроорганизмов"/>
                  <w:listItem w:displayText="Отсутствуют" w:value="Отсутствуют"/>
                </w:dropDownList>
              </w:sdtPr>
              <w:sdtEndPr/>
              <w:sdtContent>
                <w:r w:rsidR="00CE7A7F" w:rsidRPr="000F6E77">
                  <w:rPr>
                    <w:rStyle w:val="a7"/>
                    <w:sz w:val="24"/>
                    <w:szCs w:val="24"/>
                    <w:bdr w:val="single" w:sz="4" w:space="0" w:color="auto"/>
                  </w:rPr>
                  <w:t>Выберите элемент.</w:t>
                </w:r>
              </w:sdtContent>
            </w:sdt>
            <w:r w:rsidR="00CE7A7F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</w:tbl>
    <w:p w:rsidR="00E402EB" w:rsidRDefault="00E402EB" w:rsidP="00E402EB">
      <w:pPr>
        <w:spacing w:after="0"/>
        <w:rPr>
          <w:rFonts w:cs="Times New Roman"/>
          <w:b/>
          <w:bCs/>
          <w:sz w:val="24"/>
          <w:szCs w:val="24"/>
          <w:shd w:val="clear" w:color="auto" w:fill="EAEDEF"/>
        </w:rPr>
      </w:pPr>
    </w:p>
    <w:p w:rsidR="004E0456" w:rsidRDefault="004E0456" w:rsidP="00E402EB">
      <w:pPr>
        <w:spacing w:after="0"/>
        <w:rPr>
          <w:rFonts w:cs="Times New Roman"/>
          <w:b/>
          <w:bCs/>
          <w:sz w:val="24"/>
          <w:szCs w:val="24"/>
          <w:shd w:val="clear" w:color="auto" w:fill="EAEDEF"/>
        </w:rPr>
      </w:pPr>
      <w:r w:rsidRPr="004E0456">
        <w:rPr>
          <w:rFonts w:cs="Times New Roman"/>
          <w:b/>
          <w:bCs/>
          <w:sz w:val="24"/>
          <w:szCs w:val="24"/>
          <w:shd w:val="clear" w:color="auto" w:fill="EAEDEF"/>
        </w:rPr>
        <w:t>Приоритетные направления научно-технологического развития, утвержденные Указом № 529 *</w:t>
      </w:r>
    </w:p>
    <w:tbl>
      <w:tblPr>
        <w:tblStyle w:val="a6"/>
        <w:tblW w:w="0" w:type="auto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10336"/>
      </w:tblGrid>
      <w:tr w:rsidR="00297618" w:rsidTr="00297618">
        <w:tc>
          <w:tcPr>
            <w:tcW w:w="10336" w:type="dxa"/>
            <w:shd w:val="clear" w:color="auto" w:fill="FFF2CC" w:themeFill="accent4" w:themeFillTint="33"/>
          </w:tcPr>
          <w:p w:rsidR="00297618" w:rsidRDefault="00A8752D" w:rsidP="00297618">
            <w:pPr>
              <w:pStyle w:val="a8"/>
              <w:tabs>
                <w:tab w:val="left" w:pos="7452"/>
              </w:tabs>
              <w:ind w:left="709"/>
              <w:rPr>
                <w:rFonts w:cs="Times New Roman"/>
                <w:b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alias w:val="справочник"/>
                <w:tag w:val="справочник"/>
                <w:id w:val="1538551033"/>
                <w:placeholder>
                  <w:docPart w:val="54B7F3705D0742C3A352DFCFAD120D07"/>
                </w:placeholder>
                <w:showingPlcHdr/>
                <w15:color w:val="0000FF"/>
                <w15:appearance w15:val="tags"/>
                <w:dropDownList>
                  <w:listItem w:value="Выберите элемент."/>
                  <w:listItem w:displayText="1. Высокоэффективная и ресурсосберегающая энергетика." w:value="1. Высокоэффективная и ресурсосберегающая энергетика."/>
                  <w:listItem w:displayText="2. Превентивная и персонализированная медицина, обеспечение здорового долголетия." w:value="2. Превентивная и персонализированная медицина, обеспечение здорового долголетия."/>
                  <w:listItem w:displayText="3. Высокопродуктивное и устойчивое к изменениям природной среды сельское хозяйство." w:value="3. Высокопродуктивное и устойчивое к изменениям природной среды сельское хозяйство."/>
                  <w:listItem w:displayText="4. Безопасность получения, хранения, передачи и обработки информации." w:value="4. Безопасность получения, хранения, передачи и обработки информации."/>
                  <w:listItem w:displayText="5. Интеллектуальные транспортные и телекоммуникационные системы, включая автономные транспортные средства." w:value="5. Интеллектуальные транспортные и телекоммуникационные системы, включая автономные транспортные средства."/>
                  <w:listItem w:displayText="6. Укрепление социокультурной идентичности российского общества и повышение уровня его образования." w:value="6. Укрепление социокультурной идентичности российского общества и повышение уровня его образования."/>
                  <w:listItem w:displayText="7. Адаптация к изменениям климата, сохранение и рациональное использование природных ресурсов." w:value="7. Адаптация к изменениям климата, сохранение и рациональное использование природных ресурсов."/>
                  <w:listItem w:displayText="Отсутствуют" w:value="Отсутствуют"/>
                </w:dropDownList>
              </w:sdtPr>
              <w:sdtEndPr/>
              <w:sdtContent>
                <w:r w:rsidR="00297618" w:rsidRPr="000F6E77">
                  <w:rPr>
                    <w:rStyle w:val="a7"/>
                    <w:sz w:val="24"/>
                    <w:szCs w:val="24"/>
                    <w:bdr w:val="single" w:sz="4" w:space="0" w:color="auto"/>
                  </w:rPr>
                  <w:t>Выберите элемент.</w:t>
                </w:r>
              </w:sdtContent>
            </w:sdt>
            <w:r w:rsidR="0029761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</w:tbl>
    <w:p w:rsidR="004E0456" w:rsidRPr="004E0456" w:rsidRDefault="004E0456" w:rsidP="004E0456">
      <w:pPr>
        <w:spacing w:after="0"/>
        <w:rPr>
          <w:rFonts w:cs="Times New Roman"/>
          <w:sz w:val="24"/>
          <w:szCs w:val="24"/>
        </w:rPr>
      </w:pPr>
    </w:p>
    <w:p w:rsidR="004E0456" w:rsidRDefault="004E0456" w:rsidP="004E0456">
      <w:pPr>
        <w:spacing w:after="0"/>
        <w:rPr>
          <w:rFonts w:cs="Times New Roman"/>
          <w:b/>
          <w:bCs/>
          <w:sz w:val="24"/>
          <w:szCs w:val="24"/>
          <w:shd w:val="clear" w:color="auto" w:fill="EAEDEF"/>
        </w:rPr>
      </w:pPr>
      <w:r w:rsidRPr="004E0456">
        <w:rPr>
          <w:rFonts w:cs="Times New Roman"/>
          <w:b/>
          <w:bCs/>
          <w:sz w:val="24"/>
          <w:szCs w:val="24"/>
          <w:shd w:val="clear" w:color="auto" w:fill="EAEDEF"/>
        </w:rPr>
        <w:t>Сквозные технологии Российской Федерации согласно перечню сквозных технологий Российской Федерации, утвержденному Указом №529 *</w:t>
      </w:r>
    </w:p>
    <w:tbl>
      <w:tblPr>
        <w:tblStyle w:val="a6"/>
        <w:tblW w:w="0" w:type="auto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10336"/>
      </w:tblGrid>
      <w:tr w:rsidR="008C0EC1" w:rsidTr="008C0EC1">
        <w:tc>
          <w:tcPr>
            <w:tcW w:w="10336" w:type="dxa"/>
            <w:shd w:val="clear" w:color="auto" w:fill="FFF2CC" w:themeFill="accent4" w:themeFillTint="33"/>
          </w:tcPr>
          <w:p w:rsidR="008C0EC1" w:rsidRDefault="00A8752D" w:rsidP="008C0EC1">
            <w:pPr>
              <w:pStyle w:val="a8"/>
              <w:tabs>
                <w:tab w:val="left" w:pos="7968"/>
              </w:tabs>
              <w:spacing w:after="0"/>
              <w:ind w:left="714"/>
              <w:contextualSpacing w:val="0"/>
              <w:rPr>
                <w:rFonts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i/>
                  <w:sz w:val="24"/>
                  <w:szCs w:val="24"/>
                </w:rPr>
                <w:alias w:val="справочник"/>
                <w:tag w:val="справочник"/>
                <w:id w:val="-1294828293"/>
                <w:placeholder>
                  <w:docPart w:val="11C1C6D88D77494CAE34E3B2DFBB67CB"/>
                </w:placeholder>
                <w:showingPlcHdr/>
                <w15:color w:val="0000FF"/>
                <w15:appearance w15:val="tags"/>
                <w:dropDownList>
                  <w:listItem w:value="Выберите элемент."/>
                  <w:listItem w:displayText="1. Технологии, основанные на методах синтетической биологии и генной инженерии" w:value="1. Технологии, основанные на методах синтетической биологии и генной инженерии"/>
                  <w:listItem w:displayText="2. Технологии создания новых материалов с заданными свойствами и эксплуатационными характеристиками." w:value="2. Технологии создания новых материалов с заданными свойствами и эксплуатационными характеристиками."/>
                  <w:listItem w:displayText="3. Технологии производства малотоннажной химической продукции, включая особо чистые вещества, для фармацевтики, энергетики и микроэлектроники." w:value="3. Технологии производства малотоннажной химической продукции, включая особо чистые вещества, для фармацевтики, энергетики и микроэлектроники."/>
                  <w:listItem w:displayText="4. Технологии искусственного интеллекта в отраслях экономики, социальной сферы (включая сферу общественной безопасности) и в органах публичной власти." w:value="4. Технологии искусственного интеллекта в отраслях экономики, социальной сферы (включая сферу общественной безопасности) и в органах публичной власти."/>
                  <w:listItem w:displayText="5. Технологии создания отечественных средств производства и научного приборостроения." w:value="5. Технологии создания отечественных средств производства и научного приборостроения."/>
                  <w:listItem w:displayText="6. Природоподобные технологии." w:value="6. Природоподобные технологии."/>
                  <w:listItem w:displayText="7. Биотехнологии в отраслях экономики." w:value="7. Биотехнологии в отраслях экономики."/>
                  <w:listItem w:displayText="Отсутствуют" w:value="Отсутствуют"/>
                </w:dropDownList>
              </w:sdtPr>
              <w:sdtEndPr/>
              <w:sdtContent>
                <w:r w:rsidR="008C0EC1" w:rsidRPr="000F6E77">
                  <w:rPr>
                    <w:rStyle w:val="a7"/>
                    <w:sz w:val="24"/>
                    <w:szCs w:val="24"/>
                    <w:bdr w:val="single" w:sz="4" w:space="0" w:color="auto"/>
                  </w:rPr>
                  <w:t>Выберите элемент.</w:t>
                </w:r>
              </w:sdtContent>
            </w:sdt>
            <w:r w:rsidR="008C0EC1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</w:tr>
    </w:tbl>
    <w:p w:rsidR="008C0EC1" w:rsidRPr="004E0456" w:rsidRDefault="008C0EC1" w:rsidP="004E0456">
      <w:pPr>
        <w:spacing w:after="0"/>
        <w:rPr>
          <w:rFonts w:cs="Times New Roman"/>
          <w:sz w:val="24"/>
          <w:szCs w:val="24"/>
        </w:rPr>
      </w:pPr>
    </w:p>
    <w:p w:rsidR="00EC1B96" w:rsidRPr="0081305C" w:rsidRDefault="00EC1B96" w:rsidP="00271BB5">
      <w:pPr>
        <w:spacing w:after="0"/>
        <w:rPr>
          <w:rFonts w:ascii="Times New Roman" w:hAnsi="Times New Roman" w:cs="Times New Roman"/>
          <w:color w:val="FF0000"/>
        </w:rPr>
      </w:pPr>
      <w:r w:rsidRPr="0081305C">
        <w:rPr>
          <w:rFonts w:ascii="Times New Roman" w:hAnsi="Times New Roman" w:cs="Times New Roman"/>
          <w:b/>
        </w:rPr>
        <w:t xml:space="preserve">Планируемые </w:t>
      </w:r>
      <w:r w:rsidR="003E3D65" w:rsidRPr="0081305C">
        <w:rPr>
          <w:rFonts w:ascii="Times New Roman" w:hAnsi="Times New Roman" w:cs="Times New Roman"/>
          <w:b/>
        </w:rPr>
        <w:t xml:space="preserve">результаты </w:t>
      </w:r>
      <w:r w:rsidR="003E3D65" w:rsidRPr="0081305C">
        <w:rPr>
          <w:rFonts w:ascii="Times New Roman" w:hAnsi="Times New Roman" w:cs="Times New Roman"/>
          <w:color w:val="FF0000"/>
        </w:rPr>
        <w:t>(указываются на каждый год)</w:t>
      </w:r>
    </w:p>
    <w:tbl>
      <w:tblPr>
        <w:tblStyle w:val="a6"/>
        <w:tblW w:w="4946" w:type="pct"/>
        <w:tblLook w:val="04A0" w:firstRow="1" w:lastRow="0" w:firstColumn="1" w:lastColumn="0" w:noHBand="0" w:noVBand="1"/>
      </w:tblPr>
      <w:tblGrid>
        <w:gridCol w:w="2892"/>
        <w:gridCol w:w="3790"/>
        <w:gridCol w:w="3661"/>
      </w:tblGrid>
      <w:tr w:rsidR="000C038B" w:rsidRPr="006836BA" w:rsidTr="00567FC3">
        <w:trPr>
          <w:trHeight w:val="433"/>
        </w:trPr>
        <w:tc>
          <w:tcPr>
            <w:tcW w:w="1398" w:type="pct"/>
            <w:vAlign w:val="center"/>
          </w:tcPr>
          <w:p w:rsidR="000C038B" w:rsidRPr="00F0042F" w:rsidRDefault="000C038B" w:rsidP="006727D0">
            <w:pPr>
              <w:pStyle w:val="a8"/>
              <w:ind w:left="0"/>
              <w:contextualSpacing w:val="0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F0042F">
              <w:rPr>
                <w:rFonts w:ascii="Times New Roman" w:hAnsi="Times New Roman" w:cs="Times New Roman"/>
                <w:b/>
                <w:i/>
              </w:rPr>
              <w:t>Планируемый (ожидаемый) результат</w:t>
            </w:r>
          </w:p>
        </w:tc>
        <w:tc>
          <w:tcPr>
            <w:tcW w:w="1832" w:type="pct"/>
            <w:vAlign w:val="center"/>
          </w:tcPr>
          <w:p w:rsidR="000C038B" w:rsidRPr="00F0042F" w:rsidRDefault="000C038B" w:rsidP="006727D0">
            <w:pPr>
              <w:pStyle w:val="a8"/>
              <w:ind w:left="0"/>
              <w:contextualSpacing w:val="0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F0042F">
              <w:rPr>
                <w:rFonts w:ascii="Times New Roman" w:hAnsi="Times New Roman" w:cs="Times New Roman"/>
                <w:b/>
                <w:i/>
              </w:rPr>
              <w:t>Описание результата</w:t>
            </w:r>
          </w:p>
        </w:tc>
        <w:tc>
          <w:tcPr>
            <w:tcW w:w="1770" w:type="pct"/>
            <w:shd w:val="clear" w:color="auto" w:fill="99FF99"/>
          </w:tcPr>
          <w:p w:rsidR="000C038B" w:rsidRPr="00F0042F" w:rsidRDefault="000C038B" w:rsidP="006727D0">
            <w:pPr>
              <w:pStyle w:val="a8"/>
              <w:ind w:left="0"/>
              <w:contextualSpacing w:val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8"/>
              </w:rPr>
            </w:pPr>
            <w:r w:rsidRPr="00F0042F">
              <w:rPr>
                <w:rFonts w:ascii="Times New Roman" w:hAnsi="Times New Roman" w:cs="Times New Roman"/>
                <w:b/>
                <w:i/>
                <w:sz w:val="24"/>
                <w:szCs w:val="28"/>
              </w:rPr>
              <w:t>Организация реального сектора экономики</w:t>
            </w:r>
          </w:p>
        </w:tc>
      </w:tr>
      <w:tr w:rsidR="000C038B" w:rsidRPr="006836BA" w:rsidTr="00E402EB">
        <w:trPr>
          <w:trHeight w:val="1264"/>
        </w:trPr>
        <w:tc>
          <w:tcPr>
            <w:tcW w:w="1398" w:type="pct"/>
            <w:shd w:val="clear" w:color="auto" w:fill="FFF2CC" w:themeFill="accent4" w:themeFillTint="33"/>
            <w:vAlign w:val="center"/>
          </w:tcPr>
          <w:p w:rsidR="000C038B" w:rsidRPr="008924DD" w:rsidRDefault="000C038B" w:rsidP="003E3D65">
            <w:pPr>
              <w:pStyle w:val="a8"/>
              <w:ind w:left="0"/>
              <w:contextualSpacing w:val="0"/>
              <w:jc w:val="center"/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</w:pPr>
            <w:r w:rsidRPr="00F0042F">
              <w:rPr>
                <w:rFonts w:ascii="Times New Roman" w:hAnsi="Times New Roman" w:cs="Times New Roman"/>
                <w:sz w:val="24"/>
                <w:szCs w:val="28"/>
              </w:rPr>
              <w:t xml:space="preserve">Текстовое поле – заполняется </w:t>
            </w:r>
          </w:p>
        </w:tc>
        <w:tc>
          <w:tcPr>
            <w:tcW w:w="1832" w:type="pct"/>
            <w:shd w:val="clear" w:color="auto" w:fill="FFF2CC" w:themeFill="accent4" w:themeFillTint="33"/>
            <w:vAlign w:val="center"/>
          </w:tcPr>
          <w:p w:rsidR="00F0042F" w:rsidRDefault="000C038B" w:rsidP="00F0042F">
            <w:pPr>
              <w:pStyle w:val="a8"/>
              <w:spacing w:after="0"/>
              <w:ind w:left="0"/>
              <w:contextualSpacing w:val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F0042F">
              <w:rPr>
                <w:rFonts w:ascii="Times New Roman" w:hAnsi="Times New Roman" w:cs="Times New Roman"/>
                <w:sz w:val="24"/>
                <w:szCs w:val="28"/>
              </w:rPr>
              <w:t xml:space="preserve">Текстовое поле – </w:t>
            </w:r>
          </w:p>
          <w:p w:rsidR="000C038B" w:rsidRPr="008924DD" w:rsidRDefault="000C038B" w:rsidP="00F0042F">
            <w:pPr>
              <w:pStyle w:val="a8"/>
              <w:spacing w:after="0"/>
              <w:ind w:left="0"/>
              <w:contextualSpacing w:val="0"/>
              <w:jc w:val="center"/>
              <w:rPr>
                <w:rFonts w:ascii="Times New Roman" w:hAnsi="Times New Roman" w:cs="Times New Roman"/>
                <w:sz w:val="24"/>
                <w:szCs w:val="28"/>
                <w:highlight w:val="yellow"/>
              </w:rPr>
            </w:pPr>
            <w:r w:rsidRPr="00F0042F">
              <w:rPr>
                <w:rFonts w:ascii="Times New Roman" w:hAnsi="Times New Roman" w:cs="Times New Roman"/>
                <w:sz w:val="24"/>
                <w:szCs w:val="28"/>
              </w:rPr>
              <w:t xml:space="preserve">заполняется </w:t>
            </w:r>
          </w:p>
        </w:tc>
        <w:tc>
          <w:tcPr>
            <w:tcW w:w="1770" w:type="pct"/>
            <w:shd w:val="clear" w:color="auto" w:fill="99FF99"/>
          </w:tcPr>
          <w:p w:rsidR="000C038B" w:rsidRDefault="000C038B" w:rsidP="003E3D65">
            <w:pPr>
              <w:pStyle w:val="a8"/>
              <w:contextualSpacing w:val="0"/>
              <w:rPr>
                <w:rFonts w:ascii="Times New Roman" w:hAnsi="Times New Roman" w:cs="Times New Roman"/>
                <w:b/>
                <w:i/>
                <w:color w:val="FF0000"/>
                <w:sz w:val="24"/>
                <w:szCs w:val="28"/>
              </w:rPr>
            </w:pPr>
            <w:r w:rsidRPr="00766363">
              <w:rPr>
                <w:rFonts w:ascii="Times New Roman" w:hAnsi="Times New Roman" w:cs="Times New Roman"/>
                <w:i/>
                <w:color w:val="FF0000"/>
                <w:sz w:val="24"/>
                <w:szCs w:val="28"/>
                <w:highlight w:val="yellow"/>
              </w:rPr>
              <w:t xml:space="preserve">При наличии организации указать </w:t>
            </w:r>
            <w:r w:rsidRPr="00766363">
              <w:rPr>
                <w:rFonts w:ascii="Times New Roman" w:hAnsi="Times New Roman" w:cs="Times New Roman"/>
                <w:b/>
                <w:i/>
                <w:color w:val="FF0000"/>
                <w:sz w:val="24"/>
                <w:szCs w:val="28"/>
                <w:highlight w:val="yellow"/>
              </w:rPr>
              <w:t>ее название и ИНН</w:t>
            </w:r>
          </w:p>
          <w:p w:rsidR="000C038B" w:rsidRDefault="000C038B" w:rsidP="003E3D65">
            <w:pPr>
              <w:pStyle w:val="a8"/>
              <w:contextualSpacing w:val="0"/>
              <w:rPr>
                <w:rFonts w:ascii="Times New Roman" w:hAnsi="Times New Roman" w:cs="Times New Roman"/>
                <w:i/>
                <w:color w:val="FF0000"/>
                <w:sz w:val="24"/>
                <w:szCs w:val="28"/>
              </w:rPr>
            </w:pPr>
          </w:p>
          <w:p w:rsidR="000C038B" w:rsidRPr="009A434F" w:rsidRDefault="000C038B" w:rsidP="003E3D65">
            <w:pPr>
              <w:pStyle w:val="a8"/>
              <w:contextualSpacing w:val="0"/>
              <w:rPr>
                <w:rFonts w:ascii="Times New Roman" w:hAnsi="Times New Roman" w:cs="Times New Roman"/>
                <w:i/>
                <w:color w:val="FF0000"/>
                <w:sz w:val="24"/>
                <w:szCs w:val="28"/>
              </w:rPr>
            </w:pPr>
            <w:r w:rsidRPr="00766363">
              <w:rPr>
                <w:rFonts w:ascii="Times New Roman" w:hAnsi="Times New Roman" w:cs="Times New Roman"/>
                <w:i/>
                <w:sz w:val="24"/>
                <w:szCs w:val="28"/>
                <w:highlight w:val="yellow"/>
              </w:rPr>
              <w:t>При отсутствии поставить прочерк</w:t>
            </w:r>
            <w:r w:rsidRPr="00766363">
              <w:rPr>
                <w:rFonts w:ascii="Times New Roman" w:hAnsi="Times New Roman" w:cs="Times New Roman"/>
                <w:i/>
                <w:sz w:val="24"/>
                <w:szCs w:val="28"/>
              </w:rPr>
              <w:t xml:space="preserve"> </w:t>
            </w:r>
          </w:p>
        </w:tc>
      </w:tr>
    </w:tbl>
    <w:p w:rsidR="003E3D65" w:rsidRDefault="003E3D65" w:rsidP="00271BB5">
      <w:pPr>
        <w:spacing w:after="120"/>
        <w:rPr>
          <w:rFonts w:ascii="Times New Roman" w:hAnsi="Times New Roman" w:cs="Times New Roman"/>
          <w:b/>
          <w:i/>
        </w:rPr>
      </w:pPr>
    </w:p>
    <w:p w:rsidR="00C4252D" w:rsidRDefault="00C4252D" w:rsidP="00271BB5">
      <w:pPr>
        <w:spacing w:after="120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Уровень Готовности Технологий</w:t>
      </w:r>
    </w:p>
    <w:tbl>
      <w:tblPr>
        <w:tblStyle w:val="a6"/>
        <w:tblW w:w="4946" w:type="pct"/>
        <w:tblLook w:val="04A0" w:firstRow="1" w:lastRow="0" w:firstColumn="1" w:lastColumn="0" w:noHBand="0" w:noVBand="1"/>
      </w:tblPr>
      <w:tblGrid>
        <w:gridCol w:w="10343"/>
      </w:tblGrid>
      <w:tr w:rsidR="00C4252D" w:rsidRPr="00F0042F" w:rsidTr="00567FC3">
        <w:trPr>
          <w:trHeight w:val="475"/>
        </w:trPr>
        <w:tc>
          <w:tcPr>
            <w:tcW w:w="5000" w:type="pct"/>
            <w:shd w:val="clear" w:color="auto" w:fill="99FF99"/>
            <w:vAlign w:val="center"/>
          </w:tcPr>
          <w:p w:rsidR="00C4252D" w:rsidRPr="00F0042F" w:rsidRDefault="00C4252D" w:rsidP="006727D0">
            <w:pPr>
              <w:pStyle w:val="a8"/>
              <w:ind w:left="0"/>
              <w:contextualSpacing w:val="0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8"/>
              </w:rPr>
            </w:pPr>
            <w:r w:rsidRPr="00F0042F">
              <w:rPr>
                <w:rFonts w:ascii="Times New Roman" w:hAnsi="Times New Roman" w:cs="Times New Roman"/>
                <w:b/>
                <w:sz w:val="24"/>
                <w:szCs w:val="28"/>
              </w:rPr>
              <w:t xml:space="preserve">УГТ </w:t>
            </w:r>
            <w:r w:rsidR="00302B57" w:rsidRPr="00F0042F">
              <w:rPr>
                <w:rFonts w:ascii="Times New Roman" w:hAnsi="Times New Roman" w:cs="Times New Roman"/>
                <w:color w:val="FF0000"/>
                <w:sz w:val="24"/>
                <w:szCs w:val="28"/>
              </w:rPr>
              <w:t xml:space="preserve">(ЗАПОЛНЯЕТСЯ ПО КАЖДОМУ </w:t>
            </w:r>
            <w:r w:rsidR="00766363" w:rsidRPr="00F0042F">
              <w:rPr>
                <w:rFonts w:ascii="Times New Roman" w:hAnsi="Times New Roman" w:cs="Times New Roman"/>
                <w:color w:val="FF0000"/>
                <w:sz w:val="24"/>
                <w:szCs w:val="28"/>
              </w:rPr>
              <w:t xml:space="preserve">ПЛАНИРУЕМОМУ </w:t>
            </w:r>
            <w:r w:rsidR="00302B57" w:rsidRPr="00F0042F">
              <w:rPr>
                <w:rFonts w:ascii="Times New Roman" w:hAnsi="Times New Roman" w:cs="Times New Roman"/>
                <w:color w:val="FF0000"/>
                <w:sz w:val="24"/>
                <w:szCs w:val="28"/>
              </w:rPr>
              <w:t>РЕЗУЛЬТАТУ)</w:t>
            </w:r>
          </w:p>
        </w:tc>
      </w:tr>
      <w:tr w:rsidR="00C4252D" w:rsidRPr="00F0042F" w:rsidTr="00567FC3">
        <w:trPr>
          <w:trHeight w:val="475"/>
        </w:trPr>
        <w:tc>
          <w:tcPr>
            <w:tcW w:w="5000" w:type="pct"/>
            <w:shd w:val="clear" w:color="auto" w:fill="99FF99"/>
            <w:vAlign w:val="center"/>
          </w:tcPr>
          <w:p w:rsidR="00C4252D" w:rsidRPr="00F0042F" w:rsidRDefault="00C4252D" w:rsidP="008B2961">
            <w:pPr>
              <w:pStyle w:val="a8"/>
              <w:spacing w:after="0" w:line="360" w:lineRule="auto"/>
              <w:contextualSpacing w:val="0"/>
              <w:rPr>
                <w:rFonts w:ascii="Times New Roman" w:hAnsi="Times New Roman" w:cs="Times New Roman"/>
                <w:b/>
                <w:i/>
                <w:sz w:val="24"/>
                <w:szCs w:val="28"/>
              </w:rPr>
            </w:pPr>
            <w:r w:rsidRPr="00F0042F">
              <w:rPr>
                <w:rFonts w:ascii="Times New Roman" w:hAnsi="Times New Roman" w:cs="Times New Roman"/>
                <w:b/>
                <w:i/>
                <w:color w:val="FF0000"/>
                <w:sz w:val="24"/>
                <w:szCs w:val="28"/>
              </w:rPr>
              <w:t>выбрать из файла «УГТ»</w:t>
            </w:r>
            <w:r w:rsidR="0015020F" w:rsidRPr="00F0042F">
              <w:rPr>
                <w:rFonts w:ascii="Times New Roman" w:hAnsi="Times New Roman" w:cs="Times New Roman"/>
                <w:b/>
                <w:i/>
                <w:color w:val="FF0000"/>
                <w:sz w:val="24"/>
                <w:szCs w:val="28"/>
              </w:rPr>
              <w:t xml:space="preserve"> - </w:t>
            </w:r>
            <w:r w:rsidRPr="00F0042F">
              <w:rPr>
                <w:rFonts w:ascii="Times New Roman" w:hAnsi="Times New Roman" w:cs="Times New Roman"/>
                <w:b/>
                <w:i/>
                <w:sz w:val="24"/>
                <w:szCs w:val="28"/>
              </w:rPr>
              <w:t>одно значение в каждом столбце</w:t>
            </w:r>
          </w:p>
          <w:p w:rsidR="0015020F" w:rsidRPr="00F0042F" w:rsidRDefault="0015020F" w:rsidP="008B2961">
            <w:pPr>
              <w:pStyle w:val="a8"/>
              <w:spacing w:after="0"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0042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- </w:t>
            </w:r>
            <w:r w:rsidRPr="00F0042F">
              <w:rPr>
                <w:rFonts w:ascii="Times New Roman" w:hAnsi="Times New Roman" w:cs="Times New Roman"/>
                <w:sz w:val="20"/>
                <w:szCs w:val="20"/>
              </w:rPr>
              <w:t>Номер Уровня готовности технологии</w:t>
            </w:r>
          </w:p>
          <w:p w:rsidR="0015020F" w:rsidRPr="00F0042F" w:rsidRDefault="0015020F" w:rsidP="008B2961">
            <w:pPr>
              <w:pStyle w:val="a8"/>
              <w:spacing w:after="0"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0042F">
              <w:rPr>
                <w:rFonts w:ascii="Times New Roman" w:hAnsi="Times New Roman" w:cs="Times New Roman"/>
                <w:sz w:val="20"/>
                <w:szCs w:val="20"/>
              </w:rPr>
              <w:t>- Основные характеристики</w:t>
            </w:r>
          </w:p>
          <w:p w:rsidR="0015020F" w:rsidRPr="00F0042F" w:rsidRDefault="0015020F" w:rsidP="008B2961">
            <w:pPr>
              <w:pStyle w:val="a8"/>
              <w:spacing w:after="0"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0042F">
              <w:rPr>
                <w:rFonts w:ascii="Times New Roman" w:hAnsi="Times New Roman" w:cs="Times New Roman"/>
                <w:sz w:val="20"/>
                <w:szCs w:val="20"/>
              </w:rPr>
              <w:t>- Этапы планируемых и (или) проводимых работ</w:t>
            </w:r>
          </w:p>
          <w:p w:rsidR="0015020F" w:rsidRPr="00F0042F" w:rsidRDefault="0015020F" w:rsidP="008B2961">
            <w:pPr>
              <w:pStyle w:val="a8"/>
              <w:spacing w:after="0"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0042F">
              <w:rPr>
                <w:rFonts w:ascii="Times New Roman" w:hAnsi="Times New Roman" w:cs="Times New Roman"/>
                <w:sz w:val="20"/>
                <w:szCs w:val="20"/>
              </w:rPr>
              <w:t>- Виды научного и (или) научно-технического результата</w:t>
            </w:r>
          </w:p>
          <w:p w:rsidR="0015020F" w:rsidRPr="00F0042F" w:rsidRDefault="0015020F" w:rsidP="008B2961">
            <w:pPr>
              <w:pStyle w:val="a8"/>
              <w:spacing w:after="0" w:line="360" w:lineRule="auto"/>
              <w:contextualSpacing w:val="0"/>
              <w:rPr>
                <w:rFonts w:ascii="Times New Roman" w:hAnsi="Times New Roman" w:cs="Times New Roman"/>
                <w:b/>
                <w:i/>
                <w:sz w:val="24"/>
                <w:szCs w:val="28"/>
              </w:rPr>
            </w:pPr>
            <w:r w:rsidRPr="00F0042F">
              <w:rPr>
                <w:rFonts w:ascii="Times New Roman" w:hAnsi="Times New Roman" w:cs="Times New Roman"/>
                <w:sz w:val="20"/>
                <w:szCs w:val="20"/>
              </w:rPr>
              <w:t>- Документальное подтверждение результата</w:t>
            </w:r>
          </w:p>
        </w:tc>
      </w:tr>
    </w:tbl>
    <w:p w:rsidR="00067629" w:rsidRDefault="00067629" w:rsidP="00A60186">
      <w:pPr>
        <w:spacing w:after="0"/>
        <w:rPr>
          <w:rFonts w:ascii="Times New Roman" w:hAnsi="Times New Roman" w:cs="Times New Roman"/>
          <w:b/>
          <w:i/>
        </w:rPr>
      </w:pPr>
    </w:p>
    <w:p w:rsidR="003E3D65" w:rsidRDefault="00C4252D" w:rsidP="00A60186">
      <w:pPr>
        <w:spacing w:after="0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lastRenderedPageBreak/>
        <w:t>Планируемые показатели на каждый финансовый год</w:t>
      </w:r>
    </w:p>
    <w:p w:rsidR="00EC1B96" w:rsidRDefault="00EC1B96" w:rsidP="00EC1B96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373BA5">
        <w:rPr>
          <w:rFonts w:ascii="Times New Roman" w:hAnsi="Times New Roman" w:cs="Times New Roman"/>
          <w:sz w:val="24"/>
          <w:szCs w:val="24"/>
        </w:rPr>
        <w:t xml:space="preserve">(в </w:t>
      </w:r>
      <w:hyperlink w:anchor="sub_2001" w:history="1">
        <w:r w:rsidRPr="00373BA5">
          <w:rPr>
            <w:rStyle w:val="a3"/>
            <w:rFonts w:ascii="Times New Roman" w:hAnsi="Times New Roman" w:cs="Times New Roman"/>
            <w:sz w:val="24"/>
            <w:szCs w:val="24"/>
          </w:rPr>
          <w:t>строках 1</w:t>
        </w:r>
      </w:hyperlink>
      <w:r w:rsidRPr="00373BA5">
        <w:rPr>
          <w:rFonts w:ascii="Times New Roman" w:hAnsi="Times New Roman" w:cs="Times New Roman"/>
          <w:sz w:val="24"/>
          <w:szCs w:val="24"/>
        </w:rPr>
        <w:t xml:space="preserve">, </w:t>
      </w:r>
      <w:hyperlink w:anchor="sub_2002" w:history="1">
        <w:r w:rsidRPr="00373BA5">
          <w:rPr>
            <w:rStyle w:val="a3"/>
            <w:rFonts w:ascii="Times New Roman" w:hAnsi="Times New Roman" w:cs="Times New Roman"/>
            <w:sz w:val="24"/>
            <w:szCs w:val="24"/>
          </w:rPr>
          <w:t>2</w:t>
        </w:r>
      </w:hyperlink>
      <w:r w:rsidRPr="00373BA5">
        <w:rPr>
          <w:rFonts w:ascii="Times New Roman" w:hAnsi="Times New Roman" w:cs="Times New Roman"/>
          <w:sz w:val="24"/>
          <w:szCs w:val="24"/>
        </w:rPr>
        <w:t xml:space="preserve">, </w:t>
      </w:r>
      <w:hyperlink w:anchor="sub_2003" w:history="1">
        <w:r w:rsidRPr="00373BA5">
          <w:rPr>
            <w:rStyle w:val="a3"/>
            <w:rFonts w:ascii="Times New Roman" w:hAnsi="Times New Roman" w:cs="Times New Roman"/>
            <w:sz w:val="24"/>
            <w:szCs w:val="24"/>
          </w:rPr>
          <w:t>3</w:t>
        </w:r>
      </w:hyperlink>
      <w:r w:rsidRPr="00373BA5">
        <w:rPr>
          <w:rFonts w:ascii="Times New Roman" w:hAnsi="Times New Roman" w:cs="Times New Roman"/>
          <w:sz w:val="24"/>
          <w:szCs w:val="24"/>
        </w:rPr>
        <w:t xml:space="preserve">, </w:t>
      </w:r>
      <w:hyperlink w:anchor="sub_2004" w:history="1">
        <w:r w:rsidRPr="00373BA5">
          <w:rPr>
            <w:rStyle w:val="a3"/>
            <w:rFonts w:ascii="Times New Roman" w:hAnsi="Times New Roman" w:cs="Times New Roman"/>
            <w:sz w:val="24"/>
            <w:szCs w:val="24"/>
          </w:rPr>
          <w:t>4</w:t>
        </w:r>
      </w:hyperlink>
      <w:r w:rsidRPr="00373BA5">
        <w:rPr>
          <w:rFonts w:ascii="Times New Roman" w:hAnsi="Times New Roman" w:cs="Times New Roman"/>
          <w:sz w:val="24"/>
          <w:szCs w:val="24"/>
        </w:rPr>
        <w:t xml:space="preserve">, </w:t>
      </w:r>
      <w:hyperlink w:anchor="sub_2006" w:history="1">
        <w:r w:rsidRPr="00373BA5">
          <w:rPr>
            <w:rStyle w:val="a3"/>
            <w:rFonts w:ascii="Times New Roman" w:hAnsi="Times New Roman" w:cs="Times New Roman"/>
            <w:sz w:val="24"/>
            <w:szCs w:val="24"/>
          </w:rPr>
          <w:t>6</w:t>
        </w:r>
      </w:hyperlink>
      <w:r w:rsidRPr="00373BA5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sub_2007" w:history="1">
        <w:r w:rsidRPr="00373BA5">
          <w:rPr>
            <w:rStyle w:val="a3"/>
            <w:rFonts w:ascii="Times New Roman" w:hAnsi="Times New Roman" w:cs="Times New Roman"/>
            <w:sz w:val="24"/>
            <w:szCs w:val="24"/>
          </w:rPr>
          <w:t>7</w:t>
        </w:r>
      </w:hyperlink>
      <w:r w:rsidRPr="00373BA5">
        <w:rPr>
          <w:rFonts w:ascii="Times New Roman" w:hAnsi="Times New Roman" w:cs="Times New Roman"/>
          <w:sz w:val="24"/>
          <w:szCs w:val="24"/>
        </w:rPr>
        <w:t xml:space="preserve"> </w:t>
      </w:r>
      <w:r w:rsidRPr="008E2607">
        <w:rPr>
          <w:rFonts w:ascii="Times New Roman" w:hAnsi="Times New Roman" w:cs="Times New Roman"/>
          <w:sz w:val="24"/>
          <w:szCs w:val="24"/>
        </w:rPr>
        <w:t xml:space="preserve">одна публикация </w:t>
      </w:r>
      <w:r w:rsidRPr="00BF4A8C">
        <w:rPr>
          <w:rFonts w:ascii="Times New Roman" w:hAnsi="Times New Roman" w:cs="Times New Roman"/>
          <w:color w:val="FF0000"/>
          <w:sz w:val="24"/>
          <w:szCs w:val="24"/>
          <w:highlight w:val="yellow"/>
          <w:u w:val="single"/>
        </w:rPr>
        <w:t>не может учитываться несколько раз</w:t>
      </w:r>
      <w:r w:rsidRPr="00373BA5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52"/>
        <w:gridCol w:w="5231"/>
        <w:gridCol w:w="1417"/>
        <w:gridCol w:w="1418"/>
        <w:gridCol w:w="1417"/>
      </w:tblGrid>
      <w:tr w:rsidR="00AF4B38" w:rsidRPr="00AF4B38" w:rsidTr="0069527E">
        <w:trPr>
          <w:trHeight w:val="989"/>
        </w:trPr>
        <w:tc>
          <w:tcPr>
            <w:tcW w:w="752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AF4B38" w:rsidRPr="00AF4B38" w:rsidRDefault="00AF4B38" w:rsidP="005A36A6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N п/п</w:t>
            </w:r>
          </w:p>
        </w:tc>
        <w:tc>
          <w:tcPr>
            <w:tcW w:w="52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F4B38" w:rsidRPr="00AF4B38" w:rsidRDefault="00AF4B38" w:rsidP="005A36A6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показателя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5A36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AF4B3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Финансовый год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5A36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AF4B3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Плановый</w:t>
            </w:r>
          </w:p>
          <w:p w:rsidR="00AF4B38" w:rsidRPr="00AF4B38" w:rsidRDefault="00AF4B38" w:rsidP="005A36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AF4B3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период</w:t>
            </w:r>
          </w:p>
          <w:p w:rsidR="00AF4B38" w:rsidRPr="00AF4B38" w:rsidRDefault="00AF4B38" w:rsidP="005A36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AF4B3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(год+ 1)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5A36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AF4B3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Плановый</w:t>
            </w:r>
          </w:p>
          <w:p w:rsidR="00AF4B38" w:rsidRPr="00AF4B38" w:rsidRDefault="00AF4B38" w:rsidP="005A36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AF4B3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период</w:t>
            </w:r>
          </w:p>
          <w:p w:rsidR="00AF4B38" w:rsidRPr="00AF4B38" w:rsidRDefault="00AF4B38" w:rsidP="005A36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AF4B3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(год + 2)</w:t>
            </w:r>
          </w:p>
        </w:tc>
      </w:tr>
      <w:tr w:rsidR="00AF4B38" w:rsidRPr="00AF4B38" w:rsidTr="0069527E">
        <w:trPr>
          <w:trHeight w:val="574"/>
        </w:trPr>
        <w:tc>
          <w:tcPr>
            <w:tcW w:w="752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5A36A6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3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5A36A6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5A36A6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9543F2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5A36A6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9543F2"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5A36A6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9543F2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sub_2001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bookmarkEnd w:id="0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Публикации (типа 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article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 и 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review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) в научных журналах, индексируемых в международных базах научного цитирования (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Web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of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Science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Core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Collection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 и (или) 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Scopus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sub_20011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1.1</w:t>
            </w:r>
            <w:bookmarkEnd w:id="1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из них в научных журналах первого и второго квартилей, (квартиль журнала определяется по квартилю наивысшей из имеющихся тематик журнала по данным на момент представления таблицы)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" w:name="sub_2002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bookmarkEnd w:id="2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Рецензируемые доклады в основной программе конференций по тематической области 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Computer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Science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 уровня А и А* по рейтингу CORE, опубликованные в сборниках конференций или зарубежных журналах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3" w:name="sub_2003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bookmarkEnd w:id="3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Прочие публикации в научных журналах, входящих в ядро РИНЦ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4" w:name="sub_2004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bookmarkEnd w:id="4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Прочие публикации (препринты и другие) в общепризнанных международных 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репозиториях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 по отраслям науки (SSRN, </w:t>
            </w:r>
            <w:proofErr w:type="spellStart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RePEc</w:t>
            </w:r>
            <w:proofErr w:type="spellEnd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, arXiv.org и другие)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5" w:name="sub_2005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bookmarkEnd w:id="5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Доклады на ведущих международных научных (научно-практических) конференциях в Российской Федерации и за рубежом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6" w:name="sub_2006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bookmarkEnd w:id="6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Рецензируемые монографии (при наличии ISBN), рецензируемые энциклопедии (при наличии ISBN)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7" w:name="sub_2007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bookmarkEnd w:id="7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Главы в рецензируемых монографиях (при наличии ISBN), статьи в рецензируемых энциклопедиях (при наличии ISBN)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8" w:name="sub_2008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bookmarkEnd w:id="8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Аналитические материалы в интересах (по заказам) органов государственной власти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9" w:name="sub_2009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bookmarkEnd w:id="9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Число поданных заявок на получение патента или регистрацию результата интеллектуальной деятельности (далее - РИД)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0" w:name="sub_2010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bookmarkEnd w:id="10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Научно-технический результат, завершающийся изготовлением, предварительными и приемочными испытаниями опытного образца (опытной партии), тыс. рублей (для экспериментальных разработок)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252D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1" w:name="sub_2011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  <w:bookmarkEnd w:id="11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Доля исследователей в возрасте до 39 лет в численности основных </w:t>
            </w:r>
            <w:r w:rsidR="0018429A">
              <w:rPr>
                <w:rFonts w:ascii="Times New Roman" w:hAnsi="Times New Roman" w:cs="Times New Roman"/>
                <w:sz w:val="20"/>
                <w:szCs w:val="20"/>
              </w:rPr>
              <w:t xml:space="preserve">(штатных) </w:t>
            </w: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исполнителей темы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52D" w:rsidRPr="00AF4B38" w:rsidRDefault="00C4252D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F4B38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Количество </w:t>
            </w:r>
            <w:r w:rsidR="0018429A"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основных </w:t>
            </w:r>
            <w:r w:rsidR="0018429A">
              <w:rPr>
                <w:rFonts w:ascii="Times New Roman" w:hAnsi="Times New Roman" w:cs="Times New Roman"/>
                <w:sz w:val="20"/>
                <w:szCs w:val="20"/>
              </w:rPr>
              <w:t xml:space="preserve">(штатных) </w:t>
            </w: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исследователей</w:t>
            </w:r>
            <w:r w:rsidR="00184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в возрасте до 39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чел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чел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чел</w:t>
            </w:r>
          </w:p>
        </w:tc>
      </w:tr>
      <w:tr w:rsidR="00AF4B38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Количество </w:t>
            </w:r>
            <w:r w:rsidR="0018429A" w:rsidRPr="00AF4B38">
              <w:rPr>
                <w:rFonts w:ascii="Times New Roman" w:hAnsi="Times New Roman" w:cs="Times New Roman"/>
                <w:sz w:val="20"/>
                <w:szCs w:val="20"/>
              </w:rPr>
              <w:t xml:space="preserve">основных </w:t>
            </w:r>
            <w:r w:rsidR="0018429A">
              <w:rPr>
                <w:rFonts w:ascii="Times New Roman" w:hAnsi="Times New Roman" w:cs="Times New Roman"/>
                <w:sz w:val="20"/>
                <w:szCs w:val="20"/>
              </w:rPr>
              <w:t xml:space="preserve">(штатных) </w:t>
            </w: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исследователей в возрасте до 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ставки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ставки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ставки</w:t>
            </w:r>
          </w:p>
        </w:tc>
      </w:tr>
      <w:tr w:rsidR="00AF4B38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582E20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Защищенные диссертации по теме исследования: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F4B38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2" w:name="sub_2121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82E2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.1</w:t>
            </w:r>
            <w:bookmarkEnd w:id="12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кандидатские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F4B38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3" w:name="sub_2122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82E2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.2</w:t>
            </w:r>
            <w:bookmarkEnd w:id="13"/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докторские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F4B38" w:rsidRPr="00AF4B38" w:rsidTr="0069527E">
        <w:tc>
          <w:tcPr>
            <w:tcW w:w="7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4" w:name="sub_2013"/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bookmarkEnd w:id="14"/>
            <w:r w:rsidR="00582E20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F4B38">
              <w:rPr>
                <w:rFonts w:ascii="Times New Roman" w:hAnsi="Times New Roman" w:cs="Times New Roman"/>
                <w:sz w:val="20"/>
                <w:szCs w:val="20"/>
              </w:rPr>
              <w:t>Количество планируемых к разработке медицинских технологий в рамках научной темы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4B38" w:rsidRPr="00AF4B38" w:rsidRDefault="00AF4B38" w:rsidP="0069527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83364" w:rsidRPr="00083364" w:rsidRDefault="00083364" w:rsidP="00F05503">
      <w:pPr>
        <w:spacing w:after="0"/>
        <w:rPr>
          <w:rFonts w:ascii="Times New Roman" w:eastAsia="Times New Roman" w:hAnsi="Times New Roman" w:cs="Times New Roman"/>
          <w:bCs/>
          <w:color w:val="FF0000"/>
        </w:rPr>
      </w:pPr>
      <w:r w:rsidRPr="00083364">
        <w:rPr>
          <w:rFonts w:ascii="Times New Roman" w:eastAsia="Times New Roman" w:hAnsi="Times New Roman" w:cs="Times New Roman"/>
          <w:b/>
          <w:bCs/>
          <w:color w:val="000000"/>
        </w:rPr>
        <w:lastRenderedPageBreak/>
        <w:t>Научный задел, имеющийся у коллектива, который может быть использован для достижения целей, предлагаемых к разработке научных тем или результаты предыдущего этапа</w:t>
      </w: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 </w:t>
      </w:r>
      <w:r w:rsidRPr="00083364">
        <w:rPr>
          <w:rFonts w:ascii="Times New Roman" w:eastAsia="Times New Roman" w:hAnsi="Times New Roman" w:cs="Times New Roman"/>
          <w:bCs/>
          <w:color w:val="FF0000"/>
        </w:rPr>
        <w:t>(</w:t>
      </w:r>
      <w:r>
        <w:rPr>
          <w:rFonts w:ascii="Times New Roman" w:eastAsia="Times New Roman" w:hAnsi="Times New Roman" w:cs="Times New Roman"/>
          <w:bCs/>
          <w:color w:val="FF0000"/>
        </w:rPr>
        <w:t xml:space="preserve">в </w:t>
      </w:r>
      <w:r w:rsidRPr="00083364">
        <w:rPr>
          <w:rFonts w:ascii="Times New Roman" w:eastAsia="Times New Roman" w:hAnsi="Times New Roman" w:cs="Times New Roman"/>
          <w:bCs/>
          <w:color w:val="FF0000"/>
        </w:rPr>
        <w:t>случае новой темы кратко излагаются основные ранее полученные результаты коллектива, в случае продолжающейся темы кратко излагаются основные полученные результаты за предыдущие года (этапы)</w:t>
      </w:r>
      <w:r>
        <w:rPr>
          <w:rFonts w:ascii="Times New Roman" w:eastAsia="Times New Roman" w:hAnsi="Times New Roman" w:cs="Times New Roman"/>
          <w:bCs/>
          <w:color w:val="FF0000"/>
        </w:rPr>
        <w:t>)</w:t>
      </w:r>
    </w:p>
    <w:tbl>
      <w:tblPr>
        <w:tblW w:w="10340" w:type="dxa"/>
        <w:shd w:val="clear" w:color="auto" w:fill="FFF2CC" w:themeFill="accent4" w:themeFillTint="33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40"/>
      </w:tblGrid>
      <w:tr w:rsidR="00083364" w:rsidRPr="005F3F18" w:rsidTr="0080101E">
        <w:tc>
          <w:tcPr>
            <w:tcW w:w="10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2CC" w:themeFill="accent4" w:themeFillTint="33"/>
            <w:hideMark/>
          </w:tcPr>
          <w:p w:rsidR="00083364" w:rsidRDefault="00083364" w:rsidP="00F05503">
            <w:pPr>
              <w:spacing w:after="0"/>
              <w:rPr>
                <w:rFonts w:eastAsia="Times New Roman" w:cs="Times New Roman"/>
                <w:sz w:val="24"/>
                <w:szCs w:val="24"/>
              </w:rPr>
            </w:pPr>
            <w:r w:rsidRPr="005F3F18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</w:rPr>
              <w:t> </w:t>
            </w:r>
            <w:r w:rsidRPr="005F3F18">
              <w:rPr>
                <w:rFonts w:eastAsia="Times New Roman" w:cs="Times New Roman"/>
                <w:sz w:val="24"/>
                <w:szCs w:val="24"/>
              </w:rPr>
              <w:t> </w:t>
            </w:r>
          </w:p>
          <w:p w:rsidR="00083364" w:rsidRPr="005F3F18" w:rsidRDefault="00083364" w:rsidP="00F05503">
            <w:pPr>
              <w:spacing w:after="0"/>
              <w:rPr>
                <w:rFonts w:eastAsia="Times New Roman" w:cs="Times New Roman"/>
                <w:sz w:val="24"/>
                <w:szCs w:val="24"/>
              </w:rPr>
            </w:pPr>
          </w:p>
        </w:tc>
      </w:tr>
    </w:tbl>
    <w:p w:rsidR="00C159CD" w:rsidRDefault="00C159CD" w:rsidP="003543E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 CYR" w:eastAsia="Times New Roman" w:hAnsi="Times New Roman CYR" w:cs="Times New Roman CYR"/>
          <w:b/>
          <w:i/>
        </w:rPr>
      </w:pPr>
    </w:p>
    <w:p w:rsidR="00EC1B96" w:rsidRDefault="00C873F5" w:rsidP="003543EA">
      <w:pPr>
        <w:widowControl w:val="0"/>
        <w:autoSpaceDE w:val="0"/>
        <w:autoSpaceDN w:val="0"/>
        <w:adjustRightInd w:val="0"/>
        <w:spacing w:after="120" w:line="240" w:lineRule="auto"/>
        <w:rPr>
          <w:rFonts w:ascii="Times New Roman CYR" w:eastAsia="Times New Roman" w:hAnsi="Times New Roman CYR" w:cs="Times New Roman CYR"/>
          <w:b/>
          <w:i/>
        </w:rPr>
      </w:pPr>
      <w:r w:rsidRPr="00C873F5">
        <w:rPr>
          <w:rFonts w:ascii="Times New Roman CYR" w:eastAsia="Times New Roman" w:hAnsi="Times New Roman CYR" w:cs="Times New Roman CYR"/>
          <w:b/>
          <w:i/>
        </w:rPr>
        <w:t>Публикации</w:t>
      </w:r>
      <w:r>
        <w:rPr>
          <w:rFonts w:ascii="Times New Roman CYR" w:eastAsia="Times New Roman" w:hAnsi="Times New Roman CYR" w:cs="Times New Roman CYR"/>
          <w:b/>
          <w:i/>
        </w:rPr>
        <w:t xml:space="preserve"> (</w:t>
      </w:r>
      <w:r w:rsidRPr="00C873F5">
        <w:rPr>
          <w:rFonts w:ascii="Times New Roman CYR" w:eastAsia="Times New Roman" w:hAnsi="Times New Roman CYR" w:cs="Times New Roman CYR"/>
          <w:i/>
          <w:color w:val="FF0000"/>
        </w:rPr>
        <w:t>основные публикации</w:t>
      </w:r>
      <w:r w:rsidR="00B861D4">
        <w:rPr>
          <w:rFonts w:ascii="Times New Roman CYR" w:eastAsia="Times New Roman" w:hAnsi="Times New Roman CYR" w:cs="Times New Roman CYR"/>
          <w:i/>
          <w:color w:val="FF0000"/>
        </w:rPr>
        <w:t xml:space="preserve"> за последние</w:t>
      </w:r>
      <w:r w:rsidRPr="00C873F5">
        <w:rPr>
          <w:rFonts w:ascii="Times New Roman CYR" w:eastAsia="Times New Roman" w:hAnsi="Times New Roman CYR" w:cs="Times New Roman CYR"/>
          <w:i/>
          <w:color w:val="FF0000"/>
        </w:rPr>
        <w:t xml:space="preserve"> 5 лет</w:t>
      </w:r>
      <w:r>
        <w:rPr>
          <w:rFonts w:ascii="Times New Roman CYR" w:eastAsia="Times New Roman" w:hAnsi="Times New Roman CYR" w:cs="Times New Roman CYR"/>
          <w:b/>
          <w:i/>
        </w:rPr>
        <w:t>)</w:t>
      </w:r>
      <w:r w:rsidR="001D1192">
        <w:rPr>
          <w:rFonts w:ascii="Times New Roman CYR" w:eastAsia="Times New Roman" w:hAnsi="Times New Roman CYR" w:cs="Times New Roman CYR"/>
          <w:b/>
          <w:i/>
        </w:rPr>
        <w:t xml:space="preserve"> </w:t>
      </w:r>
      <w:r w:rsidR="001D1192" w:rsidRPr="001D1192">
        <w:rPr>
          <w:rFonts w:ascii="Times New Roman CYR" w:hAnsi="Times New Roman CYR" w:cs="Times New Roman CYR"/>
          <w:b/>
          <w:bCs/>
          <w:i/>
          <w:iCs/>
          <w:highlight w:val="yellow"/>
          <w:shd w:val="clear" w:color="auto" w:fill="FFF2CC" w:themeFill="accent4" w:themeFillTint="33"/>
        </w:rPr>
        <w:t>не более 20 публикаций</w:t>
      </w:r>
    </w:p>
    <w:tbl>
      <w:tblPr>
        <w:tblStyle w:val="a6"/>
        <w:tblW w:w="4946" w:type="pct"/>
        <w:jc w:val="center"/>
        <w:tblLayout w:type="fixed"/>
        <w:tblCellMar>
          <w:right w:w="0" w:type="dxa"/>
        </w:tblCellMar>
        <w:tblLook w:val="04A0" w:firstRow="1" w:lastRow="0" w:firstColumn="1" w:lastColumn="0" w:noHBand="0" w:noVBand="1"/>
      </w:tblPr>
      <w:tblGrid>
        <w:gridCol w:w="425"/>
        <w:gridCol w:w="679"/>
        <w:gridCol w:w="1111"/>
        <w:gridCol w:w="1119"/>
        <w:gridCol w:w="1380"/>
        <w:gridCol w:w="981"/>
        <w:gridCol w:w="1431"/>
        <w:gridCol w:w="1115"/>
        <w:gridCol w:w="865"/>
        <w:gridCol w:w="881"/>
        <w:gridCol w:w="356"/>
      </w:tblGrid>
      <w:tr w:rsidR="00525CF7" w:rsidRPr="00C873F5" w:rsidTr="00A30149">
        <w:trPr>
          <w:jc w:val="center"/>
        </w:trPr>
        <w:tc>
          <w:tcPr>
            <w:tcW w:w="206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№</w:t>
            </w:r>
          </w:p>
        </w:tc>
        <w:tc>
          <w:tcPr>
            <w:tcW w:w="328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год публикации</w:t>
            </w:r>
          </w:p>
        </w:tc>
        <w:tc>
          <w:tcPr>
            <w:tcW w:w="537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Вид издания</w:t>
            </w:r>
          </w:p>
        </w:tc>
        <w:tc>
          <w:tcPr>
            <w:tcW w:w="541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Наименование публикации</w:t>
            </w:r>
          </w:p>
        </w:tc>
        <w:tc>
          <w:tcPr>
            <w:tcW w:w="667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Авторы (</w:t>
            </w:r>
            <w:r w:rsidRPr="00C873F5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ФИО полностью</w:t>
            </w: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74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Наименование издания</w:t>
            </w:r>
          </w:p>
        </w:tc>
        <w:tc>
          <w:tcPr>
            <w:tcW w:w="69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 xml:space="preserve">Библиографическая ссылка </w:t>
            </w:r>
            <w:r w:rsidRPr="00C873F5">
              <w:rPr>
                <w:rFonts w:ascii="Times New Roman" w:hAnsi="Times New Roman" w:cs="Times New Roman"/>
                <w:i/>
                <w:sz w:val="18"/>
                <w:szCs w:val="18"/>
              </w:rPr>
              <w:t>(в соответствии с ГОСТ Р 7.0.5-2008)</w:t>
            </w:r>
          </w:p>
        </w:tc>
        <w:tc>
          <w:tcPr>
            <w:tcW w:w="957" w:type="pct"/>
            <w:gridSpan w:val="2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Идентификатор</w:t>
            </w:r>
          </w:p>
        </w:tc>
        <w:tc>
          <w:tcPr>
            <w:tcW w:w="598" w:type="pct"/>
            <w:gridSpan w:val="2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b/>
                <w:sz w:val="18"/>
                <w:szCs w:val="18"/>
              </w:rPr>
              <w:t>Квартиль</w:t>
            </w: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 w:val="restart"/>
            <w:vAlign w:val="center"/>
          </w:tcPr>
          <w:p w:rsidR="00C873F5" w:rsidRPr="00C873F5" w:rsidRDefault="00C873F5" w:rsidP="00C873F5">
            <w:pPr>
              <w:pStyle w:val="a8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28" w:type="pct"/>
            <w:vMerge w:val="restar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alias w:val="справочник"/>
            <w:tag w:val="справочник"/>
            <w:id w:val="330960559"/>
            <w:placeholder>
              <w:docPart w:val="B1C9C969F6574A9A86948CADD3BD4A1B"/>
            </w:placeholder>
            <w:showingPlcHdr/>
            <w15:color w:val="0000FF"/>
            <w:dropDownList>
              <w:listItem w:displayText="автореферат" w:value="автореферат"/>
              <w:listItem w:displayText="журнал" w:value="журнал"/>
              <w:listItem w:displayText="материалы конференции" w:value="материалы конференции"/>
              <w:listItem w:displayText="монография" w:value="монография"/>
              <w:listItem w:displayText="сборник (научных трудов)" w:value="сборник (научных трудов)"/>
              <w:listItem w:displayText="иное" w:value="иное"/>
            </w:dropDownList>
          </w:sdtPr>
          <w:sdtEndPr/>
          <w:sdtContent>
            <w:tc>
              <w:tcPr>
                <w:tcW w:w="537" w:type="pct"/>
                <w:vMerge w:val="restart"/>
                <w:vAlign w:val="center"/>
              </w:tcPr>
              <w:p w:rsidR="00C873F5" w:rsidRPr="00C873F5" w:rsidRDefault="00C873F5" w:rsidP="006727D0">
                <w:pPr>
                  <w:pStyle w:val="a8"/>
                  <w:ind w:left="0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C873F5">
                  <w:rPr>
                    <w:rStyle w:val="a7"/>
                    <w:color w:val="00B050"/>
                    <w:sz w:val="20"/>
                    <w:szCs w:val="20"/>
                  </w:rPr>
                  <w:t>Выберите элемент.</w:t>
                </w:r>
              </w:p>
            </w:tc>
          </w:sdtContent>
        </w:sdt>
        <w:tc>
          <w:tcPr>
            <w:tcW w:w="541" w:type="pct"/>
            <w:vMerge w:val="restar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</w:tcPr>
          <w:p w:rsidR="00C873F5" w:rsidRPr="00C873F5" w:rsidRDefault="00C873F5" w:rsidP="006727D0">
            <w:pPr>
              <w:pStyle w:val="a8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C873F5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474" w:type="pct"/>
            <w:vMerge w:val="restar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 w:val="restar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 w:val="restart"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DOI</w:t>
            </w:r>
          </w:p>
        </w:tc>
        <w:tc>
          <w:tcPr>
            <w:tcW w:w="418" w:type="pct"/>
            <w:vMerge w:val="restart"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sz w:val="16"/>
                <w:szCs w:val="16"/>
              </w:rPr>
            </w:pPr>
            <w:proofErr w:type="spellStart"/>
            <w:r w:rsidRPr="00F05503">
              <w:rPr>
                <w:color w:val="000000"/>
                <w:sz w:val="16"/>
                <w:szCs w:val="16"/>
                <w:lang w:val="en-US" w:bidi="en-US"/>
              </w:rPr>
              <w:t>MathSciNet</w:t>
            </w:r>
            <w:proofErr w:type="spellEnd"/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</w:tcPr>
          <w:p w:rsidR="00C873F5" w:rsidRPr="00C873F5" w:rsidRDefault="00C873F5" w:rsidP="006727D0">
            <w:pPr>
              <w:pStyle w:val="a8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C873F5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474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8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sz w:val="16"/>
                <w:szCs w:val="16"/>
              </w:rPr>
            </w:pPr>
            <w:r w:rsidRPr="00F05503">
              <w:rPr>
                <w:color w:val="000000"/>
                <w:sz w:val="16"/>
                <w:szCs w:val="16"/>
                <w:lang w:bidi="en-US"/>
              </w:rPr>
              <w:t>РЦНИ</w:t>
            </w:r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</w:tcPr>
          <w:p w:rsidR="00C873F5" w:rsidRPr="00C873F5" w:rsidRDefault="00C873F5" w:rsidP="006727D0">
            <w:pPr>
              <w:pStyle w:val="a8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C873F5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474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8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sz w:val="16"/>
                <w:szCs w:val="16"/>
              </w:rPr>
            </w:pPr>
            <w:r w:rsidRPr="00F05503">
              <w:rPr>
                <w:color w:val="000000"/>
                <w:sz w:val="16"/>
                <w:szCs w:val="16"/>
                <w:lang w:bidi="en-US"/>
              </w:rPr>
              <w:t>РИНЦ</w:t>
            </w:r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 w:val="restart"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ISSN</w:t>
            </w:r>
          </w:p>
        </w:tc>
        <w:tc>
          <w:tcPr>
            <w:tcW w:w="418" w:type="pct"/>
            <w:vMerge w:val="restart"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sz w:val="16"/>
                <w:szCs w:val="16"/>
              </w:rPr>
            </w:pPr>
            <w:r w:rsidRPr="00F05503">
              <w:rPr>
                <w:color w:val="000000"/>
                <w:sz w:val="16"/>
                <w:szCs w:val="16"/>
                <w:lang w:val="en-US" w:bidi="en-US"/>
              </w:rPr>
              <w:t>Web of Science</w:t>
            </w:r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8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sz w:val="16"/>
                <w:szCs w:val="16"/>
              </w:rPr>
            </w:pPr>
            <w:r w:rsidRPr="00F05503">
              <w:rPr>
                <w:color w:val="000000"/>
                <w:sz w:val="16"/>
                <w:szCs w:val="16"/>
                <w:lang w:val="en-US" w:bidi="en-US"/>
              </w:rPr>
              <w:t>Scopus</w:t>
            </w:r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8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sz w:val="16"/>
                <w:szCs w:val="16"/>
              </w:rPr>
            </w:pPr>
            <w:r w:rsidRPr="00F05503">
              <w:rPr>
                <w:color w:val="000000"/>
                <w:sz w:val="16"/>
                <w:szCs w:val="16"/>
                <w:lang w:val="en-US" w:bidi="en-US"/>
              </w:rPr>
              <w:t>Astrophysics Data System</w:t>
            </w:r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 w:val="restart"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ISBN</w:t>
            </w:r>
          </w:p>
        </w:tc>
        <w:tc>
          <w:tcPr>
            <w:tcW w:w="418" w:type="pct"/>
            <w:vMerge w:val="restart"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sz w:val="16"/>
                <w:szCs w:val="16"/>
              </w:rPr>
            </w:pPr>
            <w:r w:rsidRPr="00F05503">
              <w:rPr>
                <w:color w:val="000000"/>
                <w:sz w:val="16"/>
                <w:szCs w:val="16"/>
                <w:lang w:bidi="en-US"/>
              </w:rPr>
              <w:t>ВАК</w:t>
            </w:r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8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sz w:val="16"/>
                <w:szCs w:val="16"/>
              </w:rPr>
            </w:pPr>
            <w:proofErr w:type="spellStart"/>
            <w:r w:rsidRPr="00F05503">
              <w:rPr>
                <w:color w:val="000000"/>
                <w:sz w:val="16"/>
                <w:szCs w:val="16"/>
                <w:lang w:val="en-US" w:bidi="en-US"/>
              </w:rPr>
              <w:t>zbMATH</w:t>
            </w:r>
            <w:proofErr w:type="spellEnd"/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6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8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6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60" w:line="200" w:lineRule="exact"/>
              <w:ind w:firstLine="0"/>
              <w:jc w:val="center"/>
              <w:rPr>
                <w:sz w:val="16"/>
                <w:szCs w:val="16"/>
              </w:rPr>
            </w:pPr>
            <w:r w:rsidRPr="00F05503">
              <w:rPr>
                <w:color w:val="000000"/>
                <w:sz w:val="16"/>
                <w:szCs w:val="16"/>
                <w:lang w:val="en-US" w:bidi="en-US"/>
              </w:rPr>
              <w:t>Chemical</w:t>
            </w:r>
          </w:p>
          <w:p w:rsidR="00C873F5" w:rsidRPr="00F05503" w:rsidRDefault="00C873F5" w:rsidP="006727D0">
            <w:pPr>
              <w:pStyle w:val="20"/>
              <w:shd w:val="clear" w:color="auto" w:fill="auto"/>
              <w:spacing w:before="60" w:after="0" w:line="200" w:lineRule="exact"/>
              <w:ind w:firstLine="0"/>
              <w:jc w:val="center"/>
              <w:rPr>
                <w:sz w:val="16"/>
                <w:szCs w:val="16"/>
              </w:rPr>
            </w:pPr>
            <w:r w:rsidRPr="00F05503">
              <w:rPr>
                <w:color w:val="000000"/>
                <w:sz w:val="16"/>
                <w:szCs w:val="16"/>
                <w:lang w:val="en-US" w:bidi="en-US"/>
              </w:rPr>
              <w:t>Abstracts</w:t>
            </w:r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 w:val="restart"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EDN</w:t>
            </w:r>
          </w:p>
        </w:tc>
        <w:tc>
          <w:tcPr>
            <w:tcW w:w="418" w:type="pct"/>
            <w:vMerge w:val="restart"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sz w:val="16"/>
                <w:szCs w:val="16"/>
              </w:rPr>
            </w:pPr>
            <w:r w:rsidRPr="00F05503">
              <w:rPr>
                <w:color w:val="000000"/>
                <w:sz w:val="16"/>
                <w:szCs w:val="16"/>
                <w:lang w:val="en-US" w:bidi="en-US"/>
              </w:rPr>
              <w:t>Springer</w:t>
            </w:r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8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sz w:val="16"/>
                <w:szCs w:val="16"/>
              </w:rPr>
            </w:pPr>
            <w:proofErr w:type="spellStart"/>
            <w:r w:rsidRPr="00F05503">
              <w:rPr>
                <w:color w:val="000000"/>
                <w:sz w:val="16"/>
                <w:szCs w:val="16"/>
                <w:lang w:val="en-US" w:bidi="en-US"/>
              </w:rPr>
              <w:t>Agris</w:t>
            </w:r>
            <w:proofErr w:type="spellEnd"/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73F5" w:rsidRPr="00C873F5" w:rsidTr="00A30149">
        <w:trPr>
          <w:jc w:val="center"/>
        </w:trPr>
        <w:tc>
          <w:tcPr>
            <w:tcW w:w="206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1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" w:type="pct"/>
            <w:vMerge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9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8" w:type="pct"/>
            <w:vMerge/>
            <w:vAlign w:val="center"/>
          </w:tcPr>
          <w:p w:rsidR="00C873F5" w:rsidRPr="00C873F5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6" w:type="pct"/>
            <w:vAlign w:val="center"/>
          </w:tcPr>
          <w:p w:rsidR="00C873F5" w:rsidRPr="00F05503" w:rsidRDefault="00C873F5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sz w:val="16"/>
                <w:szCs w:val="16"/>
              </w:rPr>
            </w:pPr>
            <w:r w:rsidRPr="00F05503">
              <w:rPr>
                <w:color w:val="000000"/>
                <w:sz w:val="16"/>
                <w:szCs w:val="16"/>
                <w:lang w:val="en-US" w:bidi="en-US"/>
              </w:rPr>
              <w:t>GeoRef</w:t>
            </w:r>
          </w:p>
        </w:tc>
        <w:tc>
          <w:tcPr>
            <w:tcW w:w="172" w:type="pct"/>
            <w:vAlign w:val="center"/>
          </w:tcPr>
          <w:p w:rsidR="00C873F5" w:rsidRPr="00C873F5" w:rsidRDefault="00C873F5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05503" w:rsidRDefault="00F05503" w:rsidP="00F05503">
      <w:pPr>
        <w:widowControl w:val="0"/>
        <w:tabs>
          <w:tab w:val="left" w:pos="420"/>
          <w:tab w:val="center" w:pos="5173"/>
        </w:tabs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sz w:val="24"/>
          <w:szCs w:val="24"/>
        </w:rPr>
      </w:pP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</w:p>
    <w:tbl>
      <w:tblPr>
        <w:tblStyle w:val="a6"/>
        <w:tblW w:w="5000" w:type="pct"/>
        <w:jc w:val="center"/>
        <w:tblLayout w:type="fixed"/>
        <w:tblCellMar>
          <w:right w:w="0" w:type="dxa"/>
        </w:tblCellMar>
        <w:tblLook w:val="04A0" w:firstRow="1" w:lastRow="0" w:firstColumn="1" w:lastColumn="0" w:noHBand="0" w:noVBand="1"/>
      </w:tblPr>
      <w:tblGrid>
        <w:gridCol w:w="298"/>
        <w:gridCol w:w="807"/>
        <w:gridCol w:w="1110"/>
        <w:gridCol w:w="1119"/>
        <w:gridCol w:w="1380"/>
        <w:gridCol w:w="981"/>
        <w:gridCol w:w="1432"/>
        <w:gridCol w:w="1115"/>
        <w:gridCol w:w="864"/>
        <w:gridCol w:w="882"/>
        <w:gridCol w:w="468"/>
      </w:tblGrid>
      <w:tr w:rsidR="00F05503" w:rsidRPr="00C873F5" w:rsidTr="006727D0">
        <w:trPr>
          <w:jc w:val="center"/>
        </w:trPr>
        <w:tc>
          <w:tcPr>
            <w:tcW w:w="142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№</w:t>
            </w:r>
          </w:p>
        </w:tc>
        <w:tc>
          <w:tcPr>
            <w:tcW w:w="386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год публикации</w:t>
            </w:r>
          </w:p>
        </w:tc>
        <w:tc>
          <w:tcPr>
            <w:tcW w:w="531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Вид издания</w:t>
            </w:r>
          </w:p>
        </w:tc>
        <w:tc>
          <w:tcPr>
            <w:tcW w:w="535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Наименование публикации</w:t>
            </w: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Авторы (</w:t>
            </w:r>
            <w:r w:rsidRPr="00C873F5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ФИО полностью</w:t>
            </w: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69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Наименование издания</w:t>
            </w:r>
          </w:p>
        </w:tc>
        <w:tc>
          <w:tcPr>
            <w:tcW w:w="685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 xml:space="preserve">Библиографическая ссылка </w:t>
            </w:r>
            <w:r w:rsidRPr="00C873F5">
              <w:rPr>
                <w:rFonts w:ascii="Times New Roman" w:hAnsi="Times New Roman" w:cs="Times New Roman"/>
                <w:i/>
                <w:sz w:val="18"/>
                <w:szCs w:val="18"/>
              </w:rPr>
              <w:t>(в соответствии с ГОСТ Р 7.0.5-2008)</w:t>
            </w:r>
          </w:p>
        </w:tc>
        <w:tc>
          <w:tcPr>
            <w:tcW w:w="946" w:type="pct"/>
            <w:gridSpan w:val="2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Идентификатор</w:t>
            </w:r>
          </w:p>
        </w:tc>
        <w:tc>
          <w:tcPr>
            <w:tcW w:w="646" w:type="pct"/>
            <w:gridSpan w:val="2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b/>
                <w:sz w:val="18"/>
                <w:szCs w:val="18"/>
              </w:rPr>
              <w:t>Квартиль</w:t>
            </w: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 w:val="restart"/>
            <w:vAlign w:val="center"/>
          </w:tcPr>
          <w:p w:rsidR="00F05503" w:rsidRPr="00C873F5" w:rsidRDefault="00F05503" w:rsidP="00F05503">
            <w:pPr>
              <w:pStyle w:val="a8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86" w:type="pct"/>
            <w:vMerge w:val="restar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alias w:val="справочник"/>
            <w:tag w:val="справочник"/>
            <w:id w:val="2014266673"/>
            <w:placeholder>
              <w:docPart w:val="198E6DACC0C7432D9DDA2789AEEA40E5"/>
            </w:placeholder>
            <w:showingPlcHdr/>
            <w15:color w:val="0000FF"/>
            <w:dropDownList>
              <w:listItem w:displayText="автореферат" w:value="автореферат"/>
              <w:listItem w:displayText="журнал" w:value="журнал"/>
              <w:listItem w:displayText="материалы конференции" w:value="материалы конференции"/>
              <w:listItem w:displayText="монография" w:value="монография"/>
              <w:listItem w:displayText="сборник (научных трудов)" w:value="сборник (научных трудов)"/>
              <w:listItem w:displayText="иное" w:value="иное"/>
            </w:dropDownList>
          </w:sdtPr>
          <w:sdtEndPr/>
          <w:sdtContent>
            <w:tc>
              <w:tcPr>
                <w:tcW w:w="531" w:type="pct"/>
                <w:vMerge w:val="restart"/>
                <w:vAlign w:val="center"/>
              </w:tcPr>
              <w:p w:rsidR="00F05503" w:rsidRPr="00C873F5" w:rsidRDefault="00F05503" w:rsidP="006727D0">
                <w:pPr>
                  <w:pStyle w:val="a8"/>
                  <w:ind w:left="0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C873F5">
                  <w:rPr>
                    <w:rStyle w:val="a7"/>
                    <w:color w:val="00B050"/>
                    <w:sz w:val="20"/>
                    <w:szCs w:val="20"/>
                  </w:rPr>
                  <w:t>Выберите элемент.</w:t>
                </w:r>
              </w:p>
            </w:tc>
          </w:sdtContent>
        </w:sdt>
        <w:tc>
          <w:tcPr>
            <w:tcW w:w="535" w:type="pct"/>
            <w:vMerge w:val="restar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</w:tcPr>
          <w:p w:rsidR="00F05503" w:rsidRPr="00C873F5" w:rsidRDefault="00F05503" w:rsidP="006727D0">
            <w:pPr>
              <w:pStyle w:val="a8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C873F5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469" w:type="pct"/>
            <w:vMerge w:val="restar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 w:val="restar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DOI</w:t>
            </w:r>
          </w:p>
        </w:tc>
        <w:tc>
          <w:tcPr>
            <w:tcW w:w="41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proofErr w:type="spellStart"/>
            <w:r w:rsidRPr="00C873F5">
              <w:rPr>
                <w:color w:val="000000"/>
                <w:lang w:val="en-US" w:bidi="en-US"/>
              </w:rPr>
              <w:t>MathSciNet</w:t>
            </w:r>
            <w:proofErr w:type="spellEnd"/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</w:tcPr>
          <w:p w:rsidR="00F05503" w:rsidRPr="00C873F5" w:rsidRDefault="00F05503" w:rsidP="006727D0">
            <w:pPr>
              <w:pStyle w:val="a8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C873F5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bidi="en-US"/>
              </w:rPr>
              <w:t>РЦНИ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</w:tcPr>
          <w:p w:rsidR="00F05503" w:rsidRPr="00C873F5" w:rsidRDefault="00F05503" w:rsidP="006727D0">
            <w:pPr>
              <w:pStyle w:val="a8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C873F5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bidi="en-US"/>
              </w:rPr>
              <w:t>РИНЦ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ISSN</w:t>
            </w:r>
          </w:p>
        </w:tc>
        <w:tc>
          <w:tcPr>
            <w:tcW w:w="41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Web of Science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Scopus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Astrophysics Data System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ISBN</w:t>
            </w:r>
          </w:p>
        </w:tc>
        <w:tc>
          <w:tcPr>
            <w:tcW w:w="41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bidi="en-US"/>
              </w:rPr>
              <w:t>ВАК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proofErr w:type="spellStart"/>
            <w:r w:rsidRPr="00C873F5">
              <w:rPr>
                <w:color w:val="000000"/>
                <w:lang w:val="en-US" w:bidi="en-US"/>
              </w:rPr>
              <w:t>zbMATH</w:t>
            </w:r>
            <w:proofErr w:type="spellEnd"/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6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6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60" w:line="200" w:lineRule="exact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Chemical</w:t>
            </w:r>
          </w:p>
          <w:p w:rsidR="00F05503" w:rsidRPr="00C873F5" w:rsidRDefault="00F05503" w:rsidP="006727D0">
            <w:pPr>
              <w:pStyle w:val="20"/>
              <w:shd w:val="clear" w:color="auto" w:fill="auto"/>
              <w:spacing w:before="60" w:after="0" w:line="200" w:lineRule="exact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lastRenderedPageBreak/>
              <w:t>Abstracts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EDN</w:t>
            </w:r>
          </w:p>
        </w:tc>
        <w:tc>
          <w:tcPr>
            <w:tcW w:w="41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Springer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proofErr w:type="spellStart"/>
            <w:r w:rsidRPr="00C873F5">
              <w:rPr>
                <w:color w:val="000000"/>
                <w:lang w:val="en-US" w:bidi="en-US"/>
              </w:rPr>
              <w:t>Agris</w:t>
            </w:r>
            <w:proofErr w:type="spellEnd"/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GeoRef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05503" w:rsidRDefault="00F05503" w:rsidP="00F05503">
      <w:pPr>
        <w:widowControl w:val="0"/>
        <w:tabs>
          <w:tab w:val="left" w:pos="420"/>
          <w:tab w:val="center" w:pos="5173"/>
        </w:tabs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sz w:val="24"/>
          <w:szCs w:val="24"/>
        </w:rPr>
      </w:pP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</w:p>
    <w:tbl>
      <w:tblPr>
        <w:tblStyle w:val="a6"/>
        <w:tblW w:w="5000" w:type="pct"/>
        <w:jc w:val="center"/>
        <w:tblLayout w:type="fixed"/>
        <w:tblCellMar>
          <w:right w:w="0" w:type="dxa"/>
        </w:tblCellMar>
        <w:tblLook w:val="04A0" w:firstRow="1" w:lastRow="0" w:firstColumn="1" w:lastColumn="0" w:noHBand="0" w:noVBand="1"/>
      </w:tblPr>
      <w:tblGrid>
        <w:gridCol w:w="298"/>
        <w:gridCol w:w="807"/>
        <w:gridCol w:w="1110"/>
        <w:gridCol w:w="1119"/>
        <w:gridCol w:w="1380"/>
        <w:gridCol w:w="981"/>
        <w:gridCol w:w="1432"/>
        <w:gridCol w:w="1115"/>
        <w:gridCol w:w="864"/>
        <w:gridCol w:w="882"/>
        <w:gridCol w:w="468"/>
      </w:tblGrid>
      <w:tr w:rsidR="00F05503" w:rsidRPr="00C873F5" w:rsidTr="006727D0">
        <w:trPr>
          <w:jc w:val="center"/>
        </w:trPr>
        <w:tc>
          <w:tcPr>
            <w:tcW w:w="142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№</w:t>
            </w:r>
          </w:p>
        </w:tc>
        <w:tc>
          <w:tcPr>
            <w:tcW w:w="386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год публикации</w:t>
            </w:r>
          </w:p>
        </w:tc>
        <w:tc>
          <w:tcPr>
            <w:tcW w:w="531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Вид издания</w:t>
            </w:r>
          </w:p>
        </w:tc>
        <w:tc>
          <w:tcPr>
            <w:tcW w:w="535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Наименование публикации</w:t>
            </w: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Авторы (</w:t>
            </w:r>
            <w:r w:rsidRPr="00C873F5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ФИО полностью</w:t>
            </w: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69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Наименование издания</w:t>
            </w:r>
          </w:p>
        </w:tc>
        <w:tc>
          <w:tcPr>
            <w:tcW w:w="685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 xml:space="preserve">Библиографическая ссылка </w:t>
            </w:r>
            <w:r w:rsidRPr="00C873F5">
              <w:rPr>
                <w:rFonts w:ascii="Times New Roman" w:hAnsi="Times New Roman" w:cs="Times New Roman"/>
                <w:i/>
                <w:sz w:val="18"/>
                <w:szCs w:val="18"/>
              </w:rPr>
              <w:t>(в соответствии с ГОСТ Р 7.0.5-2008)</w:t>
            </w:r>
          </w:p>
        </w:tc>
        <w:tc>
          <w:tcPr>
            <w:tcW w:w="946" w:type="pct"/>
            <w:gridSpan w:val="2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sz w:val="18"/>
                <w:szCs w:val="18"/>
              </w:rPr>
              <w:t>Идентификатор</w:t>
            </w:r>
          </w:p>
        </w:tc>
        <w:tc>
          <w:tcPr>
            <w:tcW w:w="646" w:type="pct"/>
            <w:gridSpan w:val="2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73F5">
              <w:rPr>
                <w:rFonts w:ascii="Times New Roman" w:hAnsi="Times New Roman" w:cs="Times New Roman"/>
                <w:b/>
                <w:sz w:val="18"/>
                <w:szCs w:val="18"/>
              </w:rPr>
              <w:t>Квартиль</w:t>
            </w: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 w:val="restart"/>
            <w:vAlign w:val="center"/>
          </w:tcPr>
          <w:p w:rsidR="00F05503" w:rsidRPr="00C873F5" w:rsidRDefault="00F05503" w:rsidP="00F05503">
            <w:pPr>
              <w:pStyle w:val="a8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86" w:type="pct"/>
            <w:vMerge w:val="restar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alias w:val="справочник"/>
            <w:tag w:val="справочник"/>
            <w:id w:val="1631596675"/>
            <w:placeholder>
              <w:docPart w:val="848C48E055014B848584DC69F4B4C61D"/>
            </w:placeholder>
            <w:showingPlcHdr/>
            <w15:color w:val="0000FF"/>
            <w:dropDownList>
              <w:listItem w:displayText="автореферат" w:value="автореферат"/>
              <w:listItem w:displayText="журнал" w:value="журнал"/>
              <w:listItem w:displayText="материалы конференции" w:value="материалы конференции"/>
              <w:listItem w:displayText="монография" w:value="монография"/>
              <w:listItem w:displayText="сборник (научных трудов)" w:value="сборник (научных трудов)"/>
              <w:listItem w:displayText="иное" w:value="иное"/>
            </w:dropDownList>
          </w:sdtPr>
          <w:sdtEndPr/>
          <w:sdtContent>
            <w:tc>
              <w:tcPr>
                <w:tcW w:w="531" w:type="pct"/>
                <w:vMerge w:val="restart"/>
                <w:vAlign w:val="center"/>
              </w:tcPr>
              <w:p w:rsidR="00F05503" w:rsidRPr="00C873F5" w:rsidRDefault="00F05503" w:rsidP="006727D0">
                <w:pPr>
                  <w:pStyle w:val="a8"/>
                  <w:ind w:left="0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C873F5">
                  <w:rPr>
                    <w:rStyle w:val="a7"/>
                    <w:color w:val="00B050"/>
                    <w:sz w:val="20"/>
                    <w:szCs w:val="20"/>
                  </w:rPr>
                  <w:t>Выберите элемент.</w:t>
                </w:r>
              </w:p>
            </w:tc>
          </w:sdtContent>
        </w:sdt>
        <w:tc>
          <w:tcPr>
            <w:tcW w:w="535" w:type="pct"/>
            <w:vMerge w:val="restar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</w:tcPr>
          <w:p w:rsidR="00F05503" w:rsidRPr="00C873F5" w:rsidRDefault="00F05503" w:rsidP="006727D0">
            <w:pPr>
              <w:pStyle w:val="a8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C873F5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469" w:type="pct"/>
            <w:vMerge w:val="restar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 w:val="restar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DOI</w:t>
            </w:r>
          </w:p>
        </w:tc>
        <w:tc>
          <w:tcPr>
            <w:tcW w:w="41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proofErr w:type="spellStart"/>
            <w:r w:rsidRPr="00C873F5">
              <w:rPr>
                <w:color w:val="000000"/>
                <w:lang w:val="en-US" w:bidi="en-US"/>
              </w:rPr>
              <w:t>MathSciNet</w:t>
            </w:r>
            <w:proofErr w:type="spellEnd"/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</w:tcPr>
          <w:p w:rsidR="00F05503" w:rsidRPr="00C873F5" w:rsidRDefault="00F05503" w:rsidP="006727D0">
            <w:pPr>
              <w:pStyle w:val="a8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C873F5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bidi="en-US"/>
              </w:rPr>
              <w:t>РЦНИ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</w:tcPr>
          <w:p w:rsidR="00F05503" w:rsidRPr="00C873F5" w:rsidRDefault="00F05503" w:rsidP="006727D0">
            <w:pPr>
              <w:pStyle w:val="a8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C873F5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bidi="en-US"/>
              </w:rPr>
              <w:t>РИНЦ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ISSN</w:t>
            </w:r>
          </w:p>
        </w:tc>
        <w:tc>
          <w:tcPr>
            <w:tcW w:w="41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Web of Science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Scopus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Astrophysics Data System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ISBN</w:t>
            </w:r>
          </w:p>
        </w:tc>
        <w:tc>
          <w:tcPr>
            <w:tcW w:w="41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bidi="en-US"/>
              </w:rPr>
              <w:t>ВАК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proofErr w:type="spellStart"/>
            <w:r w:rsidRPr="00C873F5">
              <w:rPr>
                <w:color w:val="000000"/>
                <w:lang w:val="en-US" w:bidi="en-US"/>
              </w:rPr>
              <w:t>zbMATH</w:t>
            </w:r>
            <w:proofErr w:type="spellEnd"/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6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6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60" w:line="200" w:lineRule="exact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Chemical</w:t>
            </w:r>
          </w:p>
          <w:p w:rsidR="00F05503" w:rsidRPr="00C873F5" w:rsidRDefault="00F05503" w:rsidP="006727D0">
            <w:pPr>
              <w:pStyle w:val="20"/>
              <w:shd w:val="clear" w:color="auto" w:fill="auto"/>
              <w:spacing w:before="60" w:after="0" w:line="200" w:lineRule="exact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Abstracts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  <w:r w:rsidRPr="00C873F5">
              <w:rPr>
                <w:color w:val="000000"/>
                <w:lang w:val="en-US" w:bidi="en-US"/>
              </w:rPr>
              <w:t>EDN</w:t>
            </w:r>
          </w:p>
        </w:tc>
        <w:tc>
          <w:tcPr>
            <w:tcW w:w="413" w:type="pct"/>
            <w:vMerge w:val="restar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Springer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proofErr w:type="spellStart"/>
            <w:r w:rsidRPr="00C873F5">
              <w:rPr>
                <w:color w:val="000000"/>
                <w:lang w:val="en-US" w:bidi="en-US"/>
              </w:rPr>
              <w:t>Agris</w:t>
            </w:r>
            <w:proofErr w:type="spellEnd"/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05503" w:rsidRPr="00C873F5" w:rsidTr="006727D0">
        <w:trPr>
          <w:jc w:val="center"/>
        </w:trPr>
        <w:tc>
          <w:tcPr>
            <w:tcW w:w="142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6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1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9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pct"/>
            <w:vMerge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13" w:type="pct"/>
            <w:vMerge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  <w:rPr>
                <w:color w:val="000000"/>
                <w:lang w:val="en-US" w:bidi="en-US"/>
              </w:rPr>
            </w:pPr>
          </w:p>
        </w:tc>
        <w:tc>
          <w:tcPr>
            <w:tcW w:w="422" w:type="pct"/>
            <w:vAlign w:val="center"/>
          </w:tcPr>
          <w:p w:rsidR="00F05503" w:rsidRPr="00C873F5" w:rsidRDefault="00F05503" w:rsidP="006727D0">
            <w:pPr>
              <w:pStyle w:val="20"/>
              <w:shd w:val="clear" w:color="auto" w:fill="auto"/>
              <w:spacing w:before="0" w:after="0" w:line="200" w:lineRule="exact"/>
              <w:ind w:firstLine="0"/>
              <w:jc w:val="center"/>
            </w:pPr>
            <w:r w:rsidRPr="00C873F5">
              <w:rPr>
                <w:color w:val="000000"/>
                <w:lang w:val="en-US" w:bidi="en-US"/>
              </w:rPr>
              <w:t>GeoRef</w:t>
            </w:r>
          </w:p>
        </w:tc>
        <w:tc>
          <w:tcPr>
            <w:tcW w:w="224" w:type="pct"/>
            <w:vAlign w:val="center"/>
          </w:tcPr>
          <w:p w:rsidR="00F05503" w:rsidRPr="00C873F5" w:rsidRDefault="00F05503" w:rsidP="006727D0">
            <w:pPr>
              <w:pStyle w:val="a8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05503" w:rsidRPr="00505800" w:rsidRDefault="00F05503" w:rsidP="00F05503">
      <w:pPr>
        <w:tabs>
          <w:tab w:val="left" w:pos="890"/>
        </w:tabs>
        <w:rPr>
          <w:rFonts w:ascii="Times New Roman CYR" w:eastAsia="Times New Roman" w:hAnsi="Times New Roman CYR" w:cs="Times New Roman CYR"/>
          <w:color w:val="FF0000"/>
          <w:sz w:val="24"/>
          <w:szCs w:val="24"/>
        </w:rPr>
      </w:pPr>
      <w:r w:rsidRPr="00505800">
        <w:rPr>
          <w:rFonts w:ascii="Times New Roman CYR" w:eastAsia="Times New Roman" w:hAnsi="Times New Roman CYR" w:cs="Times New Roman CYR"/>
          <w:color w:val="FF0000"/>
          <w:sz w:val="24"/>
          <w:szCs w:val="24"/>
          <w:highlight w:val="yellow"/>
        </w:rPr>
        <w:t>Для добавления публикации – таблицу копировать полностью</w:t>
      </w:r>
      <w:r w:rsidRPr="00505800">
        <w:rPr>
          <w:rFonts w:ascii="Times New Roman CYR" w:eastAsia="Times New Roman" w:hAnsi="Times New Roman CYR" w:cs="Times New Roman CYR"/>
          <w:color w:val="FF0000"/>
          <w:sz w:val="24"/>
          <w:szCs w:val="24"/>
        </w:rPr>
        <w:t xml:space="preserve"> </w:t>
      </w:r>
    </w:p>
    <w:p w:rsidR="00E13554" w:rsidRPr="00781B0A" w:rsidRDefault="00E13554" w:rsidP="00E13554">
      <w:pPr>
        <w:pStyle w:val="a8"/>
        <w:ind w:left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81B0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Рецензируемые издания книжного формата (монографии)</w:t>
      </w:r>
    </w:p>
    <w:tbl>
      <w:tblPr>
        <w:tblStyle w:val="a6"/>
        <w:tblW w:w="10485" w:type="dxa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495"/>
        <w:gridCol w:w="1232"/>
        <w:gridCol w:w="2332"/>
        <w:gridCol w:w="3427"/>
        <w:gridCol w:w="2999"/>
      </w:tblGrid>
      <w:tr w:rsidR="00E13554" w:rsidRPr="00524A45" w:rsidTr="00A30149">
        <w:trPr>
          <w:trHeight w:val="542"/>
        </w:trPr>
        <w:tc>
          <w:tcPr>
            <w:tcW w:w="495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24A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1232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  <w:r w:rsidRPr="00524A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ISBN</w:t>
            </w:r>
          </w:p>
        </w:tc>
        <w:tc>
          <w:tcPr>
            <w:tcW w:w="2332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24A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Заглавие</w:t>
            </w:r>
          </w:p>
        </w:tc>
        <w:tc>
          <w:tcPr>
            <w:tcW w:w="3427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24A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Авторы (ФИО полностью)</w:t>
            </w:r>
          </w:p>
        </w:tc>
        <w:tc>
          <w:tcPr>
            <w:tcW w:w="2999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  <w:r w:rsidRPr="00524A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файл </w:t>
            </w:r>
            <w:r w:rsidRPr="00524A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PDF</w:t>
            </w:r>
          </w:p>
          <w:p w:rsidR="00E13554" w:rsidRPr="00524A45" w:rsidRDefault="00E13554" w:rsidP="00A30149">
            <w:pPr>
              <w:pStyle w:val="a8"/>
              <w:spacing w:after="0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24A45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ru-RU"/>
              </w:rPr>
              <w:t>ОБЯЗАТЕЛЬНО!!!</w:t>
            </w:r>
          </w:p>
        </w:tc>
      </w:tr>
      <w:tr w:rsidR="00E13554" w:rsidRPr="00524A45" w:rsidTr="00A30149">
        <w:trPr>
          <w:trHeight w:val="266"/>
        </w:trPr>
        <w:tc>
          <w:tcPr>
            <w:tcW w:w="495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  <w:r w:rsidRPr="00524A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1</w:t>
            </w:r>
          </w:p>
        </w:tc>
        <w:tc>
          <w:tcPr>
            <w:tcW w:w="1232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2332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3427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2999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E13554" w:rsidRPr="00524A45" w:rsidTr="00A30149">
        <w:trPr>
          <w:trHeight w:val="284"/>
        </w:trPr>
        <w:tc>
          <w:tcPr>
            <w:tcW w:w="495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24A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232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2332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3427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2999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E13554" w:rsidRPr="00524A45" w:rsidTr="00A30149">
        <w:trPr>
          <w:trHeight w:val="274"/>
        </w:trPr>
        <w:tc>
          <w:tcPr>
            <w:tcW w:w="495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24A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232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2332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3427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2999" w:type="dxa"/>
            <w:shd w:val="clear" w:color="auto" w:fill="FFF2CC" w:themeFill="accent4" w:themeFillTint="33"/>
          </w:tcPr>
          <w:p w:rsidR="00E13554" w:rsidRPr="00524A45" w:rsidRDefault="00E13554" w:rsidP="00A30149">
            <w:pPr>
              <w:pStyle w:val="a8"/>
              <w:spacing w:after="0"/>
              <w:ind w:left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</w:tc>
      </w:tr>
    </w:tbl>
    <w:p w:rsidR="00567FC3" w:rsidRDefault="00567FC3" w:rsidP="00E13554">
      <w:pPr>
        <w:widowControl w:val="0"/>
        <w:autoSpaceDE w:val="0"/>
        <w:autoSpaceDN w:val="0"/>
        <w:adjustRightInd w:val="0"/>
        <w:spacing w:after="0"/>
        <w:rPr>
          <w:rFonts w:ascii="Times New Roman CYR" w:eastAsia="Times New Roman" w:hAnsi="Times New Roman CYR" w:cs="Times New Roman CYR"/>
          <w:b/>
          <w:sz w:val="24"/>
          <w:szCs w:val="24"/>
        </w:rPr>
      </w:pPr>
    </w:p>
    <w:p w:rsidR="00E13554" w:rsidRPr="00781B0A" w:rsidRDefault="00E13554" w:rsidP="00E13554">
      <w:pPr>
        <w:widowControl w:val="0"/>
        <w:autoSpaceDE w:val="0"/>
        <w:autoSpaceDN w:val="0"/>
        <w:adjustRightInd w:val="0"/>
        <w:spacing w:after="0"/>
        <w:rPr>
          <w:rFonts w:ascii="Times New Roman CYR" w:eastAsia="Times New Roman" w:hAnsi="Times New Roman CYR" w:cs="Times New Roman CYR"/>
          <w:b/>
          <w:sz w:val="24"/>
          <w:szCs w:val="24"/>
        </w:rPr>
      </w:pPr>
      <w:r w:rsidRPr="00781B0A">
        <w:rPr>
          <w:rFonts w:ascii="Times New Roman CYR" w:eastAsia="Times New Roman" w:hAnsi="Times New Roman CYR" w:cs="Times New Roman CYR"/>
          <w:b/>
          <w:sz w:val="24"/>
          <w:szCs w:val="24"/>
        </w:rPr>
        <w:t>Реализованные научно-исследовательские работы по тематике исследования</w:t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4570"/>
        <w:gridCol w:w="3793"/>
      </w:tblGrid>
      <w:tr w:rsidR="00E13554" w:rsidRPr="00086528" w:rsidTr="00CA04B0">
        <w:trPr>
          <w:trHeight w:val="559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554" w:rsidRPr="00086528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08652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Год реализации</w:t>
            </w: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554" w:rsidRPr="00086528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08652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Наименование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3554" w:rsidRPr="00086528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08652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Номер государственного</w:t>
            </w:r>
          </w:p>
          <w:p w:rsidR="00E13554" w:rsidRPr="00086528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08652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учета РИД в ЕГИСУ</w:t>
            </w:r>
            <w:r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 xml:space="preserve"> </w:t>
            </w:r>
            <w:r w:rsidRPr="00086528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НИОКТР</w:t>
            </w:r>
          </w:p>
        </w:tc>
      </w:tr>
      <w:tr w:rsidR="00E13554" w:rsidRPr="00086528" w:rsidTr="00CA04B0">
        <w:trPr>
          <w:trHeight w:val="18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E13554" w:rsidRPr="00086528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E13554" w:rsidRPr="00086528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E13554" w:rsidRPr="00086528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</w:tr>
      <w:tr w:rsidR="00505800" w:rsidRPr="00086528" w:rsidTr="00CA04B0">
        <w:trPr>
          <w:trHeight w:val="18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505800" w:rsidRPr="00086528" w:rsidRDefault="00505800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505800" w:rsidRPr="00086528" w:rsidRDefault="00505800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505800" w:rsidRPr="00086528" w:rsidRDefault="00505800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</w:tr>
      <w:tr w:rsidR="00F3222D" w:rsidRPr="00086528" w:rsidTr="00CA04B0">
        <w:trPr>
          <w:trHeight w:val="18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F3222D" w:rsidRPr="00086528" w:rsidRDefault="00F3222D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F3222D" w:rsidRPr="00086528" w:rsidRDefault="00F3222D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F3222D" w:rsidRPr="00086528" w:rsidRDefault="00F3222D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</w:tr>
    </w:tbl>
    <w:p w:rsidR="00F05503" w:rsidRDefault="00F05503" w:rsidP="00E13554">
      <w:pPr>
        <w:tabs>
          <w:tab w:val="left" w:pos="890"/>
        </w:tabs>
        <w:spacing w:after="0"/>
        <w:rPr>
          <w:rFonts w:ascii="Times New Roman CYR" w:eastAsia="Times New Roman" w:hAnsi="Times New Roman CYR" w:cs="Times New Roman CYR"/>
          <w:sz w:val="24"/>
          <w:szCs w:val="24"/>
        </w:rPr>
      </w:pPr>
    </w:p>
    <w:p w:rsidR="00E13554" w:rsidRPr="00781B0A" w:rsidRDefault="00E13554" w:rsidP="00E13554">
      <w:pPr>
        <w:spacing w:after="0"/>
        <w:rPr>
          <w:rFonts w:ascii="Times New Roman CYR" w:eastAsia="Times New Roman" w:hAnsi="Times New Roman CYR" w:cs="Times New Roman CYR"/>
          <w:b/>
          <w:sz w:val="24"/>
          <w:szCs w:val="24"/>
        </w:rPr>
      </w:pPr>
      <w:r w:rsidRPr="00781B0A">
        <w:rPr>
          <w:rFonts w:ascii="Times New Roman CYR" w:eastAsia="Times New Roman" w:hAnsi="Times New Roman CYR" w:cs="Times New Roman CYR"/>
          <w:b/>
          <w:sz w:val="24"/>
          <w:szCs w:val="24"/>
        </w:rPr>
        <w:t>Подготовленные аналитические материалы</w:t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2CC" w:themeFill="accent4" w:themeFillTint="33"/>
        <w:tblLayout w:type="fixed"/>
        <w:tblLook w:val="0000" w:firstRow="0" w:lastRow="0" w:firstColumn="0" w:lastColumn="0" w:noHBand="0" w:noVBand="0"/>
      </w:tblPr>
      <w:tblGrid>
        <w:gridCol w:w="2127"/>
        <w:gridCol w:w="4584"/>
        <w:gridCol w:w="3779"/>
      </w:tblGrid>
      <w:tr w:rsidR="00E13554" w:rsidRPr="005855E3" w:rsidTr="00CA04B0">
        <w:trPr>
          <w:trHeight w:val="249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E13554" w:rsidRPr="005855E3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5855E3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Год подготовки</w:t>
            </w:r>
          </w:p>
        </w:tc>
        <w:tc>
          <w:tcPr>
            <w:tcW w:w="4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E13554" w:rsidRPr="005855E3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5855E3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Наименование</w:t>
            </w:r>
          </w:p>
        </w:tc>
        <w:tc>
          <w:tcPr>
            <w:tcW w:w="3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E13554" w:rsidRPr="005855E3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  <w:r w:rsidRPr="005855E3">
              <w:rPr>
                <w:rFonts w:ascii="Times New Roman CYR" w:eastAsia="Times New Roman" w:hAnsi="Times New Roman CYR" w:cs="Times New Roman CYR"/>
                <w:sz w:val="20"/>
                <w:szCs w:val="20"/>
              </w:rPr>
              <w:t>Заказчик</w:t>
            </w:r>
          </w:p>
        </w:tc>
      </w:tr>
      <w:tr w:rsidR="00E13554" w:rsidRPr="005855E3" w:rsidTr="00CA04B0">
        <w:trPr>
          <w:trHeight w:val="249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E13554" w:rsidRPr="005855E3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  <w:tc>
          <w:tcPr>
            <w:tcW w:w="4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E13554" w:rsidRPr="005855E3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  <w:tc>
          <w:tcPr>
            <w:tcW w:w="3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E13554" w:rsidRPr="005855E3" w:rsidRDefault="00E13554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</w:tr>
      <w:tr w:rsidR="00840359" w:rsidRPr="005855E3" w:rsidTr="00CA04B0">
        <w:trPr>
          <w:trHeight w:val="249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840359" w:rsidRPr="005855E3" w:rsidRDefault="00840359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  <w:tc>
          <w:tcPr>
            <w:tcW w:w="4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840359" w:rsidRPr="005855E3" w:rsidRDefault="00840359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  <w:tc>
          <w:tcPr>
            <w:tcW w:w="3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840359" w:rsidRPr="005855E3" w:rsidRDefault="00840359" w:rsidP="00E135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 CYR" w:eastAsia="Times New Roman" w:hAnsi="Times New Roman CYR" w:cs="Times New Roman CYR"/>
                <w:sz w:val="20"/>
                <w:szCs w:val="20"/>
              </w:rPr>
            </w:pPr>
          </w:p>
        </w:tc>
      </w:tr>
    </w:tbl>
    <w:p w:rsidR="00171755" w:rsidRDefault="00171755" w:rsidP="00CC2A2F">
      <w:pPr>
        <w:pStyle w:val="a8"/>
        <w:ind w:left="0"/>
        <w:rPr>
          <w:rFonts w:ascii="Times New Roman" w:hAnsi="Times New Roman" w:cs="Times New Roman"/>
          <w:b/>
        </w:rPr>
      </w:pPr>
    </w:p>
    <w:p w:rsidR="00CC2A2F" w:rsidRPr="003E4043" w:rsidRDefault="00CC2A2F" w:rsidP="00CC2A2F">
      <w:pPr>
        <w:pStyle w:val="a8"/>
        <w:ind w:left="0"/>
        <w:rPr>
          <w:rFonts w:ascii="Times New Roman" w:hAnsi="Times New Roman" w:cs="Times New Roman"/>
          <w:b/>
        </w:rPr>
      </w:pPr>
      <w:r w:rsidRPr="003E4043">
        <w:rPr>
          <w:rFonts w:ascii="Times New Roman" w:hAnsi="Times New Roman" w:cs="Times New Roman"/>
          <w:b/>
        </w:rPr>
        <w:lastRenderedPageBreak/>
        <w:t xml:space="preserve">Доклады по тематике исследования на российских и </w:t>
      </w:r>
      <w:proofErr w:type="gramStart"/>
      <w:r w:rsidRPr="003E4043">
        <w:rPr>
          <w:rFonts w:ascii="Times New Roman" w:hAnsi="Times New Roman" w:cs="Times New Roman"/>
          <w:b/>
        </w:rPr>
        <w:t>международных научных семинарах</w:t>
      </w:r>
      <w:proofErr w:type="gramEnd"/>
      <w:r w:rsidRPr="003E4043">
        <w:rPr>
          <w:rFonts w:ascii="Times New Roman" w:hAnsi="Times New Roman" w:cs="Times New Roman"/>
          <w:b/>
        </w:rPr>
        <w:t xml:space="preserve"> и</w:t>
      </w:r>
      <w:r w:rsidR="00957E41">
        <w:rPr>
          <w:rFonts w:ascii="Times New Roman" w:hAnsi="Times New Roman" w:cs="Times New Roman"/>
          <w:b/>
        </w:rPr>
        <w:t xml:space="preserve"> </w:t>
      </w:r>
      <w:r w:rsidRPr="003E4043">
        <w:rPr>
          <w:rFonts w:ascii="Times New Roman" w:hAnsi="Times New Roman" w:cs="Times New Roman"/>
          <w:b/>
        </w:rPr>
        <w:t>конференциях</w:t>
      </w:r>
      <w:r w:rsidR="00B81FED">
        <w:rPr>
          <w:rFonts w:ascii="Times New Roman" w:hAnsi="Times New Roman" w:cs="Times New Roman"/>
          <w:b/>
        </w:rPr>
        <w:t xml:space="preserve"> (</w:t>
      </w:r>
      <w:r w:rsidR="00B81FED" w:rsidRPr="00B81FED">
        <w:rPr>
          <w:rFonts w:ascii="Times New Roman" w:hAnsi="Times New Roman" w:cs="Times New Roman"/>
          <w:i/>
          <w:color w:val="FF0000"/>
        </w:rPr>
        <w:t xml:space="preserve">указать </w:t>
      </w:r>
      <w:r w:rsidR="0070000B">
        <w:rPr>
          <w:rFonts w:ascii="Times New Roman" w:hAnsi="Times New Roman" w:cs="Times New Roman"/>
          <w:i/>
          <w:color w:val="FF0000"/>
        </w:rPr>
        <w:t>не более 10-ти</w:t>
      </w:r>
      <w:r w:rsidR="00B81FED" w:rsidRPr="00B81FED">
        <w:rPr>
          <w:rFonts w:ascii="Times New Roman" w:hAnsi="Times New Roman" w:cs="Times New Roman"/>
          <w:i/>
          <w:color w:val="FF0000"/>
        </w:rPr>
        <w:t xml:space="preserve"> наиболее важных докладов за последние пять лет</w:t>
      </w:r>
      <w:r w:rsidR="00B81FED">
        <w:rPr>
          <w:rFonts w:ascii="Times New Roman" w:hAnsi="Times New Roman" w:cs="Times New Roman"/>
          <w:b/>
        </w:rPr>
        <w:t>)</w:t>
      </w:r>
    </w:p>
    <w:tbl>
      <w:tblPr>
        <w:tblW w:w="5152" w:type="pct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7"/>
        <w:gridCol w:w="1315"/>
        <w:gridCol w:w="1115"/>
        <w:gridCol w:w="1134"/>
        <w:gridCol w:w="1317"/>
        <w:gridCol w:w="1161"/>
        <w:gridCol w:w="1034"/>
        <w:gridCol w:w="1049"/>
        <w:gridCol w:w="1157"/>
        <w:gridCol w:w="1155"/>
      </w:tblGrid>
      <w:tr w:rsidR="00CC2A2F" w:rsidRPr="008A3FF2" w:rsidTr="001864D1">
        <w:trPr>
          <w:trHeight w:hRule="exact" w:val="1411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№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Наименование</w:t>
            </w:r>
          </w:p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доклада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 xml:space="preserve">Дата доклада - </w:t>
            </w:r>
            <w:proofErr w:type="spellStart"/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чч.мм.гггг</w:t>
            </w:r>
            <w:proofErr w:type="spellEnd"/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Место</w:t>
            </w:r>
          </w:p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проведения</w:t>
            </w:r>
          </w:p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конференции (город, страна)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Название</w:t>
            </w:r>
          </w:p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конференции,</w:t>
            </w:r>
          </w:p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семинара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Статус</w:t>
            </w:r>
          </w:p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конференции</w:t>
            </w:r>
          </w:p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Статус</w:t>
            </w:r>
          </w:p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доклада</w:t>
            </w:r>
          </w:p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Авторы (</w:t>
            </w:r>
            <w:r w:rsidRPr="008A3FF2">
              <w:rPr>
                <w:rFonts w:ascii="Times New Roman" w:hAnsi="Times New Roman" w:cs="Times New Roman"/>
                <w:b/>
                <w:sz w:val="18"/>
                <w:szCs w:val="18"/>
              </w:rPr>
              <w:t>ФИО полностью</w:t>
            </w: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A3FF2">
              <w:rPr>
                <w:rFonts w:ascii="Times New Roman" w:hAnsi="Times New Roman" w:cs="Times New Roman"/>
                <w:sz w:val="18"/>
                <w:szCs w:val="18"/>
              </w:rPr>
              <w:t>Докладчик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66FFCC"/>
            <w:vAlign w:val="center"/>
          </w:tcPr>
          <w:p w:rsidR="00D2273D" w:rsidRPr="00E37206" w:rsidRDefault="00D2273D" w:rsidP="00D2273D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7206">
              <w:rPr>
                <w:rFonts w:ascii="Times New Roman" w:hAnsi="Times New Roman" w:cs="Times New Roman"/>
                <w:sz w:val="18"/>
                <w:szCs w:val="18"/>
              </w:rPr>
              <w:t xml:space="preserve">Ссылка на </w:t>
            </w:r>
            <w:proofErr w:type="spellStart"/>
            <w:r w:rsidRPr="00E37206">
              <w:rPr>
                <w:rFonts w:ascii="Times New Roman" w:hAnsi="Times New Roman" w:cs="Times New Roman"/>
                <w:sz w:val="18"/>
                <w:szCs w:val="18"/>
              </w:rPr>
              <w:t>web</w:t>
            </w:r>
            <w:proofErr w:type="spellEnd"/>
            <w:r w:rsidRPr="00E37206">
              <w:rPr>
                <w:rFonts w:ascii="Times New Roman" w:hAnsi="Times New Roman" w:cs="Times New Roman"/>
                <w:sz w:val="18"/>
                <w:szCs w:val="18"/>
              </w:rPr>
              <w:t>-страницу</w:t>
            </w:r>
          </w:p>
          <w:p w:rsidR="00CC2A2F" w:rsidRPr="008A3FF2" w:rsidRDefault="00D2273D" w:rsidP="00D2273D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7206">
              <w:rPr>
                <w:rFonts w:ascii="Times New Roman" w:hAnsi="Times New Roman" w:cs="Times New Roman"/>
                <w:color w:val="FF0000"/>
                <w:sz w:val="18"/>
                <w:szCs w:val="18"/>
                <w:highlight w:val="yellow"/>
              </w:rPr>
              <w:t>(ссылка обязательна)</w:t>
            </w:r>
          </w:p>
        </w:tc>
      </w:tr>
      <w:tr w:rsidR="00CC2A2F" w:rsidRPr="008A3FF2" w:rsidTr="001864D1">
        <w:trPr>
          <w:trHeight w:val="595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CC2A2F" w:rsidRPr="008A3FF2" w:rsidRDefault="00CC2A2F" w:rsidP="006727D0">
            <w:pPr>
              <w:pStyle w:val="a8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sz w:val="18"/>
              <w:szCs w:val="18"/>
            </w:rPr>
            <w:alias w:val="справочник"/>
            <w:tag w:val="справочник"/>
            <w:id w:val="1293020278"/>
            <w:placeholder>
              <w:docPart w:val="7E08B67DC9804D389060C511E0DCE51D"/>
            </w:placeholder>
            <w:showingPlcHdr/>
            <w15:color w:val="0000FF"/>
            <w:dropDownList>
              <w:listItem w:value="Выберите элемент."/>
              <w:listItem w:displayText="международная" w:value="международная"/>
              <w:listItem w:displayText="всероссийская" w:value="всероссийская"/>
              <w:listItem w:displayText="региональная" w:value="региональная"/>
              <w:listItem w:displayText="локальная" w:value="локальная"/>
            </w:dropDownList>
          </w:sdtPr>
          <w:sdtEndPr/>
          <w:sdtContent>
            <w:tc>
              <w:tcPr>
                <w:tcW w:w="53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FFF2CC" w:themeFill="accent4" w:themeFillTint="33"/>
                <w:vAlign w:val="center"/>
              </w:tcPr>
              <w:p w:rsidR="00CC2A2F" w:rsidRPr="008A3FF2" w:rsidRDefault="00CC2A2F" w:rsidP="006727D0">
                <w:pPr>
                  <w:pStyle w:val="a8"/>
                  <w:spacing w:after="0" w:line="240" w:lineRule="auto"/>
                  <w:ind w:left="0"/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A3FF2">
                  <w:rPr>
                    <w:rStyle w:val="a7"/>
                    <w:color w:val="00B050"/>
                    <w:sz w:val="18"/>
                    <w:szCs w:val="18"/>
                  </w:rPr>
                  <w:t>Выберите элемент.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alias w:val="справочник"/>
            <w:tag w:val="справочник"/>
            <w:id w:val="520440393"/>
            <w:placeholder>
              <w:docPart w:val="87F7CC1C63DC4DA0AA3C5A465D262BD8"/>
            </w:placeholder>
            <w:showingPlcHdr/>
            <w15:color w:val="0000FF"/>
            <w:dropDownList>
              <w:listItem w:value="Выберите элемент."/>
              <w:listItem w:displayText="пленарный" w:value="пленарный"/>
              <w:listItem w:displayText="секционный" w:value="секционный"/>
              <w:listItem w:displayText="стендовый" w:value="стендовый"/>
            </w:dropDownList>
          </w:sdtPr>
          <w:sdtEndPr/>
          <w:sdtContent>
            <w:tc>
              <w:tcPr>
                <w:tcW w:w="48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2CC" w:themeFill="accent4" w:themeFillTint="33"/>
                <w:vAlign w:val="center"/>
              </w:tcPr>
              <w:p w:rsidR="00CC2A2F" w:rsidRPr="008A3FF2" w:rsidRDefault="00CC2A2F" w:rsidP="006727D0">
                <w:pPr>
                  <w:pStyle w:val="a8"/>
                  <w:spacing w:after="0" w:line="240" w:lineRule="auto"/>
                  <w:ind w:left="0"/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A3FF2">
                  <w:rPr>
                    <w:rStyle w:val="a7"/>
                    <w:color w:val="00B050"/>
                    <w:sz w:val="18"/>
                    <w:szCs w:val="18"/>
                  </w:rPr>
                  <w:t>Выберите элемент.</w:t>
                </w:r>
              </w:p>
            </w:tc>
          </w:sdtContent>
        </w:sdt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66FFCC"/>
            <w:vAlign w:val="center"/>
          </w:tcPr>
          <w:p w:rsidR="00CC2A2F" w:rsidRPr="008A3FF2" w:rsidRDefault="00CC2A2F" w:rsidP="006727D0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A3278" w:rsidRPr="008A3FF2" w:rsidTr="001864D1">
        <w:trPr>
          <w:trHeight w:val="595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1A3278" w:rsidRPr="008A3FF2" w:rsidRDefault="001A3278" w:rsidP="001A3278">
            <w:pPr>
              <w:pStyle w:val="a8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1A3278" w:rsidRPr="008A3FF2" w:rsidRDefault="001A3278" w:rsidP="001A3278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1A3278" w:rsidRPr="008A3FF2" w:rsidRDefault="001A3278" w:rsidP="001A3278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1A3278" w:rsidRPr="008A3FF2" w:rsidRDefault="001A3278" w:rsidP="001A3278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1A3278" w:rsidRPr="008A3FF2" w:rsidRDefault="001A3278" w:rsidP="001A3278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sz w:val="18"/>
              <w:szCs w:val="18"/>
            </w:rPr>
            <w:alias w:val="справочник"/>
            <w:tag w:val="справочник"/>
            <w:id w:val="241613172"/>
            <w:placeholder>
              <w:docPart w:val="8946EAAE3DFC4004BE1CD9F507543D12"/>
            </w:placeholder>
            <w:showingPlcHdr/>
            <w15:color w:val="0000FF"/>
            <w:dropDownList>
              <w:listItem w:value="Выберите элемент."/>
              <w:listItem w:displayText="международная" w:value="международная"/>
              <w:listItem w:displayText="всероссийская" w:value="всероссийская"/>
              <w:listItem w:displayText="региональная" w:value="региональная"/>
              <w:listItem w:displayText="локальная" w:value="локальная"/>
            </w:dropDownList>
          </w:sdtPr>
          <w:sdtEndPr/>
          <w:sdtContent>
            <w:tc>
              <w:tcPr>
                <w:tcW w:w="539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FFF2CC" w:themeFill="accent4" w:themeFillTint="33"/>
                <w:vAlign w:val="center"/>
              </w:tcPr>
              <w:p w:rsidR="001A3278" w:rsidRPr="008A3FF2" w:rsidRDefault="001A3278" w:rsidP="001A3278">
                <w:pPr>
                  <w:pStyle w:val="a8"/>
                  <w:spacing w:after="0" w:line="240" w:lineRule="auto"/>
                  <w:ind w:left="0"/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A3FF2">
                  <w:rPr>
                    <w:rStyle w:val="a7"/>
                    <w:color w:val="00B050"/>
                    <w:sz w:val="18"/>
                    <w:szCs w:val="18"/>
                  </w:rPr>
                  <w:t>Выберите элемент.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alias w:val="справочник"/>
            <w:tag w:val="справочник"/>
            <w:id w:val="-1444967"/>
            <w:placeholder>
              <w:docPart w:val="61A4E0CBCA9C46DA8E2D43DE931C5123"/>
            </w:placeholder>
            <w:showingPlcHdr/>
            <w15:color w:val="0000FF"/>
            <w:dropDownList>
              <w:listItem w:value="Выберите элемент."/>
              <w:listItem w:displayText="пленарный" w:value="пленарный"/>
              <w:listItem w:displayText="секционный" w:value="секционный"/>
              <w:listItem w:displayText="стендовый" w:value="стендовый"/>
            </w:dropDownList>
          </w:sdtPr>
          <w:sdtEndPr/>
          <w:sdtContent>
            <w:tc>
              <w:tcPr>
                <w:tcW w:w="48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2CC" w:themeFill="accent4" w:themeFillTint="33"/>
                <w:vAlign w:val="center"/>
              </w:tcPr>
              <w:p w:rsidR="001A3278" w:rsidRPr="008A3FF2" w:rsidRDefault="001A3278" w:rsidP="001A3278">
                <w:pPr>
                  <w:pStyle w:val="a8"/>
                  <w:spacing w:after="0" w:line="240" w:lineRule="auto"/>
                  <w:ind w:left="0"/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A3FF2">
                  <w:rPr>
                    <w:rStyle w:val="a7"/>
                    <w:color w:val="00B050"/>
                    <w:sz w:val="18"/>
                    <w:szCs w:val="18"/>
                  </w:rPr>
                  <w:t>Выберите элемент.</w:t>
                </w:r>
              </w:p>
            </w:tc>
          </w:sdtContent>
        </w:sdt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:rsidR="001A3278" w:rsidRPr="008A3FF2" w:rsidRDefault="001A3278" w:rsidP="001A3278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1A3278" w:rsidRPr="008A3FF2" w:rsidRDefault="001A3278" w:rsidP="001A3278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66FFCC"/>
            <w:vAlign w:val="center"/>
          </w:tcPr>
          <w:p w:rsidR="001A3278" w:rsidRPr="008A3FF2" w:rsidRDefault="001A3278" w:rsidP="001A3278">
            <w:pPr>
              <w:pStyle w:val="a8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7954AB" w:rsidRDefault="007954AB" w:rsidP="00036E1D">
      <w:pPr>
        <w:tabs>
          <w:tab w:val="left" w:pos="890"/>
        </w:tabs>
        <w:spacing w:after="0"/>
        <w:rPr>
          <w:rFonts w:ascii="Times New Roman CYR" w:eastAsia="Times New Roman" w:hAnsi="Times New Roman CYR" w:cs="Times New Roman CYR"/>
          <w:color w:val="FF0000"/>
          <w:sz w:val="24"/>
          <w:szCs w:val="24"/>
        </w:rPr>
      </w:pPr>
      <w:r w:rsidRPr="00505800">
        <w:rPr>
          <w:rFonts w:ascii="Times New Roman CYR" w:eastAsia="Times New Roman" w:hAnsi="Times New Roman CYR" w:cs="Times New Roman CYR"/>
          <w:color w:val="FF0000"/>
          <w:sz w:val="24"/>
          <w:szCs w:val="24"/>
          <w:highlight w:val="yellow"/>
        </w:rPr>
        <w:t xml:space="preserve">Для добавления </w:t>
      </w:r>
      <w:r>
        <w:rPr>
          <w:rFonts w:ascii="Times New Roman CYR" w:eastAsia="Times New Roman" w:hAnsi="Times New Roman CYR" w:cs="Times New Roman CYR"/>
          <w:color w:val="FF0000"/>
          <w:sz w:val="24"/>
          <w:szCs w:val="24"/>
          <w:highlight w:val="yellow"/>
        </w:rPr>
        <w:t>строки доклада</w:t>
      </w:r>
      <w:r w:rsidRPr="00505800">
        <w:rPr>
          <w:rFonts w:ascii="Times New Roman CYR" w:eastAsia="Times New Roman" w:hAnsi="Times New Roman CYR" w:cs="Times New Roman CYR"/>
          <w:color w:val="FF0000"/>
          <w:sz w:val="24"/>
          <w:szCs w:val="24"/>
          <w:highlight w:val="yellow"/>
        </w:rPr>
        <w:t xml:space="preserve"> –копировать </w:t>
      </w:r>
      <w:r w:rsidRPr="007954AB">
        <w:rPr>
          <w:rFonts w:ascii="Times New Roman CYR" w:eastAsia="Times New Roman" w:hAnsi="Times New Roman CYR" w:cs="Times New Roman CYR"/>
          <w:color w:val="FF0000"/>
          <w:sz w:val="24"/>
          <w:szCs w:val="24"/>
          <w:highlight w:val="yellow"/>
        </w:rPr>
        <w:t>полностью строку</w:t>
      </w:r>
    </w:p>
    <w:p w:rsidR="007954AB" w:rsidRPr="00036E1D" w:rsidRDefault="007954AB" w:rsidP="00036E1D">
      <w:pPr>
        <w:tabs>
          <w:tab w:val="left" w:pos="890"/>
        </w:tabs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036E1D" w:rsidRPr="00036E1D" w:rsidRDefault="00036E1D" w:rsidP="00036E1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36E1D">
        <w:rPr>
          <w:rFonts w:ascii="Times New Roman" w:hAnsi="Times New Roman" w:cs="Times New Roman"/>
          <w:b/>
          <w:sz w:val="24"/>
          <w:szCs w:val="24"/>
        </w:rPr>
        <w:t>Выявленные Результаты Интеллектуальной Деятельности</w:t>
      </w:r>
    </w:p>
    <w:tbl>
      <w:tblPr>
        <w:tblStyle w:val="a6"/>
        <w:tblW w:w="5019" w:type="pct"/>
        <w:tblInd w:w="-5" w:type="dxa"/>
        <w:tblLook w:val="04A0" w:firstRow="1" w:lastRow="0" w:firstColumn="1" w:lastColumn="0" w:noHBand="0" w:noVBand="1"/>
      </w:tblPr>
      <w:tblGrid>
        <w:gridCol w:w="2649"/>
        <w:gridCol w:w="3107"/>
        <w:gridCol w:w="2618"/>
        <w:gridCol w:w="2122"/>
      </w:tblGrid>
      <w:tr w:rsidR="00036E1D" w:rsidRPr="00036E1D" w:rsidTr="006727D0">
        <w:trPr>
          <w:trHeight w:val="785"/>
        </w:trPr>
        <w:tc>
          <w:tcPr>
            <w:tcW w:w="1262" w:type="pct"/>
            <w:vAlign w:val="center"/>
          </w:tcPr>
          <w:p w:rsidR="00036E1D" w:rsidRPr="00036E1D" w:rsidRDefault="00036E1D" w:rsidP="00036E1D">
            <w:pPr>
              <w:pStyle w:val="a8"/>
              <w:tabs>
                <w:tab w:val="left" w:pos="171"/>
              </w:tabs>
              <w:spacing w:after="0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E1D">
              <w:rPr>
                <w:rFonts w:ascii="Times New Roman" w:hAnsi="Times New Roman" w:cs="Times New Roman"/>
                <w:sz w:val="20"/>
                <w:szCs w:val="20"/>
              </w:rPr>
              <w:t>Регистрационный Номер РИД</w:t>
            </w:r>
          </w:p>
          <w:p w:rsidR="00036E1D" w:rsidRPr="00036E1D" w:rsidRDefault="00036E1D" w:rsidP="00036E1D">
            <w:pPr>
              <w:pStyle w:val="a8"/>
              <w:tabs>
                <w:tab w:val="left" w:pos="171"/>
              </w:tabs>
              <w:spacing w:after="0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E1D">
              <w:rPr>
                <w:rFonts w:ascii="Times New Roman" w:hAnsi="Times New Roman" w:cs="Times New Roman"/>
                <w:sz w:val="20"/>
                <w:szCs w:val="20"/>
              </w:rPr>
              <w:t>в ЕГИСУ НИОКТР</w:t>
            </w:r>
          </w:p>
        </w:tc>
        <w:tc>
          <w:tcPr>
            <w:tcW w:w="1480" w:type="pct"/>
            <w:vAlign w:val="center"/>
          </w:tcPr>
          <w:p w:rsidR="00036E1D" w:rsidRPr="00036E1D" w:rsidRDefault="00036E1D" w:rsidP="00036E1D">
            <w:pPr>
              <w:pStyle w:val="a8"/>
              <w:spacing w:after="0"/>
              <w:ind w:left="1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E1D">
              <w:rPr>
                <w:rFonts w:ascii="Times New Roman" w:hAnsi="Times New Roman" w:cs="Times New Roman"/>
                <w:sz w:val="20"/>
                <w:szCs w:val="20"/>
              </w:rPr>
              <w:t>Наименование РИД</w:t>
            </w:r>
          </w:p>
        </w:tc>
        <w:tc>
          <w:tcPr>
            <w:tcW w:w="1247" w:type="pct"/>
            <w:vAlign w:val="center"/>
          </w:tcPr>
          <w:p w:rsidR="00036E1D" w:rsidRPr="00036E1D" w:rsidRDefault="00036E1D" w:rsidP="00036E1D">
            <w:pPr>
              <w:pStyle w:val="a8"/>
              <w:spacing w:after="0"/>
              <w:ind w:left="3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E1D">
              <w:rPr>
                <w:rFonts w:ascii="Times New Roman" w:hAnsi="Times New Roman" w:cs="Times New Roman"/>
                <w:sz w:val="20"/>
                <w:szCs w:val="20"/>
              </w:rPr>
              <w:t>Вид РИД</w:t>
            </w:r>
          </w:p>
        </w:tc>
        <w:tc>
          <w:tcPr>
            <w:tcW w:w="1011" w:type="pct"/>
            <w:vAlign w:val="center"/>
          </w:tcPr>
          <w:p w:rsidR="00036E1D" w:rsidRPr="00036E1D" w:rsidRDefault="00036E1D" w:rsidP="00036E1D">
            <w:pPr>
              <w:pStyle w:val="a8"/>
              <w:spacing w:after="0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E1D">
              <w:rPr>
                <w:rFonts w:ascii="Times New Roman" w:hAnsi="Times New Roman" w:cs="Times New Roman"/>
                <w:sz w:val="20"/>
                <w:szCs w:val="20"/>
              </w:rPr>
              <w:t>Дата подачи заявки или выдачи патента, свидетельства</w:t>
            </w:r>
          </w:p>
        </w:tc>
      </w:tr>
      <w:tr w:rsidR="00036E1D" w:rsidRPr="00036E1D" w:rsidTr="00270B43">
        <w:trPr>
          <w:trHeight w:val="244"/>
        </w:trPr>
        <w:tc>
          <w:tcPr>
            <w:tcW w:w="1262" w:type="pct"/>
            <w:shd w:val="clear" w:color="auto" w:fill="FFF2CC" w:themeFill="accent4" w:themeFillTint="33"/>
            <w:vAlign w:val="center"/>
          </w:tcPr>
          <w:p w:rsidR="00036E1D" w:rsidRPr="00036E1D" w:rsidRDefault="00036E1D" w:rsidP="00036E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pct"/>
            <w:shd w:val="clear" w:color="auto" w:fill="FFF2CC" w:themeFill="accent4" w:themeFillTint="33"/>
            <w:vAlign w:val="center"/>
          </w:tcPr>
          <w:p w:rsidR="00036E1D" w:rsidRPr="00036E1D" w:rsidRDefault="00036E1D" w:rsidP="00036E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7" w:type="pct"/>
            <w:shd w:val="clear" w:color="auto" w:fill="FFF2CC" w:themeFill="accent4" w:themeFillTint="33"/>
            <w:vAlign w:val="center"/>
          </w:tcPr>
          <w:p w:rsidR="00036E1D" w:rsidRPr="00036E1D" w:rsidRDefault="00036E1D" w:rsidP="00036E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11" w:type="pct"/>
            <w:shd w:val="clear" w:color="auto" w:fill="FFF2CC" w:themeFill="accent4" w:themeFillTint="33"/>
            <w:vAlign w:val="center"/>
          </w:tcPr>
          <w:p w:rsidR="00036E1D" w:rsidRPr="00036E1D" w:rsidRDefault="00036E1D" w:rsidP="00036E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70B43" w:rsidRPr="00036E1D" w:rsidTr="00270B43">
        <w:trPr>
          <w:trHeight w:val="244"/>
        </w:trPr>
        <w:tc>
          <w:tcPr>
            <w:tcW w:w="1262" w:type="pct"/>
            <w:shd w:val="clear" w:color="auto" w:fill="FFF2CC" w:themeFill="accent4" w:themeFillTint="33"/>
            <w:vAlign w:val="center"/>
          </w:tcPr>
          <w:p w:rsidR="00270B43" w:rsidRPr="00036E1D" w:rsidRDefault="00270B43" w:rsidP="00036E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pct"/>
            <w:shd w:val="clear" w:color="auto" w:fill="FFF2CC" w:themeFill="accent4" w:themeFillTint="33"/>
            <w:vAlign w:val="center"/>
          </w:tcPr>
          <w:p w:rsidR="00270B43" w:rsidRPr="00036E1D" w:rsidRDefault="00270B43" w:rsidP="00036E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7" w:type="pct"/>
            <w:shd w:val="clear" w:color="auto" w:fill="FFF2CC" w:themeFill="accent4" w:themeFillTint="33"/>
            <w:vAlign w:val="center"/>
          </w:tcPr>
          <w:p w:rsidR="00270B43" w:rsidRPr="00036E1D" w:rsidRDefault="00270B43" w:rsidP="00036E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11" w:type="pct"/>
            <w:shd w:val="clear" w:color="auto" w:fill="FFF2CC" w:themeFill="accent4" w:themeFillTint="33"/>
            <w:vAlign w:val="center"/>
          </w:tcPr>
          <w:p w:rsidR="00270B43" w:rsidRPr="00036E1D" w:rsidRDefault="00270B43" w:rsidP="00036E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36E1D" w:rsidRPr="00036E1D" w:rsidRDefault="00036E1D" w:rsidP="00036E1D">
      <w:pPr>
        <w:pStyle w:val="a8"/>
        <w:spacing w:after="0"/>
        <w:ind w:left="64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6E1D" w:rsidRPr="00976B03" w:rsidRDefault="00036E1D" w:rsidP="00976B0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76B03">
        <w:rPr>
          <w:rFonts w:ascii="Times New Roman" w:hAnsi="Times New Roman" w:cs="Times New Roman"/>
          <w:b/>
          <w:sz w:val="24"/>
          <w:szCs w:val="24"/>
        </w:rPr>
        <w:t>Защищённые диссертации (кандидатские/докторские)</w:t>
      </w:r>
    </w:p>
    <w:tbl>
      <w:tblPr>
        <w:tblStyle w:val="a6"/>
        <w:tblW w:w="5018" w:type="pct"/>
        <w:jc w:val="center"/>
        <w:tblLook w:val="04A0" w:firstRow="1" w:lastRow="0" w:firstColumn="1" w:lastColumn="0" w:noHBand="0" w:noVBand="1"/>
      </w:tblPr>
      <w:tblGrid>
        <w:gridCol w:w="3316"/>
        <w:gridCol w:w="3895"/>
        <w:gridCol w:w="3283"/>
      </w:tblGrid>
      <w:tr w:rsidR="00036E1D" w:rsidRPr="00036E1D" w:rsidTr="006727D0">
        <w:trPr>
          <w:trHeight w:val="716"/>
          <w:jc w:val="center"/>
        </w:trPr>
        <w:tc>
          <w:tcPr>
            <w:tcW w:w="1580" w:type="pct"/>
            <w:vAlign w:val="center"/>
          </w:tcPr>
          <w:p w:rsidR="00036E1D" w:rsidRPr="00036E1D" w:rsidRDefault="00036E1D" w:rsidP="00036E1D">
            <w:pPr>
              <w:pStyle w:val="a8"/>
              <w:tabs>
                <w:tab w:val="left" w:pos="171"/>
              </w:tabs>
              <w:spacing w:after="0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E1D">
              <w:rPr>
                <w:rFonts w:ascii="Times New Roman" w:hAnsi="Times New Roman" w:cs="Times New Roman"/>
                <w:sz w:val="20"/>
                <w:szCs w:val="20"/>
              </w:rPr>
              <w:t>Регистрационный Номер ИКД</w:t>
            </w:r>
          </w:p>
          <w:p w:rsidR="00036E1D" w:rsidRPr="00036E1D" w:rsidRDefault="00036E1D" w:rsidP="00036E1D">
            <w:pPr>
              <w:pStyle w:val="a8"/>
              <w:tabs>
                <w:tab w:val="left" w:pos="171"/>
              </w:tabs>
              <w:spacing w:after="0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E1D">
              <w:rPr>
                <w:rFonts w:ascii="Times New Roman" w:hAnsi="Times New Roman" w:cs="Times New Roman"/>
                <w:sz w:val="20"/>
                <w:szCs w:val="20"/>
              </w:rPr>
              <w:t>в ЕГИСУ НИОКТР</w:t>
            </w:r>
          </w:p>
        </w:tc>
        <w:tc>
          <w:tcPr>
            <w:tcW w:w="1856" w:type="pct"/>
            <w:vAlign w:val="center"/>
          </w:tcPr>
          <w:p w:rsidR="00036E1D" w:rsidRPr="00036E1D" w:rsidRDefault="00036E1D" w:rsidP="00036E1D">
            <w:pPr>
              <w:pStyle w:val="a8"/>
              <w:spacing w:after="0"/>
              <w:ind w:left="1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E1D">
              <w:rPr>
                <w:rFonts w:ascii="Times New Roman" w:hAnsi="Times New Roman" w:cs="Times New Roman"/>
                <w:sz w:val="20"/>
                <w:szCs w:val="20"/>
              </w:rPr>
              <w:t>Наименование диссертации</w:t>
            </w:r>
          </w:p>
        </w:tc>
        <w:tc>
          <w:tcPr>
            <w:tcW w:w="1564" w:type="pct"/>
            <w:vAlign w:val="center"/>
          </w:tcPr>
          <w:p w:rsidR="00036E1D" w:rsidRPr="00036E1D" w:rsidRDefault="00036E1D" w:rsidP="00036E1D">
            <w:pPr>
              <w:pStyle w:val="a8"/>
              <w:spacing w:after="0"/>
              <w:ind w:left="3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E1D">
              <w:rPr>
                <w:rFonts w:ascii="Times New Roman" w:hAnsi="Times New Roman" w:cs="Times New Roman"/>
                <w:sz w:val="20"/>
                <w:szCs w:val="20"/>
              </w:rPr>
              <w:t>Дата защиты</w:t>
            </w:r>
          </w:p>
        </w:tc>
      </w:tr>
      <w:tr w:rsidR="00036E1D" w:rsidRPr="008A3FF2" w:rsidTr="00270B43">
        <w:trPr>
          <w:trHeight w:val="222"/>
          <w:jc w:val="center"/>
        </w:trPr>
        <w:tc>
          <w:tcPr>
            <w:tcW w:w="1580" w:type="pct"/>
            <w:shd w:val="clear" w:color="auto" w:fill="FFF2CC" w:themeFill="accent4" w:themeFillTint="33"/>
            <w:vAlign w:val="center"/>
          </w:tcPr>
          <w:p w:rsidR="00036E1D" w:rsidRPr="008A3FF2" w:rsidRDefault="00036E1D" w:rsidP="00270B43">
            <w:pPr>
              <w:spacing w:after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56" w:type="pct"/>
            <w:shd w:val="clear" w:color="auto" w:fill="FFF2CC" w:themeFill="accent4" w:themeFillTint="33"/>
            <w:vAlign w:val="center"/>
          </w:tcPr>
          <w:p w:rsidR="00036E1D" w:rsidRPr="008A3FF2" w:rsidRDefault="00036E1D" w:rsidP="00270B43">
            <w:pPr>
              <w:spacing w:after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64" w:type="pct"/>
            <w:shd w:val="clear" w:color="auto" w:fill="FFF2CC" w:themeFill="accent4" w:themeFillTint="33"/>
            <w:vAlign w:val="center"/>
          </w:tcPr>
          <w:p w:rsidR="00036E1D" w:rsidRPr="008A3FF2" w:rsidRDefault="00036E1D" w:rsidP="00270B43">
            <w:pPr>
              <w:spacing w:after="0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270B43" w:rsidRPr="008A3FF2" w:rsidTr="00270B43">
        <w:trPr>
          <w:trHeight w:val="222"/>
          <w:jc w:val="center"/>
        </w:trPr>
        <w:tc>
          <w:tcPr>
            <w:tcW w:w="1580" w:type="pct"/>
            <w:shd w:val="clear" w:color="auto" w:fill="FFF2CC" w:themeFill="accent4" w:themeFillTint="33"/>
            <w:vAlign w:val="center"/>
          </w:tcPr>
          <w:p w:rsidR="00270B43" w:rsidRPr="008A3FF2" w:rsidRDefault="00270B43" w:rsidP="00270B43">
            <w:pPr>
              <w:spacing w:after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56" w:type="pct"/>
            <w:shd w:val="clear" w:color="auto" w:fill="FFF2CC" w:themeFill="accent4" w:themeFillTint="33"/>
            <w:vAlign w:val="center"/>
          </w:tcPr>
          <w:p w:rsidR="00270B43" w:rsidRPr="008A3FF2" w:rsidRDefault="00270B43" w:rsidP="00270B43">
            <w:pPr>
              <w:spacing w:after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64" w:type="pct"/>
            <w:shd w:val="clear" w:color="auto" w:fill="FFF2CC" w:themeFill="accent4" w:themeFillTint="33"/>
            <w:vAlign w:val="center"/>
          </w:tcPr>
          <w:p w:rsidR="00270B43" w:rsidRPr="008A3FF2" w:rsidRDefault="00270B43" w:rsidP="00270B43">
            <w:pPr>
              <w:spacing w:after="0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633C27" w:rsidRDefault="00F05503" w:rsidP="00F05503">
      <w:pPr>
        <w:tabs>
          <w:tab w:val="left" w:pos="890"/>
        </w:tabs>
        <w:rPr>
          <w:rFonts w:ascii="Times New Roman CYR" w:eastAsia="Times New Roman" w:hAnsi="Times New Roman CYR" w:cs="Times New Roman CYR"/>
          <w:sz w:val="24"/>
          <w:szCs w:val="24"/>
        </w:rPr>
      </w:pP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</w:p>
    <w:p w:rsidR="003331B0" w:rsidRPr="003331B0" w:rsidRDefault="003331B0" w:rsidP="003331B0">
      <w:pPr>
        <w:shd w:val="clear" w:color="auto" w:fill="FFF2CC" w:themeFill="accent4" w:themeFillTint="33"/>
        <w:spacing w:before="120" w:after="12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3331B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Сведения о руководителе проекта </w:t>
      </w:r>
    </w:p>
    <w:tbl>
      <w:tblPr>
        <w:tblW w:w="1056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01"/>
        <w:gridCol w:w="954"/>
        <w:gridCol w:w="954"/>
        <w:gridCol w:w="794"/>
        <w:gridCol w:w="765"/>
        <w:gridCol w:w="1660"/>
        <w:gridCol w:w="1924"/>
        <w:gridCol w:w="2317"/>
      </w:tblGrid>
      <w:tr w:rsidR="007F5E55" w:rsidRPr="003331B0" w:rsidTr="007F5E55">
        <w:trPr>
          <w:trHeight w:val="1593"/>
        </w:trPr>
        <w:tc>
          <w:tcPr>
            <w:tcW w:w="1201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18"/>
                <w:szCs w:val="18"/>
              </w:rPr>
            </w:pPr>
            <w:r w:rsidRPr="003331B0">
              <w:rPr>
                <w:rFonts w:ascii="Times New Roman" w:hAnsi="Times New Roman" w:cs="Times New Roman"/>
                <w:sz w:val="18"/>
                <w:szCs w:val="18"/>
              </w:rPr>
              <w:t>ФИО (указывается полностью фамилия имя отчество)</w:t>
            </w:r>
          </w:p>
        </w:tc>
        <w:tc>
          <w:tcPr>
            <w:tcW w:w="954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Подразделение (кафедра / лаборатория)</w:t>
            </w:r>
          </w:p>
        </w:tc>
        <w:tc>
          <w:tcPr>
            <w:tcW w:w="954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rPr>
                <w:rFonts w:ascii="Times New Roman" w:hAnsi="Times New Roman" w:cs="Times New Roman"/>
                <w:sz w:val="20"/>
                <w:szCs w:val="20"/>
              </w:rPr>
            </w:pPr>
            <w:r w:rsidRPr="003331B0">
              <w:rPr>
                <w:rFonts w:ascii="Times New Roman" w:hAnsi="Times New Roman" w:cs="Times New Roman"/>
                <w:sz w:val="20"/>
                <w:szCs w:val="20"/>
              </w:rPr>
              <w:t>Год рождения</w:t>
            </w:r>
          </w:p>
        </w:tc>
        <w:tc>
          <w:tcPr>
            <w:tcW w:w="794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rPr>
                <w:rFonts w:ascii="Times New Roman" w:hAnsi="Times New Roman" w:cs="Times New Roman"/>
                <w:sz w:val="20"/>
                <w:szCs w:val="20"/>
              </w:rPr>
            </w:pPr>
            <w:r w:rsidRPr="003331B0">
              <w:rPr>
                <w:rFonts w:ascii="Times New Roman" w:hAnsi="Times New Roman" w:cs="Times New Roman"/>
                <w:sz w:val="20"/>
                <w:szCs w:val="20"/>
              </w:rPr>
              <w:t xml:space="preserve">Ученая степень </w:t>
            </w:r>
          </w:p>
        </w:tc>
        <w:tc>
          <w:tcPr>
            <w:tcW w:w="765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rPr>
                <w:rFonts w:ascii="Times New Roman" w:hAnsi="Times New Roman" w:cs="Times New Roman"/>
                <w:sz w:val="20"/>
                <w:szCs w:val="20"/>
              </w:rPr>
            </w:pPr>
            <w:r w:rsidRPr="003331B0">
              <w:rPr>
                <w:rFonts w:ascii="Times New Roman" w:hAnsi="Times New Roman" w:cs="Times New Roman"/>
                <w:sz w:val="20"/>
                <w:szCs w:val="20"/>
              </w:rPr>
              <w:t>Ученое звание</w:t>
            </w:r>
          </w:p>
        </w:tc>
        <w:tc>
          <w:tcPr>
            <w:tcW w:w="1660" w:type="dxa"/>
            <w:vAlign w:val="center"/>
          </w:tcPr>
          <w:p w:rsidR="007F5E55" w:rsidRPr="003331B0" w:rsidRDefault="007F5E55" w:rsidP="003331B0">
            <w:pPr>
              <w:pStyle w:val="a8"/>
              <w:shd w:val="clear" w:color="auto" w:fill="FFF2CC" w:themeFill="accent4" w:themeFillTint="3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331B0">
              <w:rPr>
                <w:rFonts w:ascii="Times New Roman" w:hAnsi="Times New Roman" w:cs="Times New Roman"/>
                <w:sz w:val="20"/>
                <w:szCs w:val="20"/>
              </w:rPr>
              <w:t>Наукометрические</w:t>
            </w:r>
            <w:proofErr w:type="spellEnd"/>
            <w:r w:rsidRPr="003331B0">
              <w:rPr>
                <w:rFonts w:ascii="Times New Roman" w:hAnsi="Times New Roman" w:cs="Times New Roman"/>
                <w:sz w:val="20"/>
                <w:szCs w:val="20"/>
              </w:rPr>
              <w:t xml:space="preserve"> идентификаторы (</w:t>
            </w:r>
            <w:r w:rsidRPr="003331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Web</w:t>
            </w:r>
            <w:r w:rsidRPr="003331B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3331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of</w:t>
            </w:r>
            <w:r w:rsidRPr="003331B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3331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Science</w:t>
            </w:r>
            <w:r w:rsidRPr="003331B0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3331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Scopus</w:t>
            </w:r>
            <w:r w:rsidRPr="003331B0">
              <w:rPr>
                <w:rFonts w:ascii="Times New Roman" w:hAnsi="Times New Roman" w:cs="Times New Roman"/>
                <w:sz w:val="20"/>
                <w:szCs w:val="20"/>
              </w:rPr>
              <w:t>, РИНЦ)</w:t>
            </w:r>
          </w:p>
        </w:tc>
        <w:tc>
          <w:tcPr>
            <w:tcW w:w="1924" w:type="dxa"/>
          </w:tcPr>
          <w:p w:rsidR="007F5E55" w:rsidRPr="003331B0" w:rsidRDefault="007F5E55" w:rsidP="003331B0">
            <w:pPr>
              <w:pStyle w:val="a8"/>
              <w:shd w:val="clear" w:color="auto" w:fill="FFF2CC" w:themeFill="accent4" w:themeFillTint="3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31B0">
              <w:rPr>
                <w:rFonts w:ascii="Times New Roman" w:hAnsi="Times New Roman" w:cs="Times New Roman"/>
                <w:sz w:val="20"/>
                <w:szCs w:val="20"/>
              </w:rPr>
              <w:t xml:space="preserve">Индекс </w:t>
            </w:r>
            <w:proofErr w:type="spellStart"/>
            <w:r w:rsidRPr="003331B0">
              <w:rPr>
                <w:rFonts w:ascii="Times New Roman" w:hAnsi="Times New Roman" w:cs="Times New Roman"/>
                <w:sz w:val="20"/>
                <w:szCs w:val="20"/>
              </w:rPr>
              <w:t>Хирша</w:t>
            </w:r>
            <w:proofErr w:type="spellEnd"/>
            <w:r w:rsidRPr="003331B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3331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WoS</w:t>
            </w:r>
            <w:proofErr w:type="spellEnd"/>
            <w:r w:rsidRPr="003331B0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3331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Scopus</w:t>
            </w:r>
            <w:r w:rsidRPr="003331B0">
              <w:rPr>
                <w:rFonts w:ascii="Times New Roman" w:hAnsi="Times New Roman" w:cs="Times New Roman"/>
                <w:sz w:val="20"/>
                <w:szCs w:val="20"/>
              </w:rPr>
              <w:t>/РИНЦ</w:t>
            </w:r>
          </w:p>
        </w:tc>
        <w:tc>
          <w:tcPr>
            <w:tcW w:w="2317" w:type="dxa"/>
          </w:tcPr>
          <w:p w:rsidR="007F5E55" w:rsidRPr="003331B0" w:rsidRDefault="007F5E55" w:rsidP="003331B0">
            <w:pPr>
              <w:pStyle w:val="a8"/>
              <w:shd w:val="clear" w:color="auto" w:fill="FFF2CC" w:themeFill="accent4" w:themeFillTint="3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1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A/B</w:t>
            </w:r>
          </w:p>
        </w:tc>
      </w:tr>
      <w:tr w:rsidR="007F5E55" w:rsidRPr="003331B0" w:rsidTr="007F5E55">
        <w:trPr>
          <w:trHeight w:val="1133"/>
        </w:trPr>
        <w:tc>
          <w:tcPr>
            <w:tcW w:w="1201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4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4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5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0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3331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WoS</w:t>
            </w:r>
            <w:proofErr w:type="spellEnd"/>
            <w:r w:rsidRPr="003331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ID:</w:t>
            </w:r>
          </w:p>
          <w:p w:rsidR="007F5E55" w:rsidRPr="003331B0" w:rsidRDefault="007F5E55" w:rsidP="003331B0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1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Scopus ID:</w:t>
            </w:r>
          </w:p>
          <w:p w:rsidR="007F5E55" w:rsidRPr="003331B0" w:rsidRDefault="007F5E55" w:rsidP="003331B0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331B0">
              <w:rPr>
                <w:rFonts w:ascii="Times New Roman" w:hAnsi="Times New Roman" w:cs="Times New Roman"/>
                <w:sz w:val="20"/>
                <w:szCs w:val="20"/>
              </w:rPr>
              <w:t>РИНЦ</w:t>
            </w:r>
            <w:r w:rsidRPr="003331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ID:</w:t>
            </w:r>
          </w:p>
        </w:tc>
        <w:tc>
          <w:tcPr>
            <w:tcW w:w="1924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3331B0">
              <w:rPr>
                <w:rFonts w:ascii="Times New Roman" w:hAnsi="Times New Roman" w:cs="Times New Roman"/>
                <w:sz w:val="24"/>
                <w:szCs w:val="24"/>
              </w:rPr>
              <w:t>…/…/…</w:t>
            </w:r>
          </w:p>
        </w:tc>
        <w:tc>
          <w:tcPr>
            <w:tcW w:w="2317" w:type="dxa"/>
          </w:tcPr>
          <w:p w:rsidR="007F5E55" w:rsidRPr="003331B0" w:rsidRDefault="007F5E55" w:rsidP="003331B0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3331B0">
              <w:rPr>
                <w:rFonts w:ascii="Times New Roman" w:hAnsi="Times New Roman" w:cs="Times New Roman"/>
                <w:sz w:val="24"/>
                <w:szCs w:val="24"/>
              </w:rPr>
              <w:t>…/…</w:t>
            </w:r>
          </w:p>
        </w:tc>
      </w:tr>
    </w:tbl>
    <w:p w:rsidR="003331B0" w:rsidRPr="003331B0" w:rsidRDefault="003331B0" w:rsidP="003331B0">
      <w:pPr>
        <w:shd w:val="clear" w:color="auto" w:fill="FFF2CC" w:themeFill="accent4" w:themeFillTint="33"/>
        <w:spacing w:before="120" w:after="120"/>
        <w:rPr>
          <w:rFonts w:ascii="Times New Roman" w:hAnsi="Times New Roman" w:cs="Times New Roman"/>
          <w:sz w:val="20"/>
          <w:szCs w:val="20"/>
        </w:rPr>
      </w:pPr>
      <w:r w:rsidRPr="003331B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3331B0">
        <w:rPr>
          <w:rFonts w:ascii="Times New Roman" w:hAnsi="Times New Roman" w:cs="Times New Roman"/>
          <w:sz w:val="24"/>
          <w:szCs w:val="24"/>
        </w:rPr>
        <w:t xml:space="preserve"> — </w:t>
      </w:r>
      <w:r w:rsidRPr="003331B0">
        <w:rPr>
          <w:rFonts w:ascii="Times New Roman" w:hAnsi="Times New Roman" w:cs="Times New Roman"/>
          <w:sz w:val="20"/>
          <w:szCs w:val="20"/>
        </w:rPr>
        <w:t>Кол-во публикаций (</w:t>
      </w:r>
      <w:proofErr w:type="gramStart"/>
      <w:r w:rsidRPr="003331B0">
        <w:rPr>
          <w:rFonts w:ascii="Times New Roman" w:hAnsi="Times New Roman" w:cs="Times New Roman"/>
          <w:sz w:val="20"/>
          <w:szCs w:val="20"/>
        </w:rPr>
        <w:t xml:space="preserve">типа </w:t>
      </w:r>
      <w:proofErr w:type="spellStart"/>
      <w:r w:rsidRPr="003331B0">
        <w:rPr>
          <w:rFonts w:ascii="Times New Roman" w:hAnsi="Times New Roman" w:cs="Times New Roman"/>
          <w:sz w:val="20"/>
          <w:szCs w:val="20"/>
        </w:rPr>
        <w:t>article</w:t>
      </w:r>
      <w:proofErr w:type="spellEnd"/>
      <w:r w:rsidRPr="003331B0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3331B0">
        <w:rPr>
          <w:rFonts w:ascii="Times New Roman" w:hAnsi="Times New Roman" w:cs="Times New Roman"/>
          <w:sz w:val="20"/>
          <w:szCs w:val="20"/>
        </w:rPr>
        <w:t>review</w:t>
      </w:r>
      <w:proofErr w:type="spellEnd"/>
      <w:proofErr w:type="gramEnd"/>
      <w:r w:rsidRPr="003331B0">
        <w:rPr>
          <w:rFonts w:ascii="Times New Roman" w:hAnsi="Times New Roman" w:cs="Times New Roman"/>
          <w:sz w:val="20"/>
          <w:szCs w:val="20"/>
        </w:rPr>
        <w:t>) в научных журналах, индексируемых в международных базах научного цитирования (</w:t>
      </w:r>
      <w:proofErr w:type="spellStart"/>
      <w:r w:rsidRPr="003331B0">
        <w:rPr>
          <w:rFonts w:ascii="Times New Roman" w:hAnsi="Times New Roman" w:cs="Times New Roman"/>
          <w:sz w:val="20"/>
          <w:szCs w:val="20"/>
        </w:rPr>
        <w:t>Web</w:t>
      </w:r>
      <w:proofErr w:type="spellEnd"/>
      <w:r w:rsidRPr="003331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3331B0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3331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3331B0">
        <w:rPr>
          <w:rFonts w:ascii="Times New Roman" w:hAnsi="Times New Roman" w:cs="Times New Roman"/>
          <w:sz w:val="20"/>
          <w:szCs w:val="20"/>
        </w:rPr>
        <w:t>Science</w:t>
      </w:r>
      <w:proofErr w:type="spellEnd"/>
      <w:r w:rsidRPr="003331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3331B0">
        <w:rPr>
          <w:rFonts w:ascii="Times New Roman" w:hAnsi="Times New Roman" w:cs="Times New Roman"/>
          <w:sz w:val="20"/>
          <w:szCs w:val="20"/>
        </w:rPr>
        <w:t>Core</w:t>
      </w:r>
      <w:proofErr w:type="spellEnd"/>
      <w:r w:rsidRPr="003331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3331B0">
        <w:rPr>
          <w:rFonts w:ascii="Times New Roman" w:hAnsi="Times New Roman" w:cs="Times New Roman"/>
          <w:sz w:val="20"/>
          <w:szCs w:val="20"/>
        </w:rPr>
        <w:t>Collection</w:t>
      </w:r>
      <w:proofErr w:type="spellEnd"/>
      <w:r w:rsidRPr="003331B0">
        <w:rPr>
          <w:rFonts w:ascii="Times New Roman" w:hAnsi="Times New Roman" w:cs="Times New Roman"/>
          <w:sz w:val="20"/>
          <w:szCs w:val="20"/>
        </w:rPr>
        <w:t xml:space="preserve"> и/или </w:t>
      </w:r>
      <w:proofErr w:type="spellStart"/>
      <w:r w:rsidRPr="003331B0">
        <w:rPr>
          <w:rFonts w:ascii="Times New Roman" w:hAnsi="Times New Roman" w:cs="Times New Roman"/>
          <w:sz w:val="20"/>
          <w:szCs w:val="20"/>
        </w:rPr>
        <w:t>Scopus</w:t>
      </w:r>
      <w:proofErr w:type="spellEnd"/>
      <w:r w:rsidRPr="003331B0">
        <w:rPr>
          <w:rFonts w:ascii="Times New Roman" w:hAnsi="Times New Roman" w:cs="Times New Roman"/>
          <w:sz w:val="20"/>
          <w:szCs w:val="20"/>
        </w:rPr>
        <w:t xml:space="preserve">) и/или Белом списке научных журналов </w:t>
      </w:r>
      <w:proofErr w:type="spellStart"/>
      <w:r w:rsidRPr="003331B0">
        <w:rPr>
          <w:rFonts w:ascii="Times New Roman" w:hAnsi="Times New Roman" w:cs="Times New Roman"/>
          <w:sz w:val="20"/>
          <w:szCs w:val="20"/>
        </w:rPr>
        <w:t>Минобрнауки</w:t>
      </w:r>
      <w:proofErr w:type="spellEnd"/>
      <w:r w:rsidRPr="003331B0">
        <w:rPr>
          <w:rFonts w:ascii="Times New Roman" w:hAnsi="Times New Roman" w:cs="Times New Roman"/>
          <w:sz w:val="20"/>
          <w:szCs w:val="20"/>
        </w:rPr>
        <w:t xml:space="preserve"> РФ за последние пять лет (статья, индексируемая в различных базах данных, учитывается только один раз!)</w:t>
      </w:r>
    </w:p>
    <w:p w:rsidR="003331B0" w:rsidRPr="003331B0" w:rsidRDefault="003331B0" w:rsidP="003331B0">
      <w:pPr>
        <w:shd w:val="clear" w:color="auto" w:fill="FFF2CC" w:themeFill="accent4" w:themeFillTint="33"/>
        <w:spacing w:before="120" w:after="120"/>
        <w:rPr>
          <w:rFonts w:ascii="Times New Roman" w:hAnsi="Times New Roman" w:cs="Times New Roman"/>
          <w:sz w:val="20"/>
          <w:szCs w:val="20"/>
        </w:rPr>
      </w:pPr>
      <w:r w:rsidRPr="003331B0">
        <w:rPr>
          <w:rFonts w:ascii="Times New Roman" w:hAnsi="Times New Roman" w:cs="Times New Roman"/>
          <w:sz w:val="20"/>
          <w:szCs w:val="20"/>
          <w:lang w:val="en-US"/>
        </w:rPr>
        <w:t>B</w:t>
      </w:r>
      <w:r w:rsidRPr="003331B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3331B0">
        <w:rPr>
          <w:rFonts w:ascii="Times New Roman" w:hAnsi="Times New Roman" w:cs="Times New Roman"/>
          <w:sz w:val="20"/>
          <w:szCs w:val="20"/>
        </w:rPr>
        <w:t>—  Из</w:t>
      </w:r>
      <w:proofErr w:type="gramEnd"/>
      <w:r w:rsidRPr="003331B0">
        <w:rPr>
          <w:rFonts w:ascii="Times New Roman" w:hAnsi="Times New Roman" w:cs="Times New Roman"/>
          <w:sz w:val="20"/>
          <w:szCs w:val="20"/>
        </w:rPr>
        <w:t xml:space="preserve"> них в журналах первого и второго квартилей (учитывается самый высокий квартиль по одной из указанных выше баз данных)</w:t>
      </w:r>
    </w:p>
    <w:tbl>
      <w:tblPr>
        <w:tblW w:w="1059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59"/>
        <w:gridCol w:w="2345"/>
        <w:gridCol w:w="2353"/>
        <w:gridCol w:w="3534"/>
      </w:tblGrid>
      <w:tr w:rsidR="003331B0" w:rsidRPr="00A85DE8" w:rsidTr="00F3222D">
        <w:tc>
          <w:tcPr>
            <w:tcW w:w="23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1B0" w:rsidRPr="003331B0" w:rsidRDefault="003331B0" w:rsidP="003331B0">
            <w:pPr>
              <w:widowControl w:val="0"/>
              <w:shd w:val="clear" w:color="auto" w:fill="FFF2CC" w:themeFill="accent4" w:themeFillTint="33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 w:rsidRPr="003331B0">
              <w:rPr>
                <w:rFonts w:ascii="Times New Roman CYR" w:hAnsi="Times New Roman CYR" w:cs="Times New Roman CYR"/>
                <w:sz w:val="18"/>
                <w:szCs w:val="18"/>
              </w:rPr>
              <w:t>Руководство научно-исследовательскими работами за последние пять лет</w:t>
            </w:r>
          </w:p>
          <w:p w:rsidR="003331B0" w:rsidRPr="003331B0" w:rsidRDefault="003331B0" w:rsidP="003331B0">
            <w:pPr>
              <w:widowControl w:val="0"/>
              <w:shd w:val="clear" w:color="auto" w:fill="FFF2CC" w:themeFill="accent4" w:themeFillTint="33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</w:p>
        </w:tc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1B0" w:rsidRPr="003331B0" w:rsidRDefault="003331B0" w:rsidP="003331B0">
            <w:pPr>
              <w:widowControl w:val="0"/>
              <w:shd w:val="clear" w:color="auto" w:fill="FFF2CC" w:themeFill="accent4" w:themeFillTint="33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 w:rsidRPr="003331B0">
              <w:rPr>
                <w:rFonts w:ascii="Times New Roman CYR" w:hAnsi="Times New Roman CYR" w:cs="Times New Roman CYR"/>
                <w:sz w:val="18"/>
                <w:szCs w:val="18"/>
              </w:rPr>
              <w:t>Год реализации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1B0" w:rsidRPr="003331B0" w:rsidRDefault="003331B0" w:rsidP="003331B0">
            <w:pPr>
              <w:widowControl w:val="0"/>
              <w:shd w:val="clear" w:color="auto" w:fill="FFF2CC" w:themeFill="accent4" w:themeFillTint="33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 w:rsidRPr="003331B0">
              <w:rPr>
                <w:rFonts w:ascii="Times New Roman CYR" w:hAnsi="Times New Roman CYR" w:cs="Times New Roman CYR"/>
                <w:sz w:val="18"/>
                <w:szCs w:val="18"/>
              </w:rPr>
              <w:t>Наименование</w:t>
            </w:r>
          </w:p>
        </w:tc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31B0" w:rsidRPr="003331B0" w:rsidRDefault="003331B0" w:rsidP="003331B0">
            <w:pPr>
              <w:widowControl w:val="0"/>
              <w:shd w:val="clear" w:color="auto" w:fill="FFF2CC" w:themeFill="accent4" w:themeFillTint="33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 w:rsidRPr="003331B0">
              <w:rPr>
                <w:rFonts w:ascii="Times New Roman CYR" w:hAnsi="Times New Roman CYR" w:cs="Times New Roman CYR"/>
                <w:sz w:val="18"/>
                <w:szCs w:val="18"/>
              </w:rPr>
              <w:t>Номер государственного</w:t>
            </w:r>
          </w:p>
          <w:p w:rsidR="003331B0" w:rsidRPr="003331B0" w:rsidRDefault="003331B0" w:rsidP="003331B0">
            <w:pPr>
              <w:widowControl w:val="0"/>
              <w:shd w:val="clear" w:color="auto" w:fill="FFF2CC" w:themeFill="accent4" w:themeFillTint="33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 w:rsidRPr="003331B0">
              <w:rPr>
                <w:rFonts w:ascii="Times New Roman CYR" w:hAnsi="Times New Roman CYR" w:cs="Times New Roman CYR"/>
                <w:sz w:val="18"/>
                <w:szCs w:val="18"/>
              </w:rPr>
              <w:t>учета РИД в ЕГИСУ</w:t>
            </w:r>
          </w:p>
          <w:p w:rsidR="003331B0" w:rsidRPr="003331B0" w:rsidRDefault="003331B0" w:rsidP="003331B0">
            <w:pPr>
              <w:widowControl w:val="0"/>
              <w:shd w:val="clear" w:color="auto" w:fill="FFF2CC" w:themeFill="accent4" w:themeFillTint="33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 w:rsidRPr="003331B0">
              <w:rPr>
                <w:rFonts w:ascii="Times New Roman CYR" w:hAnsi="Times New Roman CYR" w:cs="Times New Roman CYR"/>
                <w:sz w:val="18"/>
                <w:szCs w:val="18"/>
              </w:rPr>
              <w:t>НИОКТР</w:t>
            </w:r>
          </w:p>
        </w:tc>
      </w:tr>
      <w:tr w:rsidR="003331B0" w:rsidRPr="00A85DE8" w:rsidTr="00F3222D">
        <w:tc>
          <w:tcPr>
            <w:tcW w:w="23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1B0" w:rsidRPr="00A85DE8" w:rsidRDefault="003331B0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  <w:sz w:val="18"/>
                <w:szCs w:val="18"/>
                <w:highlight w:val="cyan"/>
              </w:rPr>
            </w:pPr>
          </w:p>
        </w:tc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1B0" w:rsidRPr="00A85DE8" w:rsidRDefault="003331B0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  <w:sz w:val="18"/>
                <w:szCs w:val="18"/>
                <w:highlight w:val="cyan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1B0" w:rsidRPr="00A85DE8" w:rsidRDefault="003331B0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  <w:sz w:val="18"/>
                <w:szCs w:val="18"/>
                <w:highlight w:val="cyan"/>
              </w:rPr>
            </w:pPr>
          </w:p>
        </w:tc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31B0" w:rsidRPr="00A85DE8" w:rsidRDefault="003331B0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  <w:sz w:val="18"/>
                <w:szCs w:val="18"/>
                <w:highlight w:val="cyan"/>
              </w:rPr>
            </w:pPr>
          </w:p>
        </w:tc>
      </w:tr>
      <w:tr w:rsidR="00A87D24" w:rsidRPr="00A85DE8" w:rsidTr="00F3222D">
        <w:tc>
          <w:tcPr>
            <w:tcW w:w="23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D24" w:rsidRPr="00A85DE8" w:rsidRDefault="00A87D24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  <w:sz w:val="18"/>
                <w:szCs w:val="18"/>
                <w:highlight w:val="cyan"/>
              </w:rPr>
            </w:pPr>
          </w:p>
        </w:tc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D24" w:rsidRPr="00A85DE8" w:rsidRDefault="00A87D24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  <w:sz w:val="18"/>
                <w:szCs w:val="18"/>
                <w:highlight w:val="cyan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D24" w:rsidRPr="00A85DE8" w:rsidRDefault="00A87D24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  <w:sz w:val="18"/>
                <w:szCs w:val="18"/>
                <w:highlight w:val="cyan"/>
              </w:rPr>
            </w:pPr>
          </w:p>
        </w:tc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7D24" w:rsidRPr="00A85DE8" w:rsidRDefault="00A87D24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  <w:sz w:val="18"/>
                <w:szCs w:val="18"/>
                <w:highlight w:val="cyan"/>
              </w:rPr>
            </w:pPr>
          </w:p>
        </w:tc>
      </w:tr>
    </w:tbl>
    <w:p w:rsidR="00A87D24" w:rsidRDefault="00A87D24" w:rsidP="00424B4E">
      <w:pPr>
        <w:shd w:val="clear" w:color="auto" w:fill="FFF2CC" w:themeFill="accent4" w:themeFillTint="33"/>
        <w:spacing w:before="120" w:after="12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424B4E" w:rsidRPr="00424B4E" w:rsidRDefault="00424B4E" w:rsidP="00424B4E">
      <w:pPr>
        <w:shd w:val="clear" w:color="auto" w:fill="FFF2CC" w:themeFill="accent4" w:themeFillTint="33"/>
        <w:spacing w:before="120" w:after="12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24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Сведения об исполнителях проекта </w:t>
      </w:r>
    </w:p>
    <w:tbl>
      <w:tblPr>
        <w:tblW w:w="1062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0"/>
        <w:gridCol w:w="2340"/>
        <w:gridCol w:w="1512"/>
        <w:gridCol w:w="1052"/>
        <w:gridCol w:w="1092"/>
        <w:gridCol w:w="1109"/>
        <w:gridCol w:w="2978"/>
      </w:tblGrid>
      <w:tr w:rsidR="00B35AAD" w:rsidRPr="00F7307C" w:rsidTr="00B35AAD">
        <w:trPr>
          <w:trHeight w:val="1084"/>
        </w:trPr>
        <w:tc>
          <w:tcPr>
            <w:tcW w:w="498" w:type="dxa"/>
          </w:tcPr>
          <w:p w:rsidR="00B35AAD" w:rsidRPr="00424B4E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424B4E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402" w:type="dxa"/>
          </w:tcPr>
          <w:p w:rsidR="00B35AAD" w:rsidRPr="00424B4E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424B4E">
              <w:rPr>
                <w:rFonts w:ascii="Times New Roman" w:hAnsi="Times New Roman" w:cs="Times New Roman"/>
                <w:sz w:val="24"/>
                <w:szCs w:val="24"/>
              </w:rPr>
              <w:t>ФИО (указывается полностью фамилия имя отчество)</w:t>
            </w:r>
          </w:p>
        </w:tc>
        <w:tc>
          <w:tcPr>
            <w:tcW w:w="1365" w:type="dxa"/>
          </w:tcPr>
          <w:p w:rsidR="00B35AAD" w:rsidRPr="00424B4E" w:rsidRDefault="00B35AAD" w:rsidP="00424B4E">
            <w:pPr>
              <w:shd w:val="clear" w:color="auto" w:fill="FFF2CC" w:themeFill="accent4" w:themeFillTint="3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Подразделение (кафедра / лаборатория)</w:t>
            </w:r>
          </w:p>
        </w:tc>
        <w:tc>
          <w:tcPr>
            <w:tcW w:w="1052" w:type="dxa"/>
          </w:tcPr>
          <w:p w:rsidR="00B35AAD" w:rsidRPr="00424B4E" w:rsidRDefault="00B35AAD" w:rsidP="00424B4E">
            <w:pPr>
              <w:shd w:val="clear" w:color="auto" w:fill="FFF2CC" w:themeFill="accent4" w:themeFillTint="33"/>
              <w:rPr>
                <w:rFonts w:ascii="Times New Roman" w:hAnsi="Times New Roman" w:cs="Times New Roman"/>
                <w:sz w:val="20"/>
                <w:szCs w:val="20"/>
              </w:rPr>
            </w:pPr>
            <w:r w:rsidRPr="00424B4E">
              <w:rPr>
                <w:rFonts w:ascii="Times New Roman" w:hAnsi="Times New Roman" w:cs="Times New Roman"/>
                <w:sz w:val="20"/>
                <w:szCs w:val="20"/>
              </w:rPr>
              <w:t>Год рождения</w:t>
            </w:r>
          </w:p>
        </w:tc>
        <w:tc>
          <w:tcPr>
            <w:tcW w:w="1109" w:type="dxa"/>
          </w:tcPr>
          <w:p w:rsidR="00B35AAD" w:rsidRPr="00424B4E" w:rsidRDefault="00B35AAD" w:rsidP="00424B4E">
            <w:pPr>
              <w:shd w:val="clear" w:color="auto" w:fill="FFF2CC" w:themeFill="accent4" w:themeFillTint="33"/>
              <w:rPr>
                <w:rFonts w:ascii="Times New Roman" w:hAnsi="Times New Roman" w:cs="Times New Roman"/>
                <w:sz w:val="20"/>
                <w:szCs w:val="20"/>
              </w:rPr>
            </w:pPr>
            <w:r w:rsidRPr="00424B4E">
              <w:rPr>
                <w:rFonts w:ascii="Times New Roman" w:hAnsi="Times New Roman" w:cs="Times New Roman"/>
                <w:sz w:val="20"/>
                <w:szCs w:val="20"/>
              </w:rPr>
              <w:t xml:space="preserve">Ученая степень </w:t>
            </w:r>
          </w:p>
        </w:tc>
        <w:tc>
          <w:tcPr>
            <w:tcW w:w="1130" w:type="dxa"/>
          </w:tcPr>
          <w:p w:rsidR="00B35AAD" w:rsidRPr="00424B4E" w:rsidRDefault="00B35AAD" w:rsidP="00424B4E">
            <w:pPr>
              <w:shd w:val="clear" w:color="auto" w:fill="FFF2CC" w:themeFill="accent4" w:themeFillTint="33"/>
              <w:rPr>
                <w:rFonts w:ascii="Times New Roman" w:hAnsi="Times New Roman" w:cs="Times New Roman"/>
                <w:sz w:val="20"/>
                <w:szCs w:val="20"/>
              </w:rPr>
            </w:pPr>
            <w:r w:rsidRPr="00424B4E">
              <w:rPr>
                <w:rFonts w:ascii="Times New Roman" w:hAnsi="Times New Roman" w:cs="Times New Roman"/>
                <w:sz w:val="20"/>
                <w:szCs w:val="20"/>
              </w:rPr>
              <w:t>Ученое звание</w:t>
            </w:r>
          </w:p>
        </w:tc>
        <w:tc>
          <w:tcPr>
            <w:tcW w:w="3067" w:type="dxa"/>
            <w:vAlign w:val="center"/>
          </w:tcPr>
          <w:p w:rsidR="00B35AAD" w:rsidRPr="00296F1E" w:rsidRDefault="00B35AAD" w:rsidP="00424B4E">
            <w:pPr>
              <w:pStyle w:val="a8"/>
              <w:shd w:val="clear" w:color="auto" w:fill="FFF2CC" w:themeFill="accent4" w:themeFillTint="3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424B4E">
              <w:rPr>
                <w:rFonts w:ascii="Times New Roman" w:hAnsi="Times New Roman" w:cs="Times New Roman"/>
                <w:sz w:val="20"/>
                <w:szCs w:val="20"/>
              </w:rPr>
              <w:t>Наукометрические</w:t>
            </w:r>
            <w:proofErr w:type="spellEnd"/>
            <w:r w:rsidRPr="00424B4E">
              <w:rPr>
                <w:rFonts w:ascii="Times New Roman" w:hAnsi="Times New Roman" w:cs="Times New Roman"/>
                <w:sz w:val="20"/>
                <w:szCs w:val="20"/>
              </w:rPr>
              <w:t xml:space="preserve"> идентификаторы (</w:t>
            </w:r>
            <w:r w:rsidRPr="00424B4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Web</w:t>
            </w:r>
            <w:r w:rsidRPr="00424B4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24B4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of</w:t>
            </w:r>
            <w:r w:rsidRPr="00424B4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24B4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Science</w:t>
            </w:r>
            <w:r w:rsidRPr="00424B4E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424B4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Scopus</w:t>
            </w:r>
            <w:r w:rsidRPr="00424B4E">
              <w:rPr>
                <w:rFonts w:ascii="Times New Roman" w:hAnsi="Times New Roman" w:cs="Times New Roman"/>
                <w:sz w:val="20"/>
                <w:szCs w:val="20"/>
              </w:rPr>
              <w:t>, РИНЦ)</w:t>
            </w:r>
          </w:p>
        </w:tc>
      </w:tr>
      <w:tr w:rsidR="00B35AAD" w:rsidRPr="00F7307C" w:rsidTr="00B35AAD">
        <w:trPr>
          <w:trHeight w:val="503"/>
        </w:trPr>
        <w:tc>
          <w:tcPr>
            <w:tcW w:w="498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5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2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9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7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5AAD" w:rsidRPr="00F7307C" w:rsidTr="00B35AAD">
        <w:trPr>
          <w:trHeight w:val="514"/>
        </w:trPr>
        <w:tc>
          <w:tcPr>
            <w:tcW w:w="498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5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2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9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7" w:type="dxa"/>
          </w:tcPr>
          <w:p w:rsidR="00B35AAD" w:rsidRPr="00F7307C" w:rsidRDefault="00B35AAD" w:rsidP="00424B4E">
            <w:pPr>
              <w:shd w:val="clear" w:color="auto" w:fill="FFF2CC" w:themeFill="accent4" w:themeFillTint="33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84843" w:rsidRDefault="00184843" w:rsidP="00184843">
      <w:pPr>
        <w:widowControl w:val="0"/>
        <w:autoSpaceDE w:val="0"/>
        <w:autoSpaceDN w:val="0"/>
        <w:adjustRightInd w:val="0"/>
        <w:spacing w:before="120" w:after="0" w:line="240" w:lineRule="auto"/>
        <w:jc w:val="both"/>
        <w:rPr>
          <w:rFonts w:ascii="Times New Roman CYR" w:eastAsia="Times New Roman" w:hAnsi="Times New Roman CYR" w:cs="Times New Roman CYR"/>
          <w:b/>
          <w:i/>
        </w:rPr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2CC" w:themeFill="accent4" w:themeFillTint="33"/>
        <w:tblLook w:val="0000" w:firstRow="0" w:lastRow="0" w:firstColumn="0" w:lastColumn="0" w:noHBand="0" w:noVBand="0"/>
      </w:tblPr>
      <w:tblGrid>
        <w:gridCol w:w="7088"/>
        <w:gridCol w:w="1701"/>
        <w:gridCol w:w="1701"/>
      </w:tblGrid>
      <w:tr w:rsidR="00184843" w:rsidRPr="00F7307C" w:rsidTr="005B42FA">
        <w:trPr>
          <w:trHeight w:val="535"/>
        </w:trPr>
        <w:tc>
          <w:tcPr>
            <w:tcW w:w="70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775DB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/>
              </w:rPr>
            </w:pPr>
            <w:r w:rsidRPr="008775DB">
              <w:rPr>
                <w:rFonts w:ascii="Times New Roman CYR" w:hAnsi="Times New Roman CYR" w:cs="Times New Roman CYR"/>
                <w:b/>
              </w:rPr>
              <w:t>Планируемая численность персонала, выполняющего исследования и разработки, всего в том числе: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775DB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  <w:b/>
              </w:rPr>
            </w:pPr>
            <w:r w:rsidRPr="008775DB">
              <w:rPr>
                <w:rFonts w:ascii="Times New Roman CYR" w:hAnsi="Times New Roman CYR" w:cs="Times New Roman CYR"/>
                <w:b/>
              </w:rPr>
              <w:t>Чел.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184843" w:rsidRPr="008775DB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  <w:b/>
              </w:rPr>
            </w:pPr>
            <w:r w:rsidRPr="008775DB">
              <w:rPr>
                <w:rFonts w:ascii="Times New Roman CYR" w:hAnsi="Times New Roman CYR" w:cs="Times New Roman CYR"/>
                <w:b/>
              </w:rPr>
              <w:t>ставки</w:t>
            </w:r>
          </w:p>
        </w:tc>
      </w:tr>
      <w:tr w:rsidR="00184843" w:rsidRPr="00F7307C" w:rsidTr="005B42FA">
        <w:trPr>
          <w:trHeight w:val="267"/>
        </w:trPr>
        <w:tc>
          <w:tcPr>
            <w:tcW w:w="70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</w:rPr>
            </w:pPr>
            <w:r w:rsidRPr="008E2607">
              <w:rPr>
                <w:rFonts w:ascii="Times New Roman CYR" w:hAnsi="Times New Roman CYR" w:cs="Times New Roman CYR"/>
              </w:rPr>
              <w:t>исследователи (научные работники)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</w:rPr>
            </w:pPr>
          </w:p>
        </w:tc>
      </w:tr>
      <w:tr w:rsidR="00184843" w:rsidRPr="00F7307C" w:rsidTr="005B42FA">
        <w:trPr>
          <w:trHeight w:val="523"/>
        </w:trPr>
        <w:tc>
          <w:tcPr>
            <w:tcW w:w="70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</w:rPr>
            </w:pPr>
            <w:r w:rsidRPr="008E2607">
              <w:rPr>
                <w:rFonts w:ascii="Times New Roman CYR" w:hAnsi="Times New Roman CYR" w:cs="Times New Roman CYR"/>
              </w:rPr>
              <w:t>педагогические работники, относящиеся к профессорско-преподавательскому составу, выполняющие исследования и разработки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</w:rPr>
            </w:pPr>
          </w:p>
        </w:tc>
      </w:tr>
      <w:tr w:rsidR="00184843" w:rsidRPr="00F7307C" w:rsidTr="005B42FA">
        <w:trPr>
          <w:trHeight w:val="803"/>
        </w:trPr>
        <w:tc>
          <w:tcPr>
            <w:tcW w:w="70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</w:rPr>
            </w:pPr>
            <w:r w:rsidRPr="008E2607">
              <w:rPr>
                <w:rFonts w:ascii="Times New Roman CYR" w:hAnsi="Times New Roman CYR" w:cs="Times New Roman CYR"/>
              </w:rPr>
              <w:t>другие работники с высшим образованием, выполняющие исследования и разработки (в том числе эксперты, аналитики, инженеры, конструкторы, технологи, врачи)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</w:rPr>
            </w:pPr>
          </w:p>
        </w:tc>
      </w:tr>
      <w:tr w:rsidR="00184843" w:rsidRPr="00F7307C" w:rsidTr="005B42FA">
        <w:trPr>
          <w:trHeight w:val="267"/>
        </w:trPr>
        <w:tc>
          <w:tcPr>
            <w:tcW w:w="70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</w:rPr>
            </w:pPr>
            <w:r w:rsidRPr="008E2607">
              <w:rPr>
                <w:rFonts w:ascii="Times New Roman CYR" w:hAnsi="Times New Roman CYR" w:cs="Times New Roman CYR"/>
              </w:rPr>
              <w:t>техники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</w:rPr>
            </w:pPr>
          </w:p>
        </w:tc>
      </w:tr>
      <w:tr w:rsidR="00184843" w:rsidRPr="00F7307C" w:rsidTr="005B42FA">
        <w:trPr>
          <w:trHeight w:val="267"/>
        </w:trPr>
        <w:tc>
          <w:tcPr>
            <w:tcW w:w="70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</w:rPr>
            </w:pPr>
            <w:r w:rsidRPr="008E2607">
              <w:rPr>
                <w:rFonts w:ascii="Times New Roman CYR" w:hAnsi="Times New Roman CYR" w:cs="Times New Roman CYR"/>
              </w:rPr>
              <w:t>вспомогательный персонал (в том числе ассистенты, стажеры)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2CC" w:themeFill="accent4" w:themeFillTint="33"/>
          </w:tcPr>
          <w:p w:rsidR="00184843" w:rsidRPr="008E2607" w:rsidRDefault="00184843" w:rsidP="00672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hAnsi="Times New Roman CYR" w:cs="Times New Roman CYR"/>
              </w:rPr>
            </w:pPr>
          </w:p>
        </w:tc>
      </w:tr>
    </w:tbl>
    <w:p w:rsidR="008A3FF2" w:rsidRDefault="008A3FF2" w:rsidP="00EC1B9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4"/>
          <w:szCs w:val="24"/>
        </w:rPr>
      </w:pPr>
    </w:p>
    <w:p w:rsidR="00567FC3" w:rsidRPr="00184843" w:rsidRDefault="00567FC3" w:rsidP="00567FC3">
      <w:pPr>
        <w:tabs>
          <w:tab w:val="left" w:pos="890"/>
        </w:tabs>
        <w:spacing w:after="0"/>
        <w:rPr>
          <w:rFonts w:ascii="Times New Roman" w:eastAsia="Times New Roman" w:hAnsi="Times New Roman" w:cs="Times New Roman"/>
        </w:rPr>
      </w:pPr>
      <w:r w:rsidRPr="00184843">
        <w:rPr>
          <w:rFonts w:ascii="Times New Roman" w:eastAsia="Times New Roman" w:hAnsi="Times New Roman" w:cs="Times New Roman"/>
          <w:b/>
        </w:rPr>
        <w:t>Планируемое финансирование научной темы</w:t>
      </w:r>
      <w:r w:rsidRPr="00184843">
        <w:rPr>
          <w:rFonts w:ascii="Times New Roman" w:eastAsia="Times New Roman" w:hAnsi="Times New Roman" w:cs="Times New Roman"/>
        </w:rPr>
        <w:t xml:space="preserve"> (в случае если указанные данные не содержат сведения, составляющие государственную тайну)</w:t>
      </w:r>
    </w:p>
    <w:p w:rsidR="00567FC3" w:rsidRPr="00184843" w:rsidRDefault="00567FC3" w:rsidP="00567FC3">
      <w:pPr>
        <w:tabs>
          <w:tab w:val="left" w:pos="890"/>
        </w:tabs>
        <w:spacing w:after="0"/>
        <w:rPr>
          <w:rFonts w:ascii="Times New Roman" w:eastAsia="Times New Roman" w:hAnsi="Times New Roman" w:cs="Times New Roman"/>
          <w:i/>
        </w:rPr>
      </w:pPr>
      <w:r w:rsidRPr="00184843">
        <w:rPr>
          <w:rFonts w:ascii="Times New Roman" w:eastAsia="Times New Roman" w:hAnsi="Times New Roman" w:cs="Times New Roman"/>
          <w:i/>
        </w:rPr>
        <w:t>Сведения носят информационный характер</w:t>
      </w:r>
    </w:p>
    <w:p w:rsidR="00567FC3" w:rsidRPr="00184843" w:rsidRDefault="00567FC3" w:rsidP="00A27020">
      <w:pPr>
        <w:spacing w:after="0"/>
        <w:rPr>
          <w:rFonts w:ascii="Times New Roman" w:eastAsia="Times New Roman" w:hAnsi="Times New Roman" w:cs="Times New Roman"/>
          <w:b/>
          <w:bCs/>
          <w:color w:val="FF0000"/>
        </w:rPr>
      </w:pPr>
      <w:r w:rsidRPr="00184843">
        <w:rPr>
          <w:rFonts w:ascii="Times New Roman" w:eastAsia="Times New Roman" w:hAnsi="Times New Roman" w:cs="Times New Roman"/>
          <w:b/>
          <w:bCs/>
          <w:color w:val="FF0000"/>
        </w:rPr>
        <w:t>В данном случае ТОЛЬКО федеральный бюджет (объем финансирования – расчет системой ЕГИСУ НИОКТР в соответствии с выбранным ОЭСР)</w:t>
      </w: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02"/>
        <w:gridCol w:w="1519"/>
        <w:gridCol w:w="1559"/>
        <w:gridCol w:w="1701"/>
      </w:tblGrid>
      <w:tr w:rsidR="00567FC3" w:rsidRPr="00976B03" w:rsidTr="00410AFE">
        <w:tc>
          <w:tcPr>
            <w:tcW w:w="50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A270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Основное финансирование (ты</w:t>
            </w:r>
            <w:bookmarkStart w:id="15" w:name="_GoBack"/>
            <w:bookmarkEnd w:id="15"/>
            <w:r w:rsidRPr="00976B03">
              <w:rPr>
                <w:rFonts w:ascii="Times New Roman CYR" w:eastAsia="Times New Roman" w:hAnsi="Times New Roman CYR" w:cs="Times New Roman CYR"/>
              </w:rPr>
              <w:t>с. руб.)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A270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Финансовый год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A270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Плановый</w:t>
            </w:r>
          </w:p>
          <w:p w:rsidR="00567FC3" w:rsidRPr="00976B03" w:rsidRDefault="00567FC3" w:rsidP="00A270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период</w:t>
            </w:r>
          </w:p>
          <w:p w:rsidR="00567FC3" w:rsidRPr="00976B03" w:rsidRDefault="00567FC3" w:rsidP="00A270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(год+ 1)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FC3" w:rsidRPr="00976B03" w:rsidRDefault="00567FC3" w:rsidP="00A270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Плановый</w:t>
            </w:r>
          </w:p>
          <w:p w:rsidR="00567FC3" w:rsidRPr="00976B03" w:rsidRDefault="00567FC3" w:rsidP="00A270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период</w:t>
            </w:r>
          </w:p>
          <w:p w:rsidR="00567FC3" w:rsidRPr="00976B03" w:rsidRDefault="00567FC3" w:rsidP="00A270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(год + 2)</w:t>
            </w:r>
          </w:p>
        </w:tc>
      </w:tr>
      <w:tr w:rsidR="00567FC3" w:rsidRPr="00976B03" w:rsidTr="00410AFE">
        <w:tc>
          <w:tcPr>
            <w:tcW w:w="50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федеральный бюджет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</w:tr>
      <w:tr w:rsidR="00567FC3" w:rsidRPr="00976B03" w:rsidTr="00410AFE">
        <w:tc>
          <w:tcPr>
            <w:tcW w:w="50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</w:rPr>
            </w:pPr>
            <w:proofErr w:type="spellStart"/>
            <w:r w:rsidRPr="00976B03">
              <w:rPr>
                <w:rFonts w:ascii="Times New Roman CYR" w:eastAsia="Times New Roman" w:hAnsi="Times New Roman CYR" w:cs="Times New Roman CYR"/>
              </w:rPr>
              <w:t>Софинансирование</w:t>
            </w:r>
            <w:proofErr w:type="spellEnd"/>
            <w:r w:rsidRPr="00976B03">
              <w:rPr>
                <w:rFonts w:ascii="Times New Roman CYR" w:eastAsia="Times New Roman" w:hAnsi="Times New Roman CYR" w:cs="Times New Roman CYR"/>
              </w:rPr>
              <w:t xml:space="preserve"> (при наличии) из средств (тыс. руб.):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</w:tr>
      <w:tr w:rsidR="00567FC3" w:rsidRPr="00976B03" w:rsidTr="00410AFE">
        <w:tc>
          <w:tcPr>
            <w:tcW w:w="50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внебюджетных источников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</w:tr>
      <w:tr w:rsidR="00567FC3" w:rsidRPr="00976B03" w:rsidTr="00410AFE">
        <w:tc>
          <w:tcPr>
            <w:tcW w:w="50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собственных средств организации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</w:tr>
      <w:tr w:rsidR="00567FC3" w:rsidRPr="00976B03" w:rsidTr="00410AFE">
        <w:tc>
          <w:tcPr>
            <w:tcW w:w="50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</w:rPr>
            </w:pPr>
            <w:r w:rsidRPr="00976B03">
              <w:rPr>
                <w:rFonts w:ascii="Times New Roman CYR" w:eastAsia="Times New Roman" w:hAnsi="Times New Roman CYR" w:cs="Times New Roman CYR"/>
              </w:rPr>
              <w:t>Итого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7FC3" w:rsidRPr="00976B03" w:rsidRDefault="00567FC3" w:rsidP="00410AF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</w:rPr>
            </w:pPr>
          </w:p>
        </w:tc>
      </w:tr>
    </w:tbl>
    <w:p w:rsidR="00567FC3" w:rsidRDefault="00567FC3" w:rsidP="00567FC3">
      <w:pPr>
        <w:spacing w:after="0"/>
        <w:rPr>
          <w:rFonts w:ascii="Times New Roman CYR" w:eastAsia="Times New Roman" w:hAnsi="Times New Roman CYR" w:cs="Times New Roman CYR"/>
          <w:sz w:val="24"/>
          <w:szCs w:val="24"/>
        </w:rPr>
      </w:pPr>
    </w:p>
    <w:p w:rsidR="00743F64" w:rsidRDefault="00743F64" w:rsidP="00567FC3">
      <w:pPr>
        <w:spacing w:after="0"/>
        <w:rPr>
          <w:rFonts w:ascii="Times New Roman CYR" w:eastAsia="Times New Roman" w:hAnsi="Times New Roman CYR" w:cs="Times New Roman CYR"/>
          <w:sz w:val="24"/>
          <w:szCs w:val="24"/>
        </w:rPr>
      </w:pPr>
    </w:p>
    <w:p w:rsidR="00743F64" w:rsidRDefault="00743F64" w:rsidP="00567FC3">
      <w:pPr>
        <w:spacing w:after="0"/>
        <w:rPr>
          <w:rFonts w:ascii="Times New Roman CYR" w:eastAsia="Times New Roman" w:hAnsi="Times New Roman CYR" w:cs="Times New Roman CYR"/>
          <w:sz w:val="24"/>
          <w:szCs w:val="24"/>
        </w:rPr>
      </w:pPr>
    </w:p>
    <w:p w:rsidR="00743F64" w:rsidRDefault="00743F64" w:rsidP="00567FC3">
      <w:pPr>
        <w:spacing w:after="0"/>
        <w:rPr>
          <w:rFonts w:ascii="Times New Roman CYR" w:eastAsia="Times New Roman" w:hAnsi="Times New Roman CYR" w:cs="Times New Roman CYR"/>
          <w:sz w:val="24"/>
          <w:szCs w:val="24"/>
        </w:rPr>
      </w:pPr>
      <w:r>
        <w:rPr>
          <w:rFonts w:ascii="Times New Roman CYR" w:eastAsia="Times New Roman" w:hAnsi="Times New Roman CYR" w:cs="Times New Roman CYR"/>
          <w:sz w:val="24"/>
          <w:szCs w:val="24"/>
        </w:rPr>
        <w:t xml:space="preserve">Руководитель </w:t>
      </w:r>
      <w:r w:rsidR="005F6C45">
        <w:rPr>
          <w:rFonts w:ascii="Times New Roman CYR" w:eastAsia="Times New Roman" w:hAnsi="Times New Roman CYR" w:cs="Times New Roman CYR"/>
          <w:sz w:val="24"/>
          <w:szCs w:val="24"/>
        </w:rPr>
        <w:t>проекта тематики</w:t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  <w:t>___________________</w:t>
      </w:r>
    </w:p>
    <w:p w:rsidR="00743F64" w:rsidRDefault="00743F64" w:rsidP="00567FC3">
      <w:pPr>
        <w:spacing w:after="0"/>
        <w:rPr>
          <w:rFonts w:ascii="Times New Roman CYR" w:eastAsia="Times New Roman" w:hAnsi="Times New Roman CYR" w:cs="Times New Roman CYR"/>
          <w:sz w:val="24"/>
          <w:szCs w:val="24"/>
        </w:rPr>
      </w:pP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</w:r>
      <w:r>
        <w:rPr>
          <w:rFonts w:ascii="Times New Roman CYR" w:eastAsia="Times New Roman" w:hAnsi="Times New Roman CYR" w:cs="Times New Roman CYR"/>
          <w:sz w:val="24"/>
          <w:szCs w:val="24"/>
        </w:rPr>
        <w:tab/>
        <w:t xml:space="preserve">          ФИО</w:t>
      </w:r>
    </w:p>
    <w:sectPr w:rsidR="00743F64" w:rsidSect="00954B8E">
      <w:footerReference w:type="default" r:id="rId10"/>
      <w:pgSz w:w="11906" w:h="16838"/>
      <w:pgMar w:top="720" w:right="720" w:bottom="1418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752D" w:rsidRDefault="00A8752D">
      <w:pPr>
        <w:spacing w:after="0" w:line="240" w:lineRule="auto"/>
      </w:pPr>
      <w:r>
        <w:separator/>
      </w:r>
    </w:p>
  </w:endnote>
  <w:endnote w:type="continuationSeparator" w:id="0">
    <w:p w:rsidR="00A8752D" w:rsidRDefault="00A875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27D0" w:rsidRDefault="006727D0">
    <w:r>
      <w:cr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752D" w:rsidRDefault="00A8752D">
      <w:pPr>
        <w:spacing w:after="0" w:line="240" w:lineRule="auto"/>
      </w:pPr>
      <w:r>
        <w:separator/>
      </w:r>
    </w:p>
  </w:footnote>
  <w:footnote w:type="continuationSeparator" w:id="0">
    <w:p w:rsidR="00A8752D" w:rsidRDefault="00A875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1B1E74"/>
    <w:multiLevelType w:val="hybridMultilevel"/>
    <w:tmpl w:val="5BC4FA9C"/>
    <w:lvl w:ilvl="0" w:tplc="8954DA9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8A5F28"/>
    <w:multiLevelType w:val="hybridMultilevel"/>
    <w:tmpl w:val="5D98291C"/>
    <w:lvl w:ilvl="0" w:tplc="7A6E6E68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2D1C45"/>
    <w:multiLevelType w:val="hybridMultilevel"/>
    <w:tmpl w:val="FA4237B4"/>
    <w:lvl w:ilvl="0" w:tplc="F7260FB6">
      <w:start w:val="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C71"/>
    <w:rsid w:val="00036E1D"/>
    <w:rsid w:val="00045413"/>
    <w:rsid w:val="00067629"/>
    <w:rsid w:val="00071897"/>
    <w:rsid w:val="00083364"/>
    <w:rsid w:val="000A6BC3"/>
    <w:rsid w:val="000C038B"/>
    <w:rsid w:val="000E6D86"/>
    <w:rsid w:val="000E72E0"/>
    <w:rsid w:val="00125BA0"/>
    <w:rsid w:val="00140076"/>
    <w:rsid w:val="0015020F"/>
    <w:rsid w:val="00157599"/>
    <w:rsid w:val="00171755"/>
    <w:rsid w:val="00177FA5"/>
    <w:rsid w:val="00183C6A"/>
    <w:rsid w:val="0018429A"/>
    <w:rsid w:val="00184843"/>
    <w:rsid w:val="001864D1"/>
    <w:rsid w:val="001A084A"/>
    <w:rsid w:val="001A3278"/>
    <w:rsid w:val="001A58F0"/>
    <w:rsid w:val="001B497D"/>
    <w:rsid w:val="001D1192"/>
    <w:rsid w:val="001D229C"/>
    <w:rsid w:val="001D3A29"/>
    <w:rsid w:val="001E6826"/>
    <w:rsid w:val="001F7FF5"/>
    <w:rsid w:val="00206AB9"/>
    <w:rsid w:val="00213F13"/>
    <w:rsid w:val="00224841"/>
    <w:rsid w:val="00240E84"/>
    <w:rsid w:val="00270B43"/>
    <w:rsid w:val="00271BB5"/>
    <w:rsid w:val="00284ADC"/>
    <w:rsid w:val="00297618"/>
    <w:rsid w:val="002B17AD"/>
    <w:rsid w:val="002D5F4B"/>
    <w:rsid w:val="00302B57"/>
    <w:rsid w:val="0031033B"/>
    <w:rsid w:val="003331B0"/>
    <w:rsid w:val="003543EA"/>
    <w:rsid w:val="00394901"/>
    <w:rsid w:val="003D3859"/>
    <w:rsid w:val="003E3D65"/>
    <w:rsid w:val="003E4043"/>
    <w:rsid w:val="00424B4E"/>
    <w:rsid w:val="004806D0"/>
    <w:rsid w:val="004864A0"/>
    <w:rsid w:val="00497CEC"/>
    <w:rsid w:val="004A44E5"/>
    <w:rsid w:val="004C5115"/>
    <w:rsid w:val="004E0456"/>
    <w:rsid w:val="004F5BD6"/>
    <w:rsid w:val="00505800"/>
    <w:rsid w:val="00525220"/>
    <w:rsid w:val="00525CF7"/>
    <w:rsid w:val="00534B4D"/>
    <w:rsid w:val="0056290D"/>
    <w:rsid w:val="00567FC3"/>
    <w:rsid w:val="00576220"/>
    <w:rsid w:val="005763D8"/>
    <w:rsid w:val="00582E20"/>
    <w:rsid w:val="0058691C"/>
    <w:rsid w:val="005A36A6"/>
    <w:rsid w:val="005B42FA"/>
    <w:rsid w:val="005D76D5"/>
    <w:rsid w:val="005F6C45"/>
    <w:rsid w:val="00620334"/>
    <w:rsid w:val="0063163B"/>
    <w:rsid w:val="00632AD9"/>
    <w:rsid w:val="00633474"/>
    <w:rsid w:val="00633C27"/>
    <w:rsid w:val="00647614"/>
    <w:rsid w:val="006727D0"/>
    <w:rsid w:val="00686CB9"/>
    <w:rsid w:val="0069527E"/>
    <w:rsid w:val="006B425C"/>
    <w:rsid w:val="006E6332"/>
    <w:rsid w:val="006F33D3"/>
    <w:rsid w:val="0070000B"/>
    <w:rsid w:val="00700B6F"/>
    <w:rsid w:val="00743F64"/>
    <w:rsid w:val="00757A62"/>
    <w:rsid w:val="00766363"/>
    <w:rsid w:val="0078018F"/>
    <w:rsid w:val="00794471"/>
    <w:rsid w:val="007954AB"/>
    <w:rsid w:val="007B10DF"/>
    <w:rsid w:val="007F5E55"/>
    <w:rsid w:val="0080101E"/>
    <w:rsid w:val="0081305C"/>
    <w:rsid w:val="00813C85"/>
    <w:rsid w:val="00836A2D"/>
    <w:rsid w:val="008375BE"/>
    <w:rsid w:val="00840359"/>
    <w:rsid w:val="00863C5A"/>
    <w:rsid w:val="008775DB"/>
    <w:rsid w:val="008924DD"/>
    <w:rsid w:val="00896D6F"/>
    <w:rsid w:val="008A3FF2"/>
    <w:rsid w:val="008B2961"/>
    <w:rsid w:val="008C0EC1"/>
    <w:rsid w:val="008E2607"/>
    <w:rsid w:val="00926021"/>
    <w:rsid w:val="009543F2"/>
    <w:rsid w:val="00954B8E"/>
    <w:rsid w:val="00957E41"/>
    <w:rsid w:val="00965B50"/>
    <w:rsid w:val="00976B03"/>
    <w:rsid w:val="00981B8F"/>
    <w:rsid w:val="009835D0"/>
    <w:rsid w:val="0099262B"/>
    <w:rsid w:val="0099693D"/>
    <w:rsid w:val="009D127C"/>
    <w:rsid w:val="009D1B22"/>
    <w:rsid w:val="009E08EB"/>
    <w:rsid w:val="009E0CB1"/>
    <w:rsid w:val="00A27020"/>
    <w:rsid w:val="00A30149"/>
    <w:rsid w:val="00A44F94"/>
    <w:rsid w:val="00A54738"/>
    <w:rsid w:val="00A60186"/>
    <w:rsid w:val="00A8752D"/>
    <w:rsid w:val="00A87D24"/>
    <w:rsid w:val="00AA4AA7"/>
    <w:rsid w:val="00AC19D4"/>
    <w:rsid w:val="00AD101B"/>
    <w:rsid w:val="00AE0D84"/>
    <w:rsid w:val="00AF4B38"/>
    <w:rsid w:val="00B11D8F"/>
    <w:rsid w:val="00B35AAD"/>
    <w:rsid w:val="00B81FED"/>
    <w:rsid w:val="00B861D4"/>
    <w:rsid w:val="00BC6AA8"/>
    <w:rsid w:val="00BF3540"/>
    <w:rsid w:val="00BF4A8C"/>
    <w:rsid w:val="00BF7F41"/>
    <w:rsid w:val="00C159CD"/>
    <w:rsid w:val="00C26FD9"/>
    <w:rsid w:val="00C4252D"/>
    <w:rsid w:val="00C46C71"/>
    <w:rsid w:val="00C873F5"/>
    <w:rsid w:val="00CA04B0"/>
    <w:rsid w:val="00CC2A2F"/>
    <w:rsid w:val="00CE3AB4"/>
    <w:rsid w:val="00CE7A7F"/>
    <w:rsid w:val="00D2273D"/>
    <w:rsid w:val="00D47819"/>
    <w:rsid w:val="00D74960"/>
    <w:rsid w:val="00D773C8"/>
    <w:rsid w:val="00DD21D4"/>
    <w:rsid w:val="00DD2C9B"/>
    <w:rsid w:val="00E13554"/>
    <w:rsid w:val="00E402EB"/>
    <w:rsid w:val="00E9232F"/>
    <w:rsid w:val="00EB130D"/>
    <w:rsid w:val="00EC1B96"/>
    <w:rsid w:val="00EF5F02"/>
    <w:rsid w:val="00F0042F"/>
    <w:rsid w:val="00F00953"/>
    <w:rsid w:val="00F05503"/>
    <w:rsid w:val="00F3222D"/>
    <w:rsid w:val="00F37433"/>
    <w:rsid w:val="00F41DA2"/>
    <w:rsid w:val="00F81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C08F10-4133-4FBC-A680-C72A6EBA9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E72E0"/>
    <w:pPr>
      <w:spacing w:after="200" w:line="276" w:lineRule="auto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E72E0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2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25C"/>
    <w:rPr>
      <w:rFonts w:ascii="Segoe UI" w:hAnsi="Segoe UI" w:cs="Segoe UI"/>
      <w:sz w:val="18"/>
      <w:szCs w:val="18"/>
      <w:lang w:eastAsia="ru-RU"/>
    </w:rPr>
  </w:style>
  <w:style w:type="table" w:styleId="a6">
    <w:name w:val="Table Grid"/>
    <w:basedOn w:val="a1"/>
    <w:uiPriority w:val="39"/>
    <w:rsid w:val="00B11D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laceholder Text"/>
    <w:basedOn w:val="a0"/>
    <w:uiPriority w:val="99"/>
    <w:semiHidden/>
    <w:qFormat/>
    <w:rsid w:val="00B11D8F"/>
    <w:rPr>
      <w:color w:val="808080"/>
    </w:rPr>
  </w:style>
  <w:style w:type="paragraph" w:styleId="a8">
    <w:name w:val="List Paragraph"/>
    <w:basedOn w:val="a"/>
    <w:uiPriority w:val="34"/>
    <w:qFormat/>
    <w:rsid w:val="00B11D8F"/>
    <w:pPr>
      <w:spacing w:after="160" w:line="259" w:lineRule="auto"/>
      <w:ind w:left="720"/>
      <w:contextualSpacing/>
    </w:pPr>
    <w:rPr>
      <w:lang w:eastAsia="en-US"/>
    </w:rPr>
  </w:style>
  <w:style w:type="character" w:customStyle="1" w:styleId="1">
    <w:name w:val="Стиль1"/>
    <w:basedOn w:val="a0"/>
    <w:uiPriority w:val="1"/>
    <w:rsid w:val="00213F13"/>
    <w:rPr>
      <w:rFonts w:ascii="Times New Roman" w:hAnsi="Times New Roman"/>
      <w:sz w:val="24"/>
    </w:rPr>
  </w:style>
  <w:style w:type="character" w:customStyle="1" w:styleId="2">
    <w:name w:val="Основной текст (2)_"/>
    <w:basedOn w:val="a0"/>
    <w:link w:val="20"/>
    <w:rsid w:val="00C873F5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C873F5"/>
    <w:pPr>
      <w:widowControl w:val="0"/>
      <w:shd w:val="clear" w:color="auto" w:fill="FFFFFF"/>
      <w:spacing w:before="120" w:after="420" w:line="230" w:lineRule="exact"/>
      <w:ind w:hanging="300"/>
      <w:jc w:val="both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a9">
    <w:name w:val="header"/>
    <w:basedOn w:val="a"/>
    <w:link w:val="aa"/>
    <w:uiPriority w:val="99"/>
    <w:unhideWhenUsed/>
    <w:rsid w:val="0057622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576220"/>
    <w:rPr>
      <w:lang w:eastAsia="ru-RU"/>
    </w:rPr>
  </w:style>
  <w:style w:type="paragraph" w:styleId="ab">
    <w:name w:val="footer"/>
    <w:basedOn w:val="a"/>
    <w:link w:val="ac"/>
    <w:uiPriority w:val="99"/>
    <w:unhideWhenUsed/>
    <w:rsid w:val="0057622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576220"/>
    <w:rPr>
      <w:lang w:eastAsia="ru-RU"/>
    </w:rPr>
  </w:style>
  <w:style w:type="paragraph" w:customStyle="1" w:styleId="s3">
    <w:name w:val="s_3"/>
    <w:basedOn w:val="a"/>
    <w:rsid w:val="00D227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Normal (Web)"/>
    <w:basedOn w:val="a"/>
    <w:uiPriority w:val="99"/>
    <w:unhideWhenUsed/>
    <w:rsid w:val="00F374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">
    <w:name w:val="s_1"/>
    <w:basedOn w:val="a"/>
    <w:rsid w:val="00F374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6">
    <w:name w:val="s_16"/>
    <w:basedOn w:val="a"/>
    <w:rsid w:val="00F374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302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rnti.ru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ivo.garant.ru/document/redirect/71220134/0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ivo.garant.ru/document/redirect/71551998/1000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B1C9C969F6574A9A86948CADD3BD4A1B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F131648-8FB7-4077-A12D-64D036027E36}"/>
      </w:docPartPr>
      <w:docPartBody>
        <w:p w:rsidR="00C86423" w:rsidRDefault="00BD2B0B" w:rsidP="00BD2B0B">
          <w:pPr>
            <w:pStyle w:val="B1C9C969F6574A9A86948CADD3BD4A1B2"/>
          </w:pPr>
          <w:r w:rsidRPr="00C873F5">
            <w:rPr>
              <w:rStyle w:val="a3"/>
              <w:color w:val="00B050"/>
              <w:sz w:val="20"/>
              <w:szCs w:val="20"/>
            </w:rPr>
            <w:t>Выберите элемент.</w:t>
          </w:r>
        </w:p>
      </w:docPartBody>
    </w:docPart>
    <w:docPart>
      <w:docPartPr>
        <w:name w:val="198E6DACC0C7432D9DDA2789AEEA40E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CC69A58-81FB-4197-A943-A936BFE157DC}"/>
      </w:docPartPr>
      <w:docPartBody>
        <w:p w:rsidR="00BD2B0B" w:rsidRDefault="00BD2B0B" w:rsidP="00BD2B0B">
          <w:pPr>
            <w:pStyle w:val="198E6DACC0C7432D9DDA2789AEEA40E52"/>
          </w:pPr>
          <w:r w:rsidRPr="00C873F5">
            <w:rPr>
              <w:rStyle w:val="a3"/>
              <w:color w:val="00B050"/>
              <w:sz w:val="20"/>
              <w:szCs w:val="20"/>
            </w:rPr>
            <w:t>Выберите элемент.</w:t>
          </w:r>
        </w:p>
      </w:docPartBody>
    </w:docPart>
    <w:docPart>
      <w:docPartPr>
        <w:name w:val="848C48E055014B848584DC69F4B4C61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50EE2F1F-575B-4AE8-B7FD-355A9D39CD2C}"/>
      </w:docPartPr>
      <w:docPartBody>
        <w:p w:rsidR="00BD2B0B" w:rsidRDefault="00BD2B0B" w:rsidP="00BD2B0B">
          <w:pPr>
            <w:pStyle w:val="848C48E055014B848584DC69F4B4C61D2"/>
          </w:pPr>
          <w:r w:rsidRPr="00C873F5">
            <w:rPr>
              <w:rStyle w:val="a3"/>
              <w:color w:val="00B050"/>
              <w:sz w:val="20"/>
              <w:szCs w:val="20"/>
            </w:rPr>
            <w:t>Выберите элемент.</w:t>
          </w:r>
        </w:p>
      </w:docPartBody>
    </w:docPart>
    <w:docPart>
      <w:docPartPr>
        <w:name w:val="7E08B67DC9804D389060C511E0DCE51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A745A330-6DE3-4758-84FF-C0494FBE908E}"/>
      </w:docPartPr>
      <w:docPartBody>
        <w:p w:rsidR="00BD2B0B" w:rsidRDefault="00BD2B0B" w:rsidP="00BD2B0B">
          <w:pPr>
            <w:pStyle w:val="7E08B67DC9804D389060C511E0DCE51D2"/>
          </w:pPr>
          <w:r w:rsidRPr="008A3FF2">
            <w:rPr>
              <w:rStyle w:val="a3"/>
              <w:color w:val="00B050"/>
              <w:sz w:val="18"/>
              <w:szCs w:val="18"/>
            </w:rPr>
            <w:t>Выберите элемент.</w:t>
          </w:r>
        </w:p>
      </w:docPartBody>
    </w:docPart>
    <w:docPart>
      <w:docPartPr>
        <w:name w:val="87F7CC1C63DC4DA0AA3C5A465D262BD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E541F373-58AB-4BF5-A9E5-52E80B3B43C5}"/>
      </w:docPartPr>
      <w:docPartBody>
        <w:p w:rsidR="00BD2B0B" w:rsidRDefault="00BD2B0B" w:rsidP="00BD2B0B">
          <w:pPr>
            <w:pStyle w:val="87F7CC1C63DC4DA0AA3C5A465D262BD82"/>
          </w:pPr>
          <w:r w:rsidRPr="008A3FF2">
            <w:rPr>
              <w:rStyle w:val="a3"/>
              <w:color w:val="00B050"/>
              <w:sz w:val="18"/>
              <w:szCs w:val="18"/>
            </w:rPr>
            <w:t>Выберите элемент.</w:t>
          </w:r>
        </w:p>
      </w:docPartBody>
    </w:docPart>
    <w:docPart>
      <w:docPartPr>
        <w:name w:val="6F0519F95431495880B45FEE4AA5FFFA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E8078723-89F4-4F37-A5D9-01478BBD58EE}"/>
      </w:docPartPr>
      <w:docPartBody>
        <w:p w:rsidR="00BD2B0B" w:rsidRDefault="00BD2B0B" w:rsidP="00BD2B0B">
          <w:pPr>
            <w:pStyle w:val="6F0519F95431495880B45FEE4AA5FFFA2"/>
          </w:pPr>
          <w:r w:rsidRPr="003B7F65">
            <w:rPr>
              <w:rStyle w:val="a3"/>
            </w:rPr>
            <w:t>Выберите элемент.</w:t>
          </w:r>
        </w:p>
      </w:docPartBody>
    </w:docPart>
    <w:docPart>
      <w:docPartPr>
        <w:name w:val="6C996AE1708749DE8B1350CB0697D0DA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3D3F370-CB9D-4862-95F4-9374A88A7E1E}"/>
      </w:docPartPr>
      <w:docPartBody>
        <w:p w:rsidR="005B7283" w:rsidRDefault="00BD2B0B" w:rsidP="00BD2B0B">
          <w:pPr>
            <w:pStyle w:val="6C996AE1708749DE8B1350CB0697D0DA1"/>
          </w:pPr>
          <w:r w:rsidRPr="00087C93">
            <w:rPr>
              <w:rStyle w:val="a3"/>
              <w:bdr w:val="single" w:sz="4" w:space="0" w:color="auto"/>
            </w:rPr>
            <w:t>Выберите элемент.</w:t>
          </w:r>
        </w:p>
      </w:docPartBody>
    </w:docPart>
    <w:docPart>
      <w:docPartPr>
        <w:name w:val="CAE53D38182A48ADB593E444D29BF84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ACA457FB-0E47-4472-AF6E-961B9436F329}"/>
      </w:docPartPr>
      <w:docPartBody>
        <w:p w:rsidR="005B7283" w:rsidRDefault="00BD2B0B" w:rsidP="00BD2B0B">
          <w:pPr>
            <w:pStyle w:val="CAE53D38182A48ADB593E444D29BF842"/>
          </w:pPr>
          <w:r w:rsidRPr="000F6E77">
            <w:rPr>
              <w:rStyle w:val="a3"/>
              <w:sz w:val="24"/>
              <w:szCs w:val="24"/>
              <w:bdr w:val="single" w:sz="4" w:space="0" w:color="auto"/>
            </w:rPr>
            <w:t>Выберите элемент.</w:t>
          </w:r>
        </w:p>
      </w:docPartBody>
    </w:docPart>
    <w:docPart>
      <w:docPartPr>
        <w:name w:val="54B7F3705D0742C3A352DFCFAD120D07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69063E67-0222-4744-9845-F059CC8AD5FE}"/>
      </w:docPartPr>
      <w:docPartBody>
        <w:p w:rsidR="005B7283" w:rsidRDefault="00BD2B0B" w:rsidP="00BD2B0B">
          <w:pPr>
            <w:pStyle w:val="54B7F3705D0742C3A352DFCFAD120D07"/>
          </w:pPr>
          <w:r w:rsidRPr="000F6E77">
            <w:rPr>
              <w:rStyle w:val="a3"/>
              <w:sz w:val="24"/>
              <w:szCs w:val="24"/>
              <w:bdr w:val="single" w:sz="4" w:space="0" w:color="auto"/>
            </w:rPr>
            <w:t>Выберите элемент.</w:t>
          </w:r>
        </w:p>
      </w:docPartBody>
    </w:docPart>
    <w:docPart>
      <w:docPartPr>
        <w:name w:val="11C1C6D88D77494CAE34E3B2DFBB67CB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2CB582C-CC2A-41A2-9FFD-0E7194B27A6E}"/>
      </w:docPartPr>
      <w:docPartBody>
        <w:p w:rsidR="005B7283" w:rsidRDefault="00BD2B0B" w:rsidP="00BD2B0B">
          <w:pPr>
            <w:pStyle w:val="11C1C6D88D77494CAE34E3B2DFBB67CB"/>
          </w:pPr>
          <w:r w:rsidRPr="000F6E77">
            <w:rPr>
              <w:rStyle w:val="a3"/>
              <w:sz w:val="24"/>
              <w:szCs w:val="24"/>
              <w:bdr w:val="single" w:sz="4" w:space="0" w:color="auto"/>
            </w:rPr>
            <w:t>Выберите элемент.</w:t>
          </w:r>
        </w:p>
      </w:docPartBody>
    </w:docPart>
    <w:docPart>
      <w:docPartPr>
        <w:name w:val="8946EAAE3DFC4004BE1CD9F507543D1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C4E4826-77CF-46E0-8D9D-1D0A6310E948}"/>
      </w:docPartPr>
      <w:docPartBody>
        <w:p w:rsidR="005B7283" w:rsidRDefault="00BD2B0B" w:rsidP="00BD2B0B">
          <w:pPr>
            <w:pStyle w:val="8946EAAE3DFC4004BE1CD9F507543D12"/>
          </w:pPr>
          <w:r w:rsidRPr="008A3FF2">
            <w:rPr>
              <w:rStyle w:val="a3"/>
              <w:color w:val="00B050"/>
              <w:sz w:val="18"/>
              <w:szCs w:val="18"/>
            </w:rPr>
            <w:t>Выберите элемент.</w:t>
          </w:r>
        </w:p>
      </w:docPartBody>
    </w:docPart>
    <w:docPart>
      <w:docPartPr>
        <w:name w:val="61A4E0CBCA9C46DA8E2D43DE931C5123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8D4B9780-F385-4D04-976D-62363130A7EB}"/>
      </w:docPartPr>
      <w:docPartBody>
        <w:p w:rsidR="005B7283" w:rsidRDefault="00BD2B0B" w:rsidP="00BD2B0B">
          <w:pPr>
            <w:pStyle w:val="61A4E0CBCA9C46DA8E2D43DE931C5123"/>
          </w:pPr>
          <w:r w:rsidRPr="008A3FF2">
            <w:rPr>
              <w:rStyle w:val="a3"/>
              <w:color w:val="00B050"/>
              <w:sz w:val="18"/>
              <w:szCs w:val="18"/>
            </w:rPr>
            <w:t>Выберите элемент.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7E1"/>
    <w:rsid w:val="003B17E1"/>
    <w:rsid w:val="00543F7C"/>
    <w:rsid w:val="005B7283"/>
    <w:rsid w:val="006A6E91"/>
    <w:rsid w:val="00711C30"/>
    <w:rsid w:val="00712C62"/>
    <w:rsid w:val="00757F3A"/>
    <w:rsid w:val="00BD2B0B"/>
    <w:rsid w:val="00C86423"/>
    <w:rsid w:val="00CC32DB"/>
    <w:rsid w:val="00CD6728"/>
    <w:rsid w:val="00D41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qFormat/>
    <w:rsid w:val="00BD2B0B"/>
    <w:rPr>
      <w:color w:val="808080"/>
    </w:rPr>
  </w:style>
  <w:style w:type="paragraph" w:customStyle="1" w:styleId="B394FAED744945ABB617307E7EB640DC">
    <w:name w:val="B394FAED744945ABB617307E7EB640DC"/>
    <w:rsid w:val="003B17E1"/>
  </w:style>
  <w:style w:type="paragraph" w:customStyle="1" w:styleId="0A67312298E74CD9A0A0F1303BED082D">
    <w:name w:val="0A67312298E74CD9A0A0F1303BED082D"/>
    <w:rsid w:val="003B17E1"/>
  </w:style>
  <w:style w:type="paragraph" w:customStyle="1" w:styleId="F14ED543A85349A1BEA174F93745D3FC">
    <w:name w:val="F14ED543A85349A1BEA174F93745D3FC"/>
    <w:rsid w:val="003B17E1"/>
  </w:style>
  <w:style w:type="paragraph" w:customStyle="1" w:styleId="B1C9C969F6574A9A86948CADD3BD4A1B">
    <w:name w:val="B1C9C969F6574A9A86948CADD3BD4A1B"/>
    <w:rsid w:val="003B17E1"/>
  </w:style>
  <w:style w:type="paragraph" w:customStyle="1" w:styleId="D76522D38BF04F2BA5B3EE3DF2900C01">
    <w:name w:val="D76522D38BF04F2BA5B3EE3DF2900C01"/>
    <w:rsid w:val="003B17E1"/>
  </w:style>
  <w:style w:type="paragraph" w:customStyle="1" w:styleId="A8033C051EB44B43915BCD9484A4DF71">
    <w:name w:val="A8033C051EB44B43915BCD9484A4DF71"/>
    <w:rsid w:val="003B17E1"/>
  </w:style>
  <w:style w:type="paragraph" w:customStyle="1" w:styleId="C938AD2848F64CEA995D863F8FF97297">
    <w:name w:val="C938AD2848F64CEA995D863F8FF97297"/>
    <w:rsid w:val="003B17E1"/>
  </w:style>
  <w:style w:type="paragraph" w:customStyle="1" w:styleId="004A06F52A934C70A28DA6D15BC06CC6">
    <w:name w:val="004A06F52A934C70A28DA6D15BC06CC6"/>
    <w:rsid w:val="003B17E1"/>
  </w:style>
  <w:style w:type="paragraph" w:customStyle="1" w:styleId="C4C37E8DAD8C4C4A9BDC77E1D0B5286D">
    <w:name w:val="C4C37E8DAD8C4C4A9BDC77E1D0B5286D"/>
    <w:rsid w:val="003B17E1"/>
  </w:style>
  <w:style w:type="paragraph" w:customStyle="1" w:styleId="9838626015D44DB2A6696A4B1DF08FD1">
    <w:name w:val="9838626015D44DB2A6696A4B1DF08FD1"/>
    <w:rsid w:val="00543F7C"/>
  </w:style>
  <w:style w:type="paragraph" w:customStyle="1" w:styleId="C52E4056EA9C437588453E85C79127D9">
    <w:name w:val="C52E4056EA9C437588453E85C79127D9"/>
    <w:rsid w:val="00543F7C"/>
  </w:style>
  <w:style w:type="paragraph" w:customStyle="1" w:styleId="5DD26590EE8843789DF2D9ECE17F348A">
    <w:name w:val="5DD26590EE8843789DF2D9ECE17F348A"/>
    <w:rsid w:val="00543F7C"/>
  </w:style>
  <w:style w:type="paragraph" w:customStyle="1" w:styleId="33EE642A8EE349B6916E54A7D57E7A0A">
    <w:name w:val="33EE642A8EE349B6916E54A7D57E7A0A"/>
    <w:rsid w:val="00543F7C"/>
  </w:style>
  <w:style w:type="paragraph" w:customStyle="1" w:styleId="198E6DACC0C7432D9DDA2789AEEA40E5">
    <w:name w:val="198E6DACC0C7432D9DDA2789AEEA40E5"/>
    <w:rsid w:val="00543F7C"/>
  </w:style>
  <w:style w:type="paragraph" w:customStyle="1" w:styleId="848C48E055014B848584DC69F4B4C61D">
    <w:name w:val="848C48E055014B848584DC69F4B4C61D"/>
    <w:rsid w:val="00543F7C"/>
  </w:style>
  <w:style w:type="paragraph" w:customStyle="1" w:styleId="7E08B67DC9804D389060C511E0DCE51D">
    <w:name w:val="7E08B67DC9804D389060C511E0DCE51D"/>
    <w:rsid w:val="00543F7C"/>
  </w:style>
  <w:style w:type="paragraph" w:customStyle="1" w:styleId="87F7CC1C63DC4DA0AA3C5A465D262BD8">
    <w:name w:val="87F7CC1C63DC4DA0AA3C5A465D262BD8"/>
    <w:rsid w:val="00543F7C"/>
  </w:style>
  <w:style w:type="paragraph" w:customStyle="1" w:styleId="6F0519F95431495880B45FEE4AA5FFFA">
    <w:name w:val="6F0519F95431495880B45FEE4AA5FFFA"/>
    <w:rsid w:val="00BD2B0B"/>
  </w:style>
  <w:style w:type="paragraph" w:customStyle="1" w:styleId="6F0519F95431495880B45FEE4AA5FFFA1">
    <w:name w:val="6F0519F95431495880B45FEE4AA5FFFA1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0A67312298E74CD9A0A0F1303BED082D1">
    <w:name w:val="0A67312298E74CD9A0A0F1303BED082D1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F14ED543A85349A1BEA174F93745D3FC1">
    <w:name w:val="F14ED543A85349A1BEA174F93745D3FC1"/>
    <w:rsid w:val="00BD2B0B"/>
    <w:pPr>
      <w:spacing w:after="200" w:line="276" w:lineRule="auto"/>
    </w:pPr>
    <w:rPr>
      <w:rFonts w:eastAsiaTheme="minorHAnsi"/>
    </w:rPr>
  </w:style>
  <w:style w:type="paragraph" w:customStyle="1" w:styleId="9838626015D44DB2A6696A4B1DF08FD11">
    <w:name w:val="9838626015D44DB2A6696A4B1DF08FD11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C52E4056EA9C437588453E85C79127D91">
    <w:name w:val="C52E4056EA9C437588453E85C79127D91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5DD26590EE8843789DF2D9ECE17F348A1">
    <w:name w:val="5DD26590EE8843789DF2D9ECE17F348A1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B1C9C969F6574A9A86948CADD3BD4A1B1">
    <w:name w:val="B1C9C969F6574A9A86948CADD3BD4A1B1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198E6DACC0C7432D9DDA2789AEEA40E51">
    <w:name w:val="198E6DACC0C7432D9DDA2789AEEA40E51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848C48E055014B848584DC69F4B4C61D1">
    <w:name w:val="848C48E055014B848584DC69F4B4C61D1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7E08B67DC9804D389060C511E0DCE51D1">
    <w:name w:val="7E08B67DC9804D389060C511E0DCE51D1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87F7CC1C63DC4DA0AA3C5A465D262BD81">
    <w:name w:val="87F7CC1C63DC4DA0AA3C5A465D262BD81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6C996AE1708749DE8B1350CB0697D0DA">
    <w:name w:val="6C996AE1708749DE8B1350CB0697D0DA"/>
    <w:rsid w:val="00BD2B0B"/>
  </w:style>
  <w:style w:type="paragraph" w:customStyle="1" w:styleId="6F0519F95431495880B45FEE4AA5FFFA2">
    <w:name w:val="6F0519F95431495880B45FEE4AA5FFFA2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6C996AE1708749DE8B1350CB0697D0DA1">
    <w:name w:val="6C996AE1708749DE8B1350CB0697D0DA1"/>
    <w:rsid w:val="00BD2B0B"/>
    <w:pPr>
      <w:spacing w:after="200" w:line="276" w:lineRule="auto"/>
    </w:pPr>
    <w:rPr>
      <w:rFonts w:eastAsiaTheme="minorHAnsi"/>
    </w:rPr>
  </w:style>
  <w:style w:type="paragraph" w:customStyle="1" w:styleId="F14ED543A85349A1BEA174F93745D3FC2">
    <w:name w:val="F14ED543A85349A1BEA174F93745D3FC2"/>
    <w:rsid w:val="00BD2B0B"/>
    <w:pPr>
      <w:spacing w:after="200" w:line="276" w:lineRule="auto"/>
    </w:pPr>
    <w:rPr>
      <w:rFonts w:eastAsiaTheme="minorHAnsi"/>
    </w:rPr>
  </w:style>
  <w:style w:type="paragraph" w:customStyle="1" w:styleId="9838626015D44DB2A6696A4B1DF08FD12">
    <w:name w:val="9838626015D44DB2A6696A4B1DF08FD12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C52E4056EA9C437588453E85C79127D92">
    <w:name w:val="C52E4056EA9C437588453E85C79127D92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5DD26590EE8843789DF2D9ECE17F348A2">
    <w:name w:val="5DD26590EE8843789DF2D9ECE17F348A2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B1C9C969F6574A9A86948CADD3BD4A1B2">
    <w:name w:val="B1C9C969F6574A9A86948CADD3BD4A1B2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198E6DACC0C7432D9DDA2789AEEA40E52">
    <w:name w:val="198E6DACC0C7432D9DDA2789AEEA40E52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848C48E055014B848584DC69F4B4C61D2">
    <w:name w:val="848C48E055014B848584DC69F4B4C61D2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7E08B67DC9804D389060C511E0DCE51D2">
    <w:name w:val="7E08B67DC9804D389060C511E0DCE51D2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87F7CC1C63DC4DA0AA3C5A465D262BD82">
    <w:name w:val="87F7CC1C63DC4DA0AA3C5A465D262BD82"/>
    <w:rsid w:val="00BD2B0B"/>
    <w:pPr>
      <w:ind w:left="720"/>
      <w:contextualSpacing/>
    </w:pPr>
    <w:rPr>
      <w:rFonts w:eastAsiaTheme="minorHAnsi"/>
      <w:lang w:eastAsia="en-US"/>
    </w:rPr>
  </w:style>
  <w:style w:type="paragraph" w:customStyle="1" w:styleId="CAE53D38182A48ADB593E444D29BF842">
    <w:name w:val="CAE53D38182A48ADB593E444D29BF842"/>
    <w:rsid w:val="00BD2B0B"/>
  </w:style>
  <w:style w:type="paragraph" w:customStyle="1" w:styleId="54B7F3705D0742C3A352DFCFAD120D07">
    <w:name w:val="54B7F3705D0742C3A352DFCFAD120D07"/>
    <w:rsid w:val="00BD2B0B"/>
  </w:style>
  <w:style w:type="paragraph" w:customStyle="1" w:styleId="11C1C6D88D77494CAE34E3B2DFBB67CB">
    <w:name w:val="11C1C6D88D77494CAE34E3B2DFBB67CB"/>
    <w:rsid w:val="00BD2B0B"/>
  </w:style>
  <w:style w:type="paragraph" w:customStyle="1" w:styleId="8946EAAE3DFC4004BE1CD9F507543D12">
    <w:name w:val="8946EAAE3DFC4004BE1CD9F507543D12"/>
    <w:rsid w:val="00BD2B0B"/>
  </w:style>
  <w:style w:type="paragraph" w:customStyle="1" w:styleId="61A4E0CBCA9C46DA8E2D43DE931C5123">
    <w:name w:val="61A4E0CBCA9C46DA8E2D43DE931C5123"/>
    <w:rsid w:val="00BD2B0B"/>
  </w:style>
  <w:style w:type="paragraph" w:customStyle="1" w:styleId="5CFCBA647ECE4C15B4853E345056FC0E">
    <w:name w:val="5CFCBA647ECE4C15B4853E345056FC0E"/>
    <w:rsid w:val="00BD2B0B"/>
  </w:style>
  <w:style w:type="paragraph" w:customStyle="1" w:styleId="8835BA4B8B6648BC85632656BE4E21D4">
    <w:name w:val="8835BA4B8B6648BC85632656BE4E21D4"/>
    <w:rsid w:val="00BD2B0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8</Pages>
  <Words>1941</Words>
  <Characters>11069</Characters>
  <Application>Microsoft Office Word</Application>
  <DocSecurity>0</DocSecurity>
  <Lines>92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Печорина Татьяна Васильевна</dc:creator>
  <cp:keywords/>
  <dc:description/>
  <cp:lastModifiedBy>Печорина Татьяна Васильевна</cp:lastModifiedBy>
  <cp:revision>156</cp:revision>
  <cp:lastPrinted>2025-03-12T08:00:00Z</cp:lastPrinted>
  <dcterms:created xsi:type="dcterms:W3CDTF">2019-12-18T04:58:00Z</dcterms:created>
  <dcterms:modified xsi:type="dcterms:W3CDTF">2025-03-12T08:00:00Z</dcterms:modified>
</cp:coreProperties>
</file>