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6069" w:rsidRPr="00F81488" w:rsidRDefault="00056069" w:rsidP="00056069">
      <w:pPr>
        <w:spacing w:after="0" w:line="240" w:lineRule="auto"/>
        <w:ind w:left="1701"/>
        <w:rPr>
          <w:rFonts w:ascii="Times New Roman" w:hAnsi="Times New Roman"/>
          <w:color w:val="000000"/>
        </w:rPr>
      </w:pPr>
      <w:r>
        <w:rPr>
          <w:noProof/>
          <w:color w:val="000000"/>
          <w:lang w:eastAsia="ru-RU"/>
        </w:rPr>
        <w:drawing>
          <wp:anchor distT="0" distB="0" distL="114300" distR="114300" simplePos="0" relativeHeight="251659264" behindDoc="1" locked="0" layoutInCell="1" allowOverlap="1">
            <wp:simplePos x="0" y="0"/>
            <wp:positionH relativeFrom="column">
              <wp:posOffset>0</wp:posOffset>
            </wp:positionH>
            <wp:positionV relativeFrom="paragraph">
              <wp:posOffset>-69215</wp:posOffset>
            </wp:positionV>
            <wp:extent cx="1001395" cy="826770"/>
            <wp:effectExtent l="0" t="0" r="8255" b="0"/>
            <wp:wrapNone/>
            <wp:docPr id="1" name="Рисунок 1" descr="709efcd13a6b95b5e87930c32cac8c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09efcd13a6b95b5e87930c32cac8c21"/>
                    <pic:cNvPicPr>
                      <a:picLocks noChangeAspect="1" noChangeArrowheads="1"/>
                    </pic:cNvPicPr>
                  </pic:nvPicPr>
                  <pic:blipFill>
                    <a:blip r:embed="rId4"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1395" cy="826770"/>
                    </a:xfrm>
                    <a:prstGeom prst="rect">
                      <a:avLst/>
                    </a:prstGeom>
                    <a:noFill/>
                    <a:ln>
                      <a:noFill/>
                    </a:ln>
                  </pic:spPr>
                </pic:pic>
              </a:graphicData>
            </a:graphic>
          </wp:anchor>
        </w:drawing>
      </w:r>
      <w:r w:rsidRPr="00F81488">
        <w:rPr>
          <w:rFonts w:ascii="Times New Roman" w:hAnsi="Times New Roman"/>
          <w:color w:val="000000"/>
        </w:rPr>
        <w:t>ОПОРНЫЙ ВУЗ</w:t>
      </w:r>
    </w:p>
    <w:p w:rsidR="00056069" w:rsidRPr="00F81488" w:rsidRDefault="00056069" w:rsidP="00056069">
      <w:pPr>
        <w:spacing w:before="80" w:after="0" w:line="240" w:lineRule="auto"/>
        <w:ind w:left="1701"/>
        <w:rPr>
          <w:rFonts w:ascii="Times New Roman" w:hAnsi="Times New Roman"/>
          <w:b/>
          <w:color w:val="000000"/>
        </w:rPr>
      </w:pPr>
      <w:r w:rsidRPr="00F81488">
        <w:rPr>
          <w:rFonts w:ascii="Times New Roman" w:hAnsi="Times New Roman"/>
          <w:b/>
          <w:color w:val="000000"/>
        </w:rPr>
        <w:t>НОВОСИБИРСКИЙ ГОСУДАРСТВЕННЫЙ</w:t>
      </w:r>
    </w:p>
    <w:p w:rsidR="00056069" w:rsidRPr="00F81488" w:rsidRDefault="00056069" w:rsidP="00056069">
      <w:pPr>
        <w:spacing w:after="0" w:line="240" w:lineRule="auto"/>
        <w:ind w:left="1701"/>
        <w:rPr>
          <w:rFonts w:ascii="Times New Roman" w:hAnsi="Times New Roman"/>
          <w:b/>
          <w:color w:val="000000"/>
        </w:rPr>
      </w:pPr>
      <w:r w:rsidRPr="00F81488">
        <w:rPr>
          <w:rFonts w:ascii="Times New Roman" w:hAnsi="Times New Roman"/>
          <w:b/>
          <w:color w:val="000000"/>
        </w:rPr>
        <w:t>ТЕХНИЧЕСКИЙ УНИВЕРСИТЕТ</w:t>
      </w:r>
      <w:r w:rsidRPr="00F81488">
        <w:rPr>
          <w:rFonts w:ascii="Times New Roman" w:hAnsi="Times New Roman"/>
          <w:b/>
          <w:color w:val="000000"/>
        </w:rPr>
        <w:br/>
      </w:r>
      <w:r w:rsidRPr="00F81488">
        <w:rPr>
          <w:rFonts w:ascii="Times New Roman" w:hAnsi="Times New Roman"/>
          <w:b/>
          <w:color w:val="000000"/>
          <w:lang w:val="en-US"/>
        </w:rPr>
        <w:t>www</w:t>
      </w:r>
      <w:r w:rsidRPr="00F81488">
        <w:rPr>
          <w:rFonts w:ascii="Times New Roman" w:hAnsi="Times New Roman"/>
          <w:b/>
          <w:color w:val="000000"/>
        </w:rPr>
        <w:t>.</w:t>
      </w:r>
      <w:proofErr w:type="spellStart"/>
      <w:r w:rsidRPr="00F81488">
        <w:rPr>
          <w:rFonts w:ascii="Times New Roman" w:hAnsi="Times New Roman"/>
          <w:b/>
          <w:color w:val="000000"/>
          <w:lang w:val="en-US"/>
        </w:rPr>
        <w:t>nstu</w:t>
      </w:r>
      <w:proofErr w:type="spellEnd"/>
      <w:r w:rsidRPr="00F81488">
        <w:rPr>
          <w:rFonts w:ascii="Times New Roman" w:hAnsi="Times New Roman"/>
          <w:b/>
          <w:color w:val="000000"/>
        </w:rPr>
        <w:t>.</w:t>
      </w:r>
      <w:proofErr w:type="spellStart"/>
      <w:r w:rsidRPr="00F81488">
        <w:rPr>
          <w:rFonts w:ascii="Times New Roman" w:hAnsi="Times New Roman"/>
          <w:b/>
          <w:color w:val="000000"/>
          <w:lang w:val="en-US"/>
        </w:rPr>
        <w:t>ru</w:t>
      </w:r>
      <w:proofErr w:type="spellEnd"/>
    </w:p>
    <w:p w:rsidR="00056069" w:rsidRDefault="00056069" w:rsidP="00056069">
      <w:pPr>
        <w:spacing w:after="0" w:line="240" w:lineRule="auto"/>
        <w:jc w:val="center"/>
        <w:rPr>
          <w:rFonts w:ascii="Times New Roman" w:hAnsi="Times New Roman"/>
        </w:rPr>
      </w:pPr>
      <w:r w:rsidRPr="003C624D">
        <w:rPr>
          <w:rFonts w:ascii="Times New Roman" w:hAnsi="Times New Roman"/>
        </w:rPr>
        <w:t>__________________________________________________________________</w:t>
      </w:r>
      <w:r>
        <w:rPr>
          <w:rFonts w:ascii="Times New Roman" w:hAnsi="Times New Roman"/>
        </w:rPr>
        <w:t>___________________</w:t>
      </w:r>
    </w:p>
    <w:p w:rsidR="00056069" w:rsidRPr="0044632E" w:rsidRDefault="001B1929" w:rsidP="00056069">
      <w:pPr>
        <w:spacing w:before="120" w:after="0" w:line="240" w:lineRule="auto"/>
        <w:jc w:val="center"/>
        <w:rPr>
          <w:rFonts w:ascii="Times New Roman" w:hAnsi="Times New Roman"/>
          <w:u w:val="single"/>
        </w:rPr>
      </w:pPr>
      <w:hyperlink r:id="rId5" w:history="1">
        <w:r w:rsidR="00056069" w:rsidRPr="0044632E">
          <w:rPr>
            <w:rStyle w:val="a5"/>
            <w:rFonts w:ascii="Times New Roman" w:hAnsi="Times New Roman"/>
            <w:color w:val="auto"/>
          </w:rPr>
          <w:t>Информационная служба НГТУ</w:t>
        </w:r>
      </w:hyperlink>
    </w:p>
    <w:p w:rsidR="00056069" w:rsidRPr="008E5D68" w:rsidRDefault="00056069" w:rsidP="00056069">
      <w:pPr>
        <w:spacing w:after="0" w:line="240" w:lineRule="auto"/>
        <w:jc w:val="center"/>
        <w:rPr>
          <w:rFonts w:ascii="Times New Roman" w:hAnsi="Times New Roman"/>
          <w:b/>
        </w:rPr>
      </w:pPr>
      <w:r>
        <w:rPr>
          <w:rFonts w:ascii="Times New Roman" w:hAnsi="Times New Roman"/>
        </w:rPr>
        <w:t>630073, Россия, Новосибирская область, Новосибирск</w:t>
      </w:r>
      <w:r>
        <w:rPr>
          <w:rFonts w:ascii="Times New Roman" w:hAnsi="Times New Roman"/>
        </w:rPr>
        <w:br/>
      </w:r>
      <w:r w:rsidRPr="008E5D68">
        <w:rPr>
          <w:rFonts w:ascii="Times New Roman" w:hAnsi="Times New Roman"/>
        </w:rPr>
        <w:t xml:space="preserve">пр-т К. Маркса, </w:t>
      </w:r>
      <w:r>
        <w:rPr>
          <w:rFonts w:ascii="Times New Roman" w:hAnsi="Times New Roman"/>
        </w:rPr>
        <w:t>20, корпус 2а, к. 210</w:t>
      </w:r>
      <w:r w:rsidRPr="00961710">
        <w:rPr>
          <w:rFonts w:ascii="Times New Roman" w:hAnsi="Times New Roman"/>
        </w:rPr>
        <w:br/>
      </w:r>
      <w:r>
        <w:rPr>
          <w:rFonts w:ascii="Times New Roman" w:hAnsi="Times New Roman"/>
        </w:rPr>
        <w:t>+7 (383) 346 11 2</w:t>
      </w:r>
      <w:r w:rsidRPr="0044632E">
        <w:rPr>
          <w:rFonts w:ascii="Times New Roman" w:hAnsi="Times New Roman"/>
        </w:rPr>
        <w:t>1</w:t>
      </w:r>
      <w:r>
        <w:rPr>
          <w:rFonts w:ascii="Times New Roman" w:hAnsi="Times New Roman"/>
        </w:rPr>
        <w:t xml:space="preserve">, +7-923-143-50-65, </w:t>
      </w:r>
      <w:r w:rsidRPr="00D074BF">
        <w:rPr>
          <w:rFonts w:ascii="Times New Roman" w:hAnsi="Times New Roman"/>
          <w:lang w:val="en-US"/>
        </w:rPr>
        <w:t>is</w:t>
      </w:r>
      <w:r w:rsidRPr="00D074BF">
        <w:rPr>
          <w:rFonts w:ascii="Times New Roman" w:hAnsi="Times New Roman"/>
        </w:rPr>
        <w:t>@</w:t>
      </w:r>
      <w:proofErr w:type="spellStart"/>
      <w:r w:rsidRPr="00D074BF">
        <w:rPr>
          <w:rFonts w:ascii="Times New Roman" w:hAnsi="Times New Roman"/>
          <w:lang w:val="en-US"/>
        </w:rPr>
        <w:t>nstu</w:t>
      </w:r>
      <w:proofErr w:type="spellEnd"/>
      <w:r w:rsidRPr="00D074BF">
        <w:rPr>
          <w:rFonts w:ascii="Times New Roman" w:hAnsi="Times New Roman"/>
        </w:rPr>
        <w:t>.</w:t>
      </w:r>
      <w:proofErr w:type="spellStart"/>
      <w:r w:rsidRPr="00D074BF">
        <w:rPr>
          <w:rFonts w:ascii="Times New Roman" w:hAnsi="Times New Roman"/>
          <w:lang w:val="en-US"/>
        </w:rPr>
        <w:t>ru</w:t>
      </w:r>
      <w:proofErr w:type="spellEnd"/>
    </w:p>
    <w:p w:rsidR="00056069" w:rsidRPr="00056069" w:rsidRDefault="008656B9" w:rsidP="00056069">
      <w:pPr>
        <w:spacing w:after="0" w:line="240" w:lineRule="auto"/>
        <w:jc w:val="both"/>
        <w:rPr>
          <w:rStyle w:val="a4"/>
          <w:rFonts w:ascii="Times New Roman" w:hAnsi="Times New Roman" w:cs="Times New Roman"/>
          <w:bCs w:val="0"/>
          <w:sz w:val="24"/>
          <w:szCs w:val="24"/>
          <w:shd w:val="clear" w:color="auto" w:fill="FFFFFF"/>
        </w:rPr>
      </w:pPr>
      <w:proofErr w:type="gramStart"/>
      <w:r>
        <w:rPr>
          <w:rStyle w:val="a4"/>
          <w:rFonts w:ascii="Times New Roman" w:hAnsi="Times New Roman" w:cs="Times New Roman"/>
          <w:bCs w:val="0"/>
          <w:sz w:val="24"/>
          <w:szCs w:val="24"/>
          <w:shd w:val="clear" w:color="auto" w:fill="FFFFFF"/>
          <w:lang w:val="en-US"/>
        </w:rPr>
        <w:t>0</w:t>
      </w:r>
      <w:r w:rsidR="003D3B17" w:rsidRPr="003D3B17">
        <w:rPr>
          <w:rStyle w:val="a4"/>
          <w:rFonts w:ascii="Times New Roman" w:hAnsi="Times New Roman" w:cs="Times New Roman"/>
          <w:bCs w:val="0"/>
          <w:sz w:val="24"/>
          <w:szCs w:val="24"/>
          <w:shd w:val="clear" w:color="auto" w:fill="FFFFFF"/>
        </w:rPr>
        <w:t>5</w:t>
      </w:r>
      <w:r w:rsidR="003D3B17">
        <w:rPr>
          <w:rStyle w:val="a4"/>
          <w:rFonts w:ascii="Times New Roman" w:hAnsi="Times New Roman" w:cs="Times New Roman"/>
          <w:bCs w:val="0"/>
          <w:sz w:val="24"/>
          <w:szCs w:val="24"/>
          <w:shd w:val="clear" w:color="auto" w:fill="FFFFFF"/>
        </w:rPr>
        <w:t xml:space="preserve"> </w:t>
      </w:r>
      <w:proofErr w:type="spellStart"/>
      <w:r>
        <w:rPr>
          <w:rStyle w:val="a4"/>
          <w:rFonts w:ascii="Times New Roman" w:hAnsi="Times New Roman" w:cs="Times New Roman"/>
          <w:bCs w:val="0"/>
          <w:sz w:val="24"/>
          <w:szCs w:val="24"/>
          <w:shd w:val="clear" w:color="auto" w:fill="FFFFFF"/>
          <w:lang w:val="en-US"/>
        </w:rPr>
        <w:t>сентября</w:t>
      </w:r>
      <w:proofErr w:type="spellEnd"/>
      <w:r w:rsidR="00056069" w:rsidRPr="00056069">
        <w:rPr>
          <w:rStyle w:val="a4"/>
          <w:rFonts w:ascii="Times New Roman" w:hAnsi="Times New Roman" w:cs="Times New Roman"/>
          <w:bCs w:val="0"/>
          <w:sz w:val="24"/>
          <w:szCs w:val="24"/>
          <w:shd w:val="clear" w:color="auto" w:fill="FFFFFF"/>
        </w:rPr>
        <w:t xml:space="preserve"> 2018 г.</w:t>
      </w:r>
      <w:proofErr w:type="gramEnd"/>
    </w:p>
    <w:p w:rsidR="00056069" w:rsidRDefault="00056069" w:rsidP="00056069">
      <w:pPr>
        <w:spacing w:after="0" w:line="240" w:lineRule="auto"/>
        <w:jc w:val="both"/>
        <w:outlineLvl w:val="0"/>
        <w:rPr>
          <w:rStyle w:val="a4"/>
          <w:rFonts w:ascii="Times New Roman" w:hAnsi="Times New Roman" w:cs="Times New Roman"/>
          <w:bCs w:val="0"/>
          <w:sz w:val="24"/>
          <w:szCs w:val="24"/>
          <w:shd w:val="clear" w:color="auto" w:fill="FFFFFF"/>
        </w:rPr>
      </w:pPr>
      <w:r w:rsidRPr="00056069">
        <w:rPr>
          <w:rStyle w:val="a4"/>
          <w:rFonts w:ascii="Times New Roman" w:hAnsi="Times New Roman" w:cs="Times New Roman"/>
          <w:bCs w:val="0"/>
          <w:sz w:val="24"/>
          <w:szCs w:val="24"/>
          <w:shd w:val="clear" w:color="auto" w:fill="FFFFFF"/>
        </w:rPr>
        <w:t>Пресс-релиз</w:t>
      </w:r>
    </w:p>
    <w:p w:rsidR="003B3B46" w:rsidRPr="00056069" w:rsidRDefault="003B3B46" w:rsidP="00056069">
      <w:pPr>
        <w:spacing w:after="0" w:line="240" w:lineRule="auto"/>
        <w:jc w:val="both"/>
        <w:outlineLvl w:val="0"/>
        <w:rPr>
          <w:rStyle w:val="a4"/>
          <w:rFonts w:ascii="Times New Roman" w:hAnsi="Times New Roman" w:cs="Times New Roman"/>
          <w:bCs w:val="0"/>
          <w:sz w:val="24"/>
          <w:szCs w:val="24"/>
          <w:shd w:val="clear" w:color="auto" w:fill="FFFFFF"/>
        </w:rPr>
      </w:pPr>
    </w:p>
    <w:p w:rsidR="003B3B46" w:rsidRPr="003B3B46" w:rsidRDefault="003B3B46" w:rsidP="003B3B46">
      <w:pPr>
        <w:rPr>
          <w:rFonts w:ascii="Times New Roman" w:hAnsi="Times New Roman" w:cs="Times New Roman"/>
          <w:b/>
          <w:sz w:val="24"/>
          <w:szCs w:val="24"/>
        </w:rPr>
      </w:pPr>
      <w:r w:rsidRPr="003B3B46">
        <w:rPr>
          <w:rFonts w:ascii="Times New Roman" w:hAnsi="Times New Roman" w:cs="Times New Roman"/>
          <w:b/>
          <w:sz w:val="24"/>
          <w:szCs w:val="24"/>
        </w:rPr>
        <w:t>Первый в мире «керамический» коленный сустав начнут делать в Новосибирске благодаря соглашению НГТУ и «</w:t>
      </w:r>
      <w:proofErr w:type="spellStart"/>
      <w:r w:rsidRPr="003B3B46">
        <w:rPr>
          <w:rFonts w:ascii="Times New Roman" w:hAnsi="Times New Roman" w:cs="Times New Roman"/>
          <w:b/>
          <w:sz w:val="24"/>
          <w:szCs w:val="24"/>
        </w:rPr>
        <w:t>НЭВЗ-керамикс</w:t>
      </w:r>
      <w:proofErr w:type="spellEnd"/>
      <w:r w:rsidRPr="003B3B46">
        <w:rPr>
          <w:rFonts w:ascii="Times New Roman" w:hAnsi="Times New Roman" w:cs="Times New Roman"/>
          <w:b/>
          <w:sz w:val="24"/>
          <w:szCs w:val="24"/>
        </w:rPr>
        <w:t>»</w:t>
      </w:r>
    </w:p>
    <w:p w:rsidR="003B3B46" w:rsidRPr="003B3B46" w:rsidRDefault="003B3B46" w:rsidP="003B3B46">
      <w:pPr>
        <w:rPr>
          <w:rFonts w:ascii="Times New Roman" w:hAnsi="Times New Roman" w:cs="Times New Roman"/>
          <w:b/>
          <w:sz w:val="24"/>
          <w:szCs w:val="24"/>
        </w:rPr>
      </w:pPr>
      <w:r w:rsidRPr="003B3B46">
        <w:rPr>
          <w:rFonts w:ascii="Times New Roman" w:hAnsi="Times New Roman" w:cs="Times New Roman"/>
          <w:b/>
          <w:sz w:val="24"/>
          <w:szCs w:val="24"/>
        </w:rPr>
        <w:t>Новосибирский государственный технический университет, «</w:t>
      </w:r>
      <w:proofErr w:type="spellStart"/>
      <w:r w:rsidRPr="003B3B46">
        <w:rPr>
          <w:rFonts w:ascii="Times New Roman" w:hAnsi="Times New Roman" w:cs="Times New Roman"/>
          <w:b/>
          <w:sz w:val="24"/>
          <w:szCs w:val="24"/>
        </w:rPr>
        <w:t>НЭВЗ-керамикс</w:t>
      </w:r>
      <w:proofErr w:type="spellEnd"/>
      <w:r w:rsidRPr="003B3B46">
        <w:rPr>
          <w:rFonts w:ascii="Times New Roman" w:hAnsi="Times New Roman" w:cs="Times New Roman"/>
          <w:b/>
          <w:sz w:val="24"/>
          <w:szCs w:val="24"/>
        </w:rPr>
        <w:t xml:space="preserve">» и НИИТО им. </w:t>
      </w:r>
      <w:proofErr w:type="spellStart"/>
      <w:r w:rsidRPr="003B3B46">
        <w:rPr>
          <w:rFonts w:ascii="Times New Roman" w:hAnsi="Times New Roman" w:cs="Times New Roman"/>
          <w:b/>
          <w:sz w:val="24"/>
          <w:szCs w:val="24"/>
        </w:rPr>
        <w:t>Цивьяна</w:t>
      </w:r>
      <w:proofErr w:type="spellEnd"/>
      <w:r w:rsidRPr="003B3B46">
        <w:rPr>
          <w:rFonts w:ascii="Times New Roman" w:hAnsi="Times New Roman" w:cs="Times New Roman"/>
          <w:b/>
          <w:sz w:val="24"/>
          <w:szCs w:val="24"/>
        </w:rPr>
        <w:t xml:space="preserve"> подписали соглашение о разработке и производстве уникального протеза коленного сустава с использованием вкладок из высокопрочной керамики. Соглашение было подписано на международном форуме «Технопром-2018» в конце августа 2018.</w:t>
      </w:r>
    </w:p>
    <w:p w:rsidR="003B3B46" w:rsidRPr="003B3B46" w:rsidRDefault="003B3B46" w:rsidP="003B3B46">
      <w:pPr>
        <w:rPr>
          <w:rFonts w:ascii="Times New Roman" w:hAnsi="Times New Roman" w:cs="Times New Roman"/>
          <w:sz w:val="24"/>
          <w:szCs w:val="24"/>
        </w:rPr>
      </w:pPr>
      <w:r w:rsidRPr="003B3B46">
        <w:rPr>
          <w:rFonts w:ascii="Times New Roman" w:hAnsi="Times New Roman" w:cs="Times New Roman"/>
          <w:sz w:val="24"/>
          <w:szCs w:val="24"/>
        </w:rPr>
        <w:t>Уникально</w:t>
      </w:r>
      <w:bookmarkStart w:id="0" w:name="_GoBack"/>
      <w:bookmarkEnd w:id="0"/>
      <w:r w:rsidRPr="003B3B46">
        <w:rPr>
          <w:rFonts w:ascii="Times New Roman" w:hAnsi="Times New Roman" w:cs="Times New Roman"/>
          <w:sz w:val="24"/>
          <w:szCs w:val="24"/>
        </w:rPr>
        <w:t>сть протеза заключается в использовании вкладышей из инновационной высокопрочной керамики, разработанной в НГТУ. Сейчас для производства протезов коленного сустава применяют в основном</w:t>
      </w:r>
      <w:r>
        <w:rPr>
          <w:rFonts w:ascii="Times New Roman" w:hAnsi="Times New Roman" w:cs="Times New Roman"/>
          <w:sz w:val="24"/>
          <w:szCs w:val="24"/>
        </w:rPr>
        <w:t xml:space="preserve"> </w:t>
      </w:r>
      <w:r w:rsidRPr="003B3B46">
        <w:rPr>
          <w:rFonts w:ascii="Times New Roman" w:hAnsi="Times New Roman" w:cs="Times New Roman"/>
          <w:sz w:val="24"/>
          <w:szCs w:val="24"/>
        </w:rPr>
        <w:t>сплав</w:t>
      </w:r>
      <w:r>
        <w:rPr>
          <w:rFonts w:ascii="Times New Roman" w:hAnsi="Times New Roman" w:cs="Times New Roman"/>
          <w:sz w:val="24"/>
          <w:szCs w:val="24"/>
        </w:rPr>
        <w:t xml:space="preserve"> </w:t>
      </w:r>
      <w:r w:rsidRPr="003B3B46">
        <w:rPr>
          <w:rFonts w:ascii="Times New Roman" w:hAnsi="Times New Roman" w:cs="Times New Roman"/>
          <w:sz w:val="24"/>
          <w:szCs w:val="24"/>
        </w:rPr>
        <w:t>титана и</w:t>
      </w:r>
      <w:r>
        <w:rPr>
          <w:rFonts w:ascii="Times New Roman" w:hAnsi="Times New Roman" w:cs="Times New Roman"/>
          <w:sz w:val="24"/>
          <w:szCs w:val="24"/>
        </w:rPr>
        <w:t xml:space="preserve"> </w:t>
      </w:r>
      <w:proofErr w:type="spellStart"/>
      <w:r w:rsidRPr="003B3B46">
        <w:rPr>
          <w:rFonts w:ascii="Times New Roman" w:hAnsi="Times New Roman" w:cs="Times New Roman"/>
          <w:sz w:val="24"/>
          <w:szCs w:val="24"/>
        </w:rPr>
        <w:t>сверхмолекулярный</w:t>
      </w:r>
      <w:proofErr w:type="spellEnd"/>
      <w:r w:rsidRPr="003B3B46">
        <w:rPr>
          <w:rFonts w:ascii="Times New Roman" w:hAnsi="Times New Roman" w:cs="Times New Roman"/>
          <w:sz w:val="24"/>
          <w:szCs w:val="24"/>
        </w:rPr>
        <w:t xml:space="preserve"> полиэтилен, но эти материалы изнашиваются в течение 10—15 лет, и пациентам зачастую приходится делать дополнительную операцию по замене протеза. Протез на основе керамики будет в среднем служить вдвое дольше, чем традиционный.</w:t>
      </w:r>
    </w:p>
    <w:p w:rsidR="003B3B46" w:rsidRPr="003B3B46" w:rsidRDefault="003B3B46" w:rsidP="003B3B46">
      <w:pPr>
        <w:rPr>
          <w:rFonts w:ascii="Times New Roman" w:hAnsi="Times New Roman" w:cs="Times New Roman"/>
          <w:sz w:val="24"/>
          <w:szCs w:val="24"/>
        </w:rPr>
      </w:pPr>
      <w:r w:rsidRPr="003B3B46">
        <w:rPr>
          <w:rFonts w:ascii="Times New Roman" w:hAnsi="Times New Roman" w:cs="Times New Roman"/>
          <w:sz w:val="24"/>
          <w:szCs w:val="24"/>
        </w:rPr>
        <w:t>Россия будет единственной страной, где освоена технология производства коленного сустава на основе керамики. «Опыт одной из немецких компаний показал опасность изготовления важных элементов протеза коленного сустава на основе керамики. Керамика плохо переносит изгиб, зато прекрасно работает</w:t>
      </w:r>
      <w:r>
        <w:rPr>
          <w:rFonts w:ascii="Times New Roman" w:hAnsi="Times New Roman" w:cs="Times New Roman"/>
          <w:sz w:val="24"/>
          <w:szCs w:val="24"/>
        </w:rPr>
        <w:t xml:space="preserve"> </w:t>
      </w:r>
      <w:r w:rsidRPr="003B3B46">
        <w:rPr>
          <w:rFonts w:ascii="Times New Roman" w:hAnsi="Times New Roman" w:cs="Times New Roman"/>
          <w:sz w:val="24"/>
          <w:szCs w:val="24"/>
        </w:rPr>
        <w:t>в условиях сжатия и трения.</w:t>
      </w:r>
      <w:r>
        <w:rPr>
          <w:rFonts w:ascii="Times New Roman" w:hAnsi="Times New Roman" w:cs="Times New Roman"/>
          <w:sz w:val="24"/>
          <w:szCs w:val="24"/>
        </w:rPr>
        <w:t xml:space="preserve"> </w:t>
      </w:r>
      <w:r w:rsidRPr="003B3B46">
        <w:rPr>
          <w:rFonts w:ascii="Times New Roman" w:hAnsi="Times New Roman" w:cs="Times New Roman"/>
          <w:sz w:val="24"/>
          <w:szCs w:val="24"/>
        </w:rPr>
        <w:t>Наша задача была в том, чтобы полностью исключить изгибающие напряжения.</w:t>
      </w:r>
      <w:r>
        <w:rPr>
          <w:rFonts w:ascii="Times New Roman" w:hAnsi="Times New Roman" w:cs="Times New Roman"/>
          <w:sz w:val="24"/>
          <w:szCs w:val="24"/>
        </w:rPr>
        <w:t xml:space="preserve"> </w:t>
      </w:r>
      <w:r w:rsidRPr="003B3B46">
        <w:rPr>
          <w:rFonts w:ascii="Times New Roman" w:hAnsi="Times New Roman" w:cs="Times New Roman"/>
          <w:sz w:val="24"/>
          <w:szCs w:val="24"/>
        </w:rPr>
        <w:t xml:space="preserve">Мы изменили характер работы протеза и добились высокой надежности», — рассказал ректор НГТУ и один из разработчиков протеза Анатолий </w:t>
      </w:r>
      <w:proofErr w:type="spellStart"/>
      <w:r w:rsidRPr="003B3B46">
        <w:rPr>
          <w:rFonts w:ascii="Times New Roman" w:hAnsi="Times New Roman" w:cs="Times New Roman"/>
          <w:sz w:val="24"/>
          <w:szCs w:val="24"/>
        </w:rPr>
        <w:t>Батаев</w:t>
      </w:r>
      <w:proofErr w:type="spellEnd"/>
      <w:r w:rsidRPr="003B3B46">
        <w:rPr>
          <w:rFonts w:ascii="Times New Roman" w:hAnsi="Times New Roman" w:cs="Times New Roman"/>
          <w:sz w:val="24"/>
          <w:szCs w:val="24"/>
        </w:rPr>
        <w:t>.</w:t>
      </w:r>
    </w:p>
    <w:p w:rsidR="0015029D" w:rsidRPr="003B3B46" w:rsidRDefault="003B3B46" w:rsidP="003B3B46">
      <w:pPr>
        <w:rPr>
          <w:sz w:val="24"/>
          <w:szCs w:val="24"/>
        </w:rPr>
      </w:pPr>
      <w:r w:rsidRPr="003B3B46">
        <w:rPr>
          <w:rFonts w:ascii="Times New Roman" w:hAnsi="Times New Roman" w:cs="Times New Roman"/>
          <w:sz w:val="24"/>
          <w:szCs w:val="24"/>
        </w:rPr>
        <w:t>Протез разработан командой механико-технологического факультета НГТУ. К концу 2018 года новосибирское предприятие «</w:t>
      </w:r>
      <w:proofErr w:type="spellStart"/>
      <w:r w:rsidRPr="003B3B46">
        <w:rPr>
          <w:rFonts w:ascii="Times New Roman" w:hAnsi="Times New Roman" w:cs="Times New Roman"/>
          <w:sz w:val="24"/>
          <w:szCs w:val="24"/>
        </w:rPr>
        <w:t>НЭВЗ-керамикс</w:t>
      </w:r>
      <w:proofErr w:type="spellEnd"/>
      <w:r w:rsidRPr="003B3B46">
        <w:rPr>
          <w:rFonts w:ascii="Times New Roman" w:hAnsi="Times New Roman" w:cs="Times New Roman"/>
          <w:sz w:val="24"/>
          <w:szCs w:val="24"/>
        </w:rPr>
        <w:t xml:space="preserve">» изготовит пробные партии протеза, после чего начнутся его испытания в НИИТО им. </w:t>
      </w:r>
      <w:proofErr w:type="spellStart"/>
      <w:r w:rsidRPr="003B3B46">
        <w:rPr>
          <w:rFonts w:ascii="Times New Roman" w:hAnsi="Times New Roman" w:cs="Times New Roman"/>
          <w:sz w:val="24"/>
          <w:szCs w:val="24"/>
        </w:rPr>
        <w:t>Цивьяна</w:t>
      </w:r>
      <w:proofErr w:type="spellEnd"/>
      <w:r w:rsidRPr="003B3B46">
        <w:rPr>
          <w:rFonts w:ascii="Times New Roman" w:hAnsi="Times New Roman" w:cs="Times New Roman"/>
          <w:sz w:val="24"/>
          <w:szCs w:val="24"/>
        </w:rPr>
        <w:t>. Несколько лет назад НГТУ, «</w:t>
      </w:r>
      <w:proofErr w:type="spellStart"/>
      <w:r w:rsidRPr="003B3B46">
        <w:rPr>
          <w:rFonts w:ascii="Times New Roman" w:hAnsi="Times New Roman" w:cs="Times New Roman"/>
          <w:sz w:val="24"/>
          <w:szCs w:val="24"/>
        </w:rPr>
        <w:t>НЭВЗ-креамикс</w:t>
      </w:r>
      <w:proofErr w:type="spellEnd"/>
      <w:r w:rsidRPr="003B3B46">
        <w:rPr>
          <w:rFonts w:ascii="Times New Roman" w:hAnsi="Times New Roman" w:cs="Times New Roman"/>
          <w:sz w:val="24"/>
          <w:szCs w:val="24"/>
        </w:rPr>
        <w:t xml:space="preserve">» и НИИТО разработали и внедрили «керамический» протез тазобедренного сустава, с тех пор в России пациентам было установлено более 3 тысяч таких протезов. Потребность российского рынка в современных протезах коленного сустава оценивается в несколько тысяч в год. </w:t>
      </w:r>
    </w:p>
    <w:p w:rsidR="00056069" w:rsidRPr="00056069" w:rsidRDefault="001B1929" w:rsidP="00056069">
      <w:pPr>
        <w:spacing w:after="0" w:line="240" w:lineRule="auto"/>
        <w:rPr>
          <w:rStyle w:val="a5"/>
          <w:rFonts w:ascii="Times New Roman" w:hAnsi="Times New Roman"/>
          <w:color w:val="000000"/>
          <w:sz w:val="18"/>
          <w:szCs w:val="24"/>
        </w:rPr>
      </w:pPr>
      <w:hyperlink r:id="rId6" w:history="1">
        <w:r w:rsidR="00056069" w:rsidRPr="00056069">
          <w:rPr>
            <w:rStyle w:val="a5"/>
            <w:rFonts w:ascii="Times New Roman" w:hAnsi="Times New Roman"/>
            <w:color w:val="000000"/>
            <w:sz w:val="18"/>
            <w:szCs w:val="24"/>
          </w:rPr>
          <w:t>Все новости НГТУ</w:t>
        </w:r>
      </w:hyperlink>
    </w:p>
    <w:p w:rsidR="00056069" w:rsidRDefault="001B1929" w:rsidP="00056069">
      <w:pPr>
        <w:spacing w:after="0" w:line="240" w:lineRule="auto"/>
        <w:rPr>
          <w:rStyle w:val="a5"/>
          <w:rFonts w:ascii="Times New Roman" w:hAnsi="Times New Roman"/>
          <w:color w:val="000000"/>
          <w:sz w:val="18"/>
          <w:szCs w:val="24"/>
        </w:rPr>
      </w:pPr>
      <w:hyperlink r:id="rId7" w:history="1">
        <w:r w:rsidR="00056069" w:rsidRPr="00056069">
          <w:rPr>
            <w:rStyle w:val="a5"/>
            <w:rFonts w:ascii="Times New Roman" w:hAnsi="Times New Roman"/>
            <w:color w:val="000000"/>
            <w:sz w:val="18"/>
            <w:szCs w:val="24"/>
          </w:rPr>
          <w:t>Все пресс-релизы НГТУ</w:t>
        </w:r>
      </w:hyperlink>
    </w:p>
    <w:p w:rsidR="00056069" w:rsidRPr="00056069" w:rsidRDefault="00056069" w:rsidP="00056069">
      <w:pPr>
        <w:spacing w:after="0" w:line="240" w:lineRule="auto"/>
        <w:rPr>
          <w:rStyle w:val="a5"/>
          <w:color w:val="000000"/>
          <w:sz w:val="16"/>
        </w:rPr>
      </w:pPr>
      <w:r w:rsidRPr="00056069">
        <w:rPr>
          <w:rStyle w:val="a5"/>
          <w:rFonts w:ascii="Times New Roman" w:hAnsi="Times New Roman"/>
          <w:color w:val="000000"/>
          <w:sz w:val="18"/>
          <w:szCs w:val="24"/>
        </w:rPr>
        <w:t>Юрий Лобанов, пресс-секретарь, +7-923-143-50-65, is@nstu.ru</w:t>
      </w:r>
    </w:p>
    <w:p w:rsidR="00056069" w:rsidRPr="00056069" w:rsidRDefault="00056069" w:rsidP="00056069">
      <w:pPr>
        <w:spacing w:after="120" w:line="240" w:lineRule="auto"/>
        <w:jc w:val="center"/>
        <w:rPr>
          <w:rFonts w:ascii="Times New Roman" w:hAnsi="Times New Roman"/>
          <w:sz w:val="16"/>
        </w:rPr>
      </w:pPr>
      <w:r w:rsidRPr="00056069">
        <w:rPr>
          <w:rFonts w:ascii="Times New Roman" w:hAnsi="Times New Roman"/>
          <w:sz w:val="16"/>
        </w:rPr>
        <w:t>_____________________________________________________________________________________</w:t>
      </w:r>
    </w:p>
    <w:tbl>
      <w:tblPr>
        <w:tblW w:w="10103" w:type="dxa"/>
        <w:tblLook w:val="04A0"/>
      </w:tblPr>
      <w:tblGrid>
        <w:gridCol w:w="3190"/>
        <w:gridCol w:w="3722"/>
        <w:gridCol w:w="3191"/>
      </w:tblGrid>
      <w:tr w:rsidR="00056069" w:rsidRPr="00056069" w:rsidTr="00AC1B41">
        <w:tc>
          <w:tcPr>
            <w:tcW w:w="3190" w:type="dxa"/>
            <w:shd w:val="clear" w:color="auto" w:fill="auto"/>
          </w:tcPr>
          <w:p w:rsidR="00056069" w:rsidRPr="00056069" w:rsidRDefault="001B1929" w:rsidP="00056069">
            <w:pPr>
              <w:pStyle w:val="a6"/>
              <w:rPr>
                <w:rFonts w:ascii="Times New Roman" w:hAnsi="Times New Roman"/>
                <w:color w:val="000000"/>
                <w:sz w:val="16"/>
                <w:lang w:val="en-US"/>
              </w:rPr>
            </w:pPr>
            <w:hyperlink r:id="rId8" w:history="1">
              <w:r w:rsidR="00056069" w:rsidRPr="00056069">
                <w:rPr>
                  <w:color w:val="000000"/>
                  <w:sz w:val="16"/>
                </w:rPr>
                <w:object w:dxaOrig="600" w:dyaOrig="5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45pt;height:10.75pt" o:ole="">
                    <v:imagedata r:id="rId9" o:title="" grayscale="t"/>
                  </v:shape>
                  <o:OLEObject Type="Embed" ProgID="PBrush" ShapeID="_x0000_i1025" DrawAspect="Content" ObjectID="_1597651713" r:id="rId10"/>
                </w:object>
              </w:r>
            </w:hyperlink>
            <w:hyperlink r:id="rId11" w:history="1">
              <w:r w:rsidR="00056069" w:rsidRPr="00056069">
                <w:rPr>
                  <w:rStyle w:val="a5"/>
                  <w:rFonts w:ascii="Times New Roman" w:hAnsi="Times New Roman"/>
                  <w:color w:val="000000"/>
                  <w:sz w:val="16"/>
                  <w:lang w:val="en-US"/>
                </w:rPr>
                <w:t>twitter.com/</w:t>
              </w:r>
              <w:proofErr w:type="spellStart"/>
              <w:r w:rsidR="00056069" w:rsidRPr="00056069">
                <w:rPr>
                  <w:rStyle w:val="a5"/>
                  <w:rFonts w:ascii="Times New Roman" w:hAnsi="Times New Roman"/>
                  <w:color w:val="000000"/>
                  <w:sz w:val="16"/>
                  <w:lang w:val="en-US"/>
                </w:rPr>
                <w:t>nstu_news</w:t>
              </w:r>
              <w:proofErr w:type="spellEnd"/>
            </w:hyperlink>
          </w:p>
          <w:p w:rsidR="00056069" w:rsidRPr="00056069" w:rsidRDefault="001B1929" w:rsidP="00056069">
            <w:pPr>
              <w:pStyle w:val="a6"/>
              <w:rPr>
                <w:rFonts w:ascii="Times New Roman" w:hAnsi="Times New Roman"/>
                <w:color w:val="000000"/>
                <w:sz w:val="16"/>
                <w:lang w:val="en-US"/>
              </w:rPr>
            </w:pPr>
            <w:hyperlink r:id="rId12" w:history="1">
              <w:r w:rsidR="00056069" w:rsidRPr="00056069">
                <w:rPr>
                  <w:color w:val="000000"/>
                  <w:sz w:val="16"/>
                </w:rPr>
                <w:object w:dxaOrig="2256" w:dyaOrig="2292">
                  <v:shape id="_x0000_i1026" type="#_x0000_t75" style="width:11.9pt;height:12.45pt" o:ole="">
                    <v:imagedata r:id="rId13" o:title="" grayscale="t"/>
                  </v:shape>
                  <o:OLEObject Type="Embed" ProgID="PBrush" ShapeID="_x0000_i1026" DrawAspect="Content" ObjectID="_1597651714" r:id="rId14"/>
                </w:object>
              </w:r>
            </w:hyperlink>
            <w:hyperlink r:id="rId15" w:history="1">
              <w:r w:rsidR="00056069" w:rsidRPr="00056069">
                <w:rPr>
                  <w:rStyle w:val="a5"/>
                  <w:rFonts w:ascii="Times New Roman" w:hAnsi="Times New Roman"/>
                  <w:color w:val="000000"/>
                  <w:sz w:val="16"/>
                  <w:lang w:val="en-US"/>
                </w:rPr>
                <w:t>vk.com/</w:t>
              </w:r>
              <w:proofErr w:type="spellStart"/>
              <w:r w:rsidR="00056069" w:rsidRPr="00056069">
                <w:rPr>
                  <w:rStyle w:val="a5"/>
                  <w:rFonts w:ascii="Times New Roman" w:hAnsi="Times New Roman"/>
                  <w:color w:val="000000"/>
                  <w:sz w:val="16"/>
                  <w:lang w:val="en-US"/>
                </w:rPr>
                <w:t>nstu_vk</w:t>
              </w:r>
              <w:proofErr w:type="spellEnd"/>
            </w:hyperlink>
          </w:p>
          <w:p w:rsidR="00056069" w:rsidRPr="00056069" w:rsidRDefault="001B1929" w:rsidP="00056069">
            <w:pPr>
              <w:pStyle w:val="a6"/>
              <w:rPr>
                <w:rFonts w:ascii="Times New Roman" w:hAnsi="Times New Roman"/>
                <w:color w:val="000000"/>
                <w:sz w:val="16"/>
                <w:lang w:val="en-US"/>
              </w:rPr>
            </w:pPr>
            <w:hyperlink r:id="rId16" w:history="1">
              <w:r w:rsidR="00056069" w:rsidRPr="00056069">
                <w:rPr>
                  <w:color w:val="000000"/>
                  <w:sz w:val="16"/>
                </w:rPr>
                <w:object w:dxaOrig="624" w:dyaOrig="588">
                  <v:shape id="_x0000_i1027" type="#_x0000_t75" style="width:10.75pt;height:10.75pt" o:ole="">
                    <v:imagedata r:id="rId17" o:title="" cropbottom="3561f" cropleft="2836f" cropright="4516f" grayscale="t"/>
                  </v:shape>
                  <o:OLEObject Type="Embed" ProgID="PBrush" ShapeID="_x0000_i1027" DrawAspect="Content" ObjectID="_1597651715" r:id="rId18"/>
                </w:object>
              </w:r>
            </w:hyperlink>
            <w:hyperlink r:id="rId19" w:history="1">
              <w:r w:rsidR="00056069" w:rsidRPr="00056069">
                <w:rPr>
                  <w:rStyle w:val="a5"/>
                  <w:rFonts w:ascii="Times New Roman" w:hAnsi="Times New Roman"/>
                  <w:color w:val="000000"/>
                  <w:sz w:val="16"/>
                  <w:lang w:val="en-US"/>
                </w:rPr>
                <w:t>facebook.com/</w:t>
              </w:r>
              <w:proofErr w:type="spellStart"/>
              <w:r w:rsidR="00056069" w:rsidRPr="00056069">
                <w:rPr>
                  <w:rStyle w:val="a5"/>
                  <w:rFonts w:ascii="Times New Roman" w:hAnsi="Times New Roman"/>
                  <w:color w:val="000000"/>
                  <w:sz w:val="16"/>
                  <w:lang w:val="en-US"/>
                </w:rPr>
                <w:t>nstunovosti</w:t>
              </w:r>
              <w:proofErr w:type="spellEnd"/>
            </w:hyperlink>
          </w:p>
        </w:tc>
        <w:tc>
          <w:tcPr>
            <w:tcW w:w="3722" w:type="dxa"/>
            <w:shd w:val="clear" w:color="auto" w:fill="auto"/>
          </w:tcPr>
          <w:p w:rsidR="00056069" w:rsidRPr="00056069" w:rsidRDefault="00056069" w:rsidP="00056069">
            <w:pPr>
              <w:pStyle w:val="a6"/>
              <w:rPr>
                <w:rFonts w:ascii="Times New Roman" w:hAnsi="Times New Roman"/>
                <w:color w:val="000000"/>
                <w:sz w:val="16"/>
                <w:lang w:val="en-US"/>
              </w:rPr>
            </w:pPr>
            <w:r w:rsidRPr="00056069">
              <w:rPr>
                <w:noProof/>
                <w:color w:val="000000"/>
                <w:sz w:val="16"/>
              </w:rPr>
              <w:lastRenderedPageBreak/>
              <w:drawing>
                <wp:inline distT="0" distB="0" distL="0" distR="0">
                  <wp:extent cx="152400" cy="152400"/>
                  <wp:effectExtent l="0" t="0" r="0" b="0"/>
                  <wp:docPr id="6" name="Рисунок 6" descr="&amp;Kcy;&amp;acy;&amp;rcy;&amp;tcy;&amp;icy;&amp;ncy;&amp;kcy;&amp;icy; &amp;pcy;&amp;ocy; &amp;zcy;&amp;acy;&amp;pcy;&amp;rcy;&amp;ocy;&amp;scy;&amp;ucy; &amp;icy;&amp;kcy;&amp;ocy;&amp;ncy;&amp;kcy;&amp;acy; &amp;yucy;&amp;tcy;&amp;ucy;&amp;bc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1"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hyperlink r:id="rId22" w:history="1">
              <w:r w:rsidRPr="00056069">
                <w:rPr>
                  <w:rStyle w:val="a5"/>
                  <w:rFonts w:ascii="Times New Roman" w:hAnsi="Times New Roman"/>
                  <w:color w:val="000000"/>
                  <w:sz w:val="16"/>
                  <w:lang w:val="en-US"/>
                </w:rPr>
                <w:t>youtube.com/user/</w:t>
              </w:r>
              <w:proofErr w:type="spellStart"/>
              <w:r w:rsidRPr="00056069">
                <w:rPr>
                  <w:rStyle w:val="a5"/>
                  <w:rFonts w:ascii="Times New Roman" w:hAnsi="Times New Roman"/>
                  <w:color w:val="000000"/>
                  <w:sz w:val="16"/>
                  <w:lang w:val="en-US"/>
                </w:rPr>
                <w:t>VideoNSTU</w:t>
              </w:r>
              <w:proofErr w:type="spellEnd"/>
            </w:hyperlink>
          </w:p>
          <w:p w:rsidR="00056069" w:rsidRPr="00056069" w:rsidRDefault="00056069" w:rsidP="00056069">
            <w:pPr>
              <w:pStyle w:val="a6"/>
              <w:rPr>
                <w:rFonts w:ascii="Times New Roman" w:hAnsi="Times New Roman"/>
                <w:color w:val="000000"/>
                <w:sz w:val="16"/>
                <w:lang w:val="en-US"/>
              </w:rPr>
            </w:pPr>
            <w:r w:rsidRPr="00056069">
              <w:rPr>
                <w:noProof/>
                <w:color w:val="000000"/>
                <w:sz w:val="16"/>
              </w:rPr>
              <w:drawing>
                <wp:inline distT="0" distB="0" distL="0" distR="0">
                  <wp:extent cx="152400" cy="152400"/>
                  <wp:effectExtent l="0" t="0" r="0" b="0"/>
                  <wp:docPr id="5"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4"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hyperlink r:id="rId25" w:history="1">
              <w:r w:rsidRPr="00056069">
                <w:rPr>
                  <w:rStyle w:val="a5"/>
                  <w:rFonts w:ascii="Times New Roman" w:hAnsi="Times New Roman"/>
                  <w:color w:val="000000"/>
                  <w:sz w:val="16"/>
                  <w:lang w:val="en-US"/>
                </w:rPr>
                <w:t>instagram.com/</w:t>
              </w:r>
              <w:proofErr w:type="spellStart"/>
              <w:r w:rsidRPr="00056069">
                <w:rPr>
                  <w:rStyle w:val="a5"/>
                  <w:rFonts w:ascii="Times New Roman" w:hAnsi="Times New Roman"/>
                  <w:color w:val="000000"/>
                  <w:sz w:val="16"/>
                  <w:lang w:val="en-US"/>
                </w:rPr>
                <w:t>nstu_online</w:t>
              </w:r>
              <w:proofErr w:type="spellEnd"/>
            </w:hyperlink>
          </w:p>
          <w:p w:rsidR="00056069" w:rsidRPr="00056069" w:rsidRDefault="00056069" w:rsidP="00056069">
            <w:pPr>
              <w:pStyle w:val="a6"/>
              <w:spacing w:before="40"/>
              <w:rPr>
                <w:rFonts w:ascii="Times New Roman" w:hAnsi="Times New Roman"/>
                <w:color w:val="000000"/>
                <w:sz w:val="16"/>
                <w:lang w:val="en-US"/>
              </w:rPr>
            </w:pPr>
            <w:r w:rsidRPr="00056069">
              <w:rPr>
                <w:noProof/>
                <w:color w:val="000000"/>
                <w:sz w:val="16"/>
              </w:rPr>
              <w:lastRenderedPageBreak/>
              <w:drawing>
                <wp:inline distT="0" distB="0" distL="0" distR="0">
                  <wp:extent cx="152400" cy="152400"/>
                  <wp:effectExtent l="0" t="0" r="0" b="0"/>
                  <wp:docPr id="4" name="Рисунок 4"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7"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hyperlink r:id="rId28" w:history="1">
              <w:r w:rsidRPr="00056069">
                <w:rPr>
                  <w:rStyle w:val="a5"/>
                  <w:rFonts w:ascii="Times New Roman" w:hAnsi="Times New Roman"/>
                  <w:color w:val="000000"/>
                  <w:sz w:val="16"/>
                  <w:lang w:val="en-US"/>
                </w:rPr>
                <w:t>nstu.ru/fotobank</w:t>
              </w:r>
            </w:hyperlink>
            <w:hyperlink r:id="rId29" w:history="1">
              <w:r w:rsidRPr="00056069">
                <w:rPr>
                  <w:color w:val="000000"/>
                  <w:sz w:val="16"/>
                </w:rPr>
                <w:object w:dxaOrig="2400" w:dyaOrig="2328">
                  <v:shape id="_x0000_i1028" type="#_x0000_t75" style="width:12.45pt;height:11.35pt" o:ole="">
                    <v:imagedata r:id="rId30" o:title="" grayscale="t"/>
                  </v:shape>
                  <o:OLEObject Type="Embed" ProgID="PBrush" ShapeID="_x0000_i1028" DrawAspect="Content" ObjectID="_1597651716" r:id="rId31"/>
                </w:object>
              </w:r>
            </w:hyperlink>
            <w:hyperlink r:id="rId32" w:history="1">
              <w:r w:rsidRPr="00056069">
                <w:rPr>
                  <w:rStyle w:val="a5"/>
                  <w:rFonts w:ascii="Times New Roman" w:hAnsi="Times New Roman"/>
                  <w:color w:val="000000"/>
                  <w:sz w:val="16"/>
                  <w:lang w:val="en-US"/>
                </w:rPr>
                <w:t>nstu.ru/video</w:t>
              </w:r>
            </w:hyperlink>
          </w:p>
        </w:tc>
        <w:tc>
          <w:tcPr>
            <w:tcW w:w="3191" w:type="dxa"/>
            <w:shd w:val="clear" w:color="auto" w:fill="auto"/>
          </w:tcPr>
          <w:p w:rsidR="00056069" w:rsidRPr="00056069" w:rsidRDefault="001B1929" w:rsidP="00056069">
            <w:pPr>
              <w:pStyle w:val="a6"/>
              <w:rPr>
                <w:rFonts w:ascii="Times New Roman" w:hAnsi="Times New Roman"/>
                <w:color w:val="000000"/>
                <w:sz w:val="16"/>
                <w:lang w:val="en-US"/>
              </w:rPr>
            </w:pPr>
            <w:hyperlink r:id="rId33" w:history="1">
              <w:r w:rsidR="00056069" w:rsidRPr="00056069">
                <w:rPr>
                  <w:color w:val="000000"/>
                  <w:sz w:val="16"/>
                </w:rPr>
                <w:object w:dxaOrig="5400" w:dyaOrig="5448">
                  <v:shape id="_x0000_i1029" type="#_x0000_t75" style="width:11.35pt;height:13.05pt" o:ole="">
                    <v:imagedata r:id="rId34" o:title="" grayscale="t"/>
                  </v:shape>
                  <o:OLEObject Type="Embed" ProgID="PBrush" ShapeID="_x0000_i1029" DrawAspect="Content" ObjectID="_1597651717" r:id="rId35"/>
                </w:object>
              </w:r>
            </w:hyperlink>
            <w:hyperlink r:id="rId36" w:history="1">
              <w:r w:rsidR="00056069" w:rsidRPr="00056069">
                <w:rPr>
                  <w:rStyle w:val="a5"/>
                  <w:rFonts w:ascii="Times New Roman" w:hAnsi="Times New Roman"/>
                  <w:color w:val="000000"/>
                  <w:sz w:val="16"/>
                  <w:lang w:val="en-US"/>
                </w:rPr>
                <w:t>nstu.ru/news</w:t>
              </w:r>
            </w:hyperlink>
          </w:p>
          <w:p w:rsidR="00056069" w:rsidRPr="00056069" w:rsidRDefault="00056069" w:rsidP="00056069">
            <w:pPr>
              <w:pStyle w:val="a6"/>
              <w:rPr>
                <w:rFonts w:ascii="Times New Roman" w:hAnsi="Times New Roman"/>
                <w:color w:val="000000"/>
                <w:sz w:val="16"/>
                <w:lang w:val="en-US"/>
              </w:rPr>
            </w:pPr>
            <w:r w:rsidRPr="00056069">
              <w:rPr>
                <w:rFonts w:ascii="Times New Roman" w:hAnsi="Times New Roman"/>
                <w:noProof/>
                <w:color w:val="000000"/>
                <w:sz w:val="18"/>
                <w:szCs w:val="24"/>
              </w:rPr>
              <w:drawing>
                <wp:inline distT="0" distB="0" distL="0" distR="0">
                  <wp:extent cx="152400" cy="142875"/>
                  <wp:effectExtent l="0" t="0" r="0" b="9525"/>
                  <wp:docPr id="3" name="Рисунок 3">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38" w:history="1">
              <w:r w:rsidRPr="00056069">
                <w:rPr>
                  <w:rStyle w:val="a5"/>
                  <w:rFonts w:ascii="Times New Roman" w:hAnsi="Times New Roman"/>
                  <w:color w:val="000000"/>
                  <w:sz w:val="16"/>
                  <w:lang w:val="en-US"/>
                </w:rPr>
                <w:t>nstu.ru/</w:t>
              </w:r>
              <w:proofErr w:type="spellStart"/>
              <w:r w:rsidRPr="00056069">
                <w:rPr>
                  <w:rStyle w:val="a5"/>
                  <w:rFonts w:ascii="Times New Roman" w:hAnsi="Times New Roman"/>
                  <w:color w:val="000000"/>
                  <w:sz w:val="16"/>
                  <w:lang w:val="en-US"/>
                </w:rPr>
                <w:t>pressreleases</w:t>
              </w:r>
              <w:proofErr w:type="spellEnd"/>
            </w:hyperlink>
          </w:p>
          <w:p w:rsidR="00056069" w:rsidRPr="00056069" w:rsidRDefault="00056069" w:rsidP="00056069">
            <w:pPr>
              <w:pStyle w:val="a6"/>
              <w:rPr>
                <w:rFonts w:ascii="Times New Roman" w:hAnsi="Times New Roman"/>
                <w:color w:val="000000"/>
                <w:sz w:val="16"/>
                <w:lang w:val="en-US"/>
              </w:rPr>
            </w:pPr>
            <w:r w:rsidRPr="00056069">
              <w:rPr>
                <w:noProof/>
                <w:color w:val="000000"/>
                <w:sz w:val="16"/>
              </w:rPr>
              <w:lastRenderedPageBreak/>
              <w:drawing>
                <wp:inline distT="0" distB="0" distL="0" distR="0">
                  <wp:extent cx="152400" cy="152400"/>
                  <wp:effectExtent l="0" t="0" r="0" b="0"/>
                  <wp:docPr id="2" name="Рисунок 2" descr="&amp;Kcy;&amp;acy;&amp;rcy;&amp;tcy;&amp;icy;&amp;ncy;&amp;kcy;&amp;icy; &amp;pcy;&amp;ocy; &amp;zcy;&amp;acy;&amp;pcy;&amp;rcy;&amp;ocy;&amp;scy;&amp;ucy; &amp;icy;&amp;kcy;&amp;ocy;&amp;ncy;&amp;kcy;&amp;acy; &amp;ncy;&amp;ocy;&amp;vcy;&amp;ocy;&amp;scy;&amp;tcy;&amp;icy;">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39"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hyperlink r:id="rId40" w:history="1">
              <w:r w:rsidRPr="00056069">
                <w:rPr>
                  <w:rStyle w:val="a5"/>
                  <w:rFonts w:ascii="Times New Roman" w:hAnsi="Times New Roman"/>
                  <w:color w:val="000000"/>
                  <w:sz w:val="16"/>
                  <w:lang w:val="en-US"/>
                </w:rPr>
                <w:t>nstu.ru/is</w:t>
              </w:r>
            </w:hyperlink>
          </w:p>
        </w:tc>
      </w:tr>
    </w:tbl>
    <w:p w:rsidR="00F55878" w:rsidRDefault="00F55878"/>
    <w:sectPr w:rsidR="00F55878" w:rsidSect="000C526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characterSpacingControl w:val="doNotCompress"/>
  <w:compat/>
  <w:rsids>
    <w:rsidRoot w:val="00185D65"/>
    <w:rsid w:val="00056069"/>
    <w:rsid w:val="00066599"/>
    <w:rsid w:val="00067A37"/>
    <w:rsid w:val="000859C0"/>
    <w:rsid w:val="00087CB3"/>
    <w:rsid w:val="000C5263"/>
    <w:rsid w:val="000E5535"/>
    <w:rsid w:val="0014438A"/>
    <w:rsid w:val="0015029D"/>
    <w:rsid w:val="00150E0A"/>
    <w:rsid w:val="00153899"/>
    <w:rsid w:val="00166FA3"/>
    <w:rsid w:val="0018299B"/>
    <w:rsid w:val="001832ED"/>
    <w:rsid w:val="00185D65"/>
    <w:rsid w:val="001A09DC"/>
    <w:rsid w:val="001B1929"/>
    <w:rsid w:val="001F0E32"/>
    <w:rsid w:val="00200E47"/>
    <w:rsid w:val="002071A0"/>
    <w:rsid w:val="00213602"/>
    <w:rsid w:val="0023696B"/>
    <w:rsid w:val="002E38C8"/>
    <w:rsid w:val="002E40FB"/>
    <w:rsid w:val="002E511B"/>
    <w:rsid w:val="00302DA7"/>
    <w:rsid w:val="00311780"/>
    <w:rsid w:val="00337AF0"/>
    <w:rsid w:val="003434D6"/>
    <w:rsid w:val="003461EE"/>
    <w:rsid w:val="0037735A"/>
    <w:rsid w:val="00391AA8"/>
    <w:rsid w:val="003B3B46"/>
    <w:rsid w:val="003D3B17"/>
    <w:rsid w:val="003E1C15"/>
    <w:rsid w:val="003E68E1"/>
    <w:rsid w:val="00424241"/>
    <w:rsid w:val="00425147"/>
    <w:rsid w:val="0048205D"/>
    <w:rsid w:val="00482A1C"/>
    <w:rsid w:val="004A0FC8"/>
    <w:rsid w:val="004D4D8E"/>
    <w:rsid w:val="00506483"/>
    <w:rsid w:val="005542E0"/>
    <w:rsid w:val="005E003A"/>
    <w:rsid w:val="005E6279"/>
    <w:rsid w:val="006031D7"/>
    <w:rsid w:val="00611E4C"/>
    <w:rsid w:val="00643C7E"/>
    <w:rsid w:val="00644306"/>
    <w:rsid w:val="00650E12"/>
    <w:rsid w:val="00695141"/>
    <w:rsid w:val="006B4477"/>
    <w:rsid w:val="006C721C"/>
    <w:rsid w:val="006E7DEA"/>
    <w:rsid w:val="00743B6E"/>
    <w:rsid w:val="007535AA"/>
    <w:rsid w:val="007B771A"/>
    <w:rsid w:val="007E6547"/>
    <w:rsid w:val="007F202A"/>
    <w:rsid w:val="00826E9E"/>
    <w:rsid w:val="0083231A"/>
    <w:rsid w:val="00845B39"/>
    <w:rsid w:val="00863924"/>
    <w:rsid w:val="008656B9"/>
    <w:rsid w:val="008810ED"/>
    <w:rsid w:val="00881A72"/>
    <w:rsid w:val="00886ED3"/>
    <w:rsid w:val="00890B79"/>
    <w:rsid w:val="0093177E"/>
    <w:rsid w:val="009733AF"/>
    <w:rsid w:val="0097513A"/>
    <w:rsid w:val="00975368"/>
    <w:rsid w:val="00986EAD"/>
    <w:rsid w:val="0099074E"/>
    <w:rsid w:val="009A1984"/>
    <w:rsid w:val="009A30BB"/>
    <w:rsid w:val="009B6210"/>
    <w:rsid w:val="009D23A2"/>
    <w:rsid w:val="009E45DB"/>
    <w:rsid w:val="009F3C49"/>
    <w:rsid w:val="00A5102E"/>
    <w:rsid w:val="00A55DDD"/>
    <w:rsid w:val="00A7063B"/>
    <w:rsid w:val="00A8384B"/>
    <w:rsid w:val="00A84EC2"/>
    <w:rsid w:val="00AB641B"/>
    <w:rsid w:val="00AC4B08"/>
    <w:rsid w:val="00AC7E37"/>
    <w:rsid w:val="00AD07EA"/>
    <w:rsid w:val="00AE63F8"/>
    <w:rsid w:val="00B04153"/>
    <w:rsid w:val="00B84C40"/>
    <w:rsid w:val="00B97036"/>
    <w:rsid w:val="00BA5974"/>
    <w:rsid w:val="00BF3EDA"/>
    <w:rsid w:val="00C166C1"/>
    <w:rsid w:val="00C8171E"/>
    <w:rsid w:val="00C96B98"/>
    <w:rsid w:val="00CA42D3"/>
    <w:rsid w:val="00CB43BA"/>
    <w:rsid w:val="00CB4597"/>
    <w:rsid w:val="00CD750D"/>
    <w:rsid w:val="00D20E92"/>
    <w:rsid w:val="00D37F5F"/>
    <w:rsid w:val="00D61064"/>
    <w:rsid w:val="00D72709"/>
    <w:rsid w:val="00DF7A33"/>
    <w:rsid w:val="00E04683"/>
    <w:rsid w:val="00E10322"/>
    <w:rsid w:val="00E156B2"/>
    <w:rsid w:val="00E42109"/>
    <w:rsid w:val="00E73E18"/>
    <w:rsid w:val="00E945B6"/>
    <w:rsid w:val="00E97F41"/>
    <w:rsid w:val="00EA6AED"/>
    <w:rsid w:val="00EE2347"/>
    <w:rsid w:val="00F03441"/>
    <w:rsid w:val="00F060A2"/>
    <w:rsid w:val="00F14B01"/>
    <w:rsid w:val="00F27B48"/>
    <w:rsid w:val="00F55878"/>
    <w:rsid w:val="00FB2E97"/>
    <w:rsid w:val="00FB4071"/>
    <w:rsid w:val="00FC5CD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0B79"/>
  </w:style>
  <w:style w:type="paragraph" w:styleId="1">
    <w:name w:val="heading 1"/>
    <w:basedOn w:val="a"/>
    <w:link w:val="10"/>
    <w:uiPriority w:val="9"/>
    <w:qFormat/>
    <w:rsid w:val="00150E0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50E0A"/>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F5587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uiPriority w:val="22"/>
    <w:qFormat/>
    <w:rsid w:val="00056069"/>
    <w:rPr>
      <w:b/>
      <w:bCs/>
    </w:rPr>
  </w:style>
  <w:style w:type="character" w:styleId="a5">
    <w:name w:val="Hyperlink"/>
    <w:uiPriority w:val="99"/>
    <w:unhideWhenUsed/>
    <w:rsid w:val="00056069"/>
    <w:rPr>
      <w:color w:val="0000FF"/>
      <w:u w:val="single"/>
    </w:rPr>
  </w:style>
  <w:style w:type="paragraph" w:styleId="a6">
    <w:name w:val="footer"/>
    <w:basedOn w:val="a"/>
    <w:link w:val="a7"/>
    <w:uiPriority w:val="99"/>
    <w:unhideWhenUsed/>
    <w:rsid w:val="00056069"/>
    <w:pPr>
      <w:tabs>
        <w:tab w:val="center" w:pos="4677"/>
        <w:tab w:val="right" w:pos="9355"/>
      </w:tabs>
      <w:spacing w:after="0" w:line="240" w:lineRule="auto"/>
    </w:pPr>
    <w:rPr>
      <w:rFonts w:ascii="Calibri" w:eastAsia="Times New Roman" w:hAnsi="Calibri" w:cs="Times New Roman"/>
      <w:lang w:eastAsia="ru-RU"/>
    </w:rPr>
  </w:style>
  <w:style w:type="character" w:customStyle="1" w:styleId="a7">
    <w:name w:val="Нижний колонтитул Знак"/>
    <w:basedOn w:val="a0"/>
    <w:link w:val="a6"/>
    <w:uiPriority w:val="99"/>
    <w:rsid w:val="00056069"/>
    <w:rPr>
      <w:rFonts w:ascii="Calibri" w:eastAsia="Times New Roman" w:hAnsi="Calibri" w:cs="Times New Roman"/>
      <w:lang w:eastAsia="ru-RU"/>
    </w:rPr>
  </w:style>
  <w:style w:type="paragraph" w:styleId="a8">
    <w:name w:val="Balloon Text"/>
    <w:basedOn w:val="a"/>
    <w:link w:val="a9"/>
    <w:uiPriority w:val="99"/>
    <w:semiHidden/>
    <w:unhideWhenUsed/>
    <w:rsid w:val="0005606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56069"/>
    <w:rPr>
      <w:rFonts w:ascii="Tahoma" w:hAnsi="Tahoma" w:cs="Tahoma"/>
      <w:sz w:val="16"/>
      <w:szCs w:val="16"/>
    </w:rPr>
  </w:style>
  <w:style w:type="character" w:styleId="aa">
    <w:name w:val="annotation reference"/>
    <w:basedOn w:val="a0"/>
    <w:uiPriority w:val="99"/>
    <w:semiHidden/>
    <w:unhideWhenUsed/>
    <w:rsid w:val="00826E9E"/>
    <w:rPr>
      <w:sz w:val="16"/>
      <w:szCs w:val="16"/>
    </w:rPr>
  </w:style>
  <w:style w:type="paragraph" w:styleId="ab">
    <w:name w:val="annotation text"/>
    <w:basedOn w:val="a"/>
    <w:link w:val="ac"/>
    <w:uiPriority w:val="99"/>
    <w:semiHidden/>
    <w:unhideWhenUsed/>
    <w:rsid w:val="00826E9E"/>
    <w:pPr>
      <w:spacing w:line="240" w:lineRule="auto"/>
    </w:pPr>
    <w:rPr>
      <w:sz w:val="20"/>
      <w:szCs w:val="20"/>
    </w:rPr>
  </w:style>
  <w:style w:type="character" w:customStyle="1" w:styleId="ac">
    <w:name w:val="Текст примечания Знак"/>
    <w:basedOn w:val="a0"/>
    <w:link w:val="ab"/>
    <w:uiPriority w:val="99"/>
    <w:semiHidden/>
    <w:rsid w:val="00826E9E"/>
    <w:rPr>
      <w:sz w:val="20"/>
      <w:szCs w:val="20"/>
    </w:rPr>
  </w:style>
  <w:style w:type="paragraph" w:styleId="ad">
    <w:name w:val="annotation subject"/>
    <w:basedOn w:val="ab"/>
    <w:next w:val="ab"/>
    <w:link w:val="ae"/>
    <w:uiPriority w:val="99"/>
    <w:semiHidden/>
    <w:unhideWhenUsed/>
    <w:rsid w:val="00826E9E"/>
    <w:rPr>
      <w:b/>
      <w:bCs/>
    </w:rPr>
  </w:style>
  <w:style w:type="character" w:customStyle="1" w:styleId="ae">
    <w:name w:val="Тема примечания Знак"/>
    <w:basedOn w:val="ac"/>
    <w:link w:val="ad"/>
    <w:uiPriority w:val="99"/>
    <w:semiHidden/>
    <w:rsid w:val="00826E9E"/>
    <w:rPr>
      <w:b/>
      <w:bCs/>
      <w:sz w:val="20"/>
      <w:szCs w:val="20"/>
    </w:rPr>
  </w:style>
  <w:style w:type="paragraph" w:styleId="af">
    <w:name w:val="Body Text"/>
    <w:basedOn w:val="a"/>
    <w:link w:val="af0"/>
    <w:rsid w:val="0015029D"/>
    <w:pPr>
      <w:spacing w:after="0" w:line="240" w:lineRule="auto"/>
    </w:pPr>
    <w:rPr>
      <w:rFonts w:ascii="Times New Roman" w:eastAsia="Times New Roman" w:hAnsi="Times New Roman" w:cs="Times New Roman"/>
      <w:sz w:val="24"/>
      <w:szCs w:val="20"/>
      <w:lang w:eastAsia="ru-RU"/>
    </w:rPr>
  </w:style>
  <w:style w:type="character" w:customStyle="1" w:styleId="af0">
    <w:name w:val="Основной текст Знак"/>
    <w:basedOn w:val="a0"/>
    <w:link w:val="af"/>
    <w:rsid w:val="0015029D"/>
    <w:rPr>
      <w:rFonts w:ascii="Times New Roman" w:eastAsia="Times New Roman" w:hAnsi="Times New Roman" w:cs="Times New Roman"/>
      <w:sz w:val="24"/>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150E0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50E0A"/>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F5587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uiPriority w:val="22"/>
    <w:qFormat/>
    <w:rsid w:val="00056069"/>
    <w:rPr>
      <w:b/>
      <w:bCs/>
    </w:rPr>
  </w:style>
  <w:style w:type="character" w:styleId="a5">
    <w:name w:val="Hyperlink"/>
    <w:uiPriority w:val="99"/>
    <w:unhideWhenUsed/>
    <w:rsid w:val="00056069"/>
    <w:rPr>
      <w:color w:val="0000FF"/>
      <w:u w:val="single"/>
    </w:rPr>
  </w:style>
  <w:style w:type="paragraph" w:styleId="a6">
    <w:name w:val="footer"/>
    <w:basedOn w:val="a"/>
    <w:link w:val="a7"/>
    <w:uiPriority w:val="99"/>
    <w:unhideWhenUsed/>
    <w:rsid w:val="00056069"/>
    <w:pPr>
      <w:tabs>
        <w:tab w:val="center" w:pos="4677"/>
        <w:tab w:val="right" w:pos="9355"/>
      </w:tabs>
      <w:spacing w:after="0" w:line="240" w:lineRule="auto"/>
    </w:pPr>
    <w:rPr>
      <w:rFonts w:ascii="Calibri" w:eastAsia="Times New Roman" w:hAnsi="Calibri" w:cs="Times New Roman"/>
      <w:lang w:eastAsia="ru-RU"/>
    </w:rPr>
  </w:style>
  <w:style w:type="character" w:customStyle="1" w:styleId="a7">
    <w:name w:val="Нижний колонтитул Знак"/>
    <w:basedOn w:val="a0"/>
    <w:link w:val="a6"/>
    <w:uiPriority w:val="99"/>
    <w:rsid w:val="00056069"/>
    <w:rPr>
      <w:rFonts w:ascii="Calibri" w:eastAsia="Times New Roman" w:hAnsi="Calibri" w:cs="Times New Roman"/>
      <w:lang w:eastAsia="ru-RU"/>
    </w:rPr>
  </w:style>
  <w:style w:type="paragraph" w:styleId="a8">
    <w:name w:val="Balloon Text"/>
    <w:basedOn w:val="a"/>
    <w:link w:val="a9"/>
    <w:uiPriority w:val="99"/>
    <w:semiHidden/>
    <w:unhideWhenUsed/>
    <w:rsid w:val="0005606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56069"/>
    <w:rPr>
      <w:rFonts w:ascii="Tahoma" w:hAnsi="Tahoma" w:cs="Tahoma"/>
      <w:sz w:val="16"/>
      <w:szCs w:val="16"/>
    </w:rPr>
  </w:style>
  <w:style w:type="character" w:styleId="aa">
    <w:name w:val="annotation reference"/>
    <w:basedOn w:val="a0"/>
    <w:uiPriority w:val="99"/>
    <w:semiHidden/>
    <w:unhideWhenUsed/>
    <w:rsid w:val="00826E9E"/>
    <w:rPr>
      <w:sz w:val="16"/>
      <w:szCs w:val="16"/>
    </w:rPr>
  </w:style>
  <w:style w:type="paragraph" w:styleId="ab">
    <w:name w:val="annotation text"/>
    <w:basedOn w:val="a"/>
    <w:link w:val="ac"/>
    <w:uiPriority w:val="99"/>
    <w:semiHidden/>
    <w:unhideWhenUsed/>
    <w:rsid w:val="00826E9E"/>
    <w:pPr>
      <w:spacing w:line="240" w:lineRule="auto"/>
    </w:pPr>
    <w:rPr>
      <w:sz w:val="20"/>
      <w:szCs w:val="20"/>
    </w:rPr>
  </w:style>
  <w:style w:type="character" w:customStyle="1" w:styleId="ac">
    <w:name w:val="Текст примечания Знак"/>
    <w:basedOn w:val="a0"/>
    <w:link w:val="ab"/>
    <w:uiPriority w:val="99"/>
    <w:semiHidden/>
    <w:rsid w:val="00826E9E"/>
    <w:rPr>
      <w:sz w:val="20"/>
      <w:szCs w:val="20"/>
    </w:rPr>
  </w:style>
  <w:style w:type="paragraph" w:styleId="ad">
    <w:name w:val="annotation subject"/>
    <w:basedOn w:val="ab"/>
    <w:next w:val="ab"/>
    <w:link w:val="ae"/>
    <w:uiPriority w:val="99"/>
    <w:semiHidden/>
    <w:unhideWhenUsed/>
    <w:rsid w:val="00826E9E"/>
    <w:rPr>
      <w:b/>
      <w:bCs/>
    </w:rPr>
  </w:style>
  <w:style w:type="character" w:customStyle="1" w:styleId="ae">
    <w:name w:val="Тема примечания Знак"/>
    <w:basedOn w:val="ac"/>
    <w:link w:val="ad"/>
    <w:uiPriority w:val="99"/>
    <w:semiHidden/>
    <w:rsid w:val="00826E9E"/>
    <w:rPr>
      <w:b/>
      <w:bCs/>
      <w:sz w:val="20"/>
      <w:szCs w:val="20"/>
    </w:rPr>
  </w:style>
</w:styles>
</file>

<file path=word/webSettings.xml><?xml version="1.0" encoding="utf-8"?>
<w:webSettings xmlns:r="http://schemas.openxmlformats.org/officeDocument/2006/relationships" xmlns:w="http://schemas.openxmlformats.org/wordprocessingml/2006/main">
  <w:divs>
    <w:div w:id="706881493">
      <w:bodyDiv w:val="1"/>
      <w:marLeft w:val="0"/>
      <w:marRight w:val="0"/>
      <w:marTop w:val="0"/>
      <w:marBottom w:val="0"/>
      <w:divBdr>
        <w:top w:val="none" w:sz="0" w:space="0" w:color="auto"/>
        <w:left w:val="none" w:sz="0" w:space="0" w:color="auto"/>
        <w:bottom w:val="none" w:sz="0" w:space="0" w:color="auto"/>
        <w:right w:val="none" w:sz="0" w:space="0" w:color="auto"/>
      </w:divBdr>
    </w:div>
    <w:div w:id="1370257328">
      <w:bodyDiv w:val="1"/>
      <w:marLeft w:val="0"/>
      <w:marRight w:val="0"/>
      <w:marTop w:val="0"/>
      <w:marBottom w:val="0"/>
      <w:divBdr>
        <w:top w:val="none" w:sz="0" w:space="0" w:color="auto"/>
        <w:left w:val="none" w:sz="0" w:space="0" w:color="auto"/>
        <w:bottom w:val="none" w:sz="0" w:space="0" w:color="auto"/>
        <w:right w:val="none" w:sz="0" w:space="0" w:color="auto"/>
      </w:divBdr>
    </w:div>
    <w:div w:id="1373194825">
      <w:bodyDiv w:val="1"/>
      <w:marLeft w:val="0"/>
      <w:marRight w:val="0"/>
      <w:marTop w:val="0"/>
      <w:marBottom w:val="0"/>
      <w:divBdr>
        <w:top w:val="none" w:sz="0" w:space="0" w:color="auto"/>
        <w:left w:val="none" w:sz="0" w:space="0" w:color="auto"/>
        <w:bottom w:val="none" w:sz="0" w:space="0" w:color="auto"/>
        <w:right w:val="none" w:sz="0" w:space="0" w:color="auto"/>
      </w:divBdr>
    </w:div>
    <w:div w:id="1736932013">
      <w:bodyDiv w:val="1"/>
      <w:marLeft w:val="0"/>
      <w:marRight w:val="0"/>
      <w:marTop w:val="0"/>
      <w:marBottom w:val="0"/>
      <w:divBdr>
        <w:top w:val="none" w:sz="0" w:space="0" w:color="auto"/>
        <w:left w:val="none" w:sz="0" w:space="0" w:color="auto"/>
        <w:bottom w:val="none" w:sz="0" w:space="0" w:color="auto"/>
        <w:right w:val="none" w:sz="0" w:space="0" w:color="auto"/>
      </w:divBdr>
    </w:div>
    <w:div w:id="1910574210">
      <w:bodyDiv w:val="1"/>
      <w:marLeft w:val="0"/>
      <w:marRight w:val="0"/>
      <w:marTop w:val="0"/>
      <w:marBottom w:val="0"/>
      <w:divBdr>
        <w:top w:val="none" w:sz="0" w:space="0" w:color="auto"/>
        <w:left w:val="none" w:sz="0" w:space="0" w:color="auto"/>
        <w:bottom w:val="none" w:sz="0" w:space="0" w:color="auto"/>
        <w:right w:val="none" w:sz="0" w:space="0" w:color="auto"/>
      </w:divBdr>
    </w:div>
    <w:div w:id="1924953218">
      <w:bodyDiv w:val="1"/>
      <w:marLeft w:val="0"/>
      <w:marRight w:val="0"/>
      <w:marTop w:val="0"/>
      <w:marBottom w:val="0"/>
      <w:divBdr>
        <w:top w:val="none" w:sz="0" w:space="0" w:color="auto"/>
        <w:left w:val="none" w:sz="0" w:space="0" w:color="auto"/>
        <w:bottom w:val="none" w:sz="0" w:space="0" w:color="auto"/>
        <w:right w:val="none" w:sz="0" w:space="0" w:color="auto"/>
      </w:divBdr>
    </w:div>
    <w:div w:id="1978804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hyperlink" Target="http://www.nstu.ru/fotobank/" TargetMode="External"/><Relationship Id="rId39" Type="http://schemas.openxmlformats.org/officeDocument/2006/relationships/image" Target="media/image11.png"/><Relationship Id="rId3" Type="http://schemas.openxmlformats.org/officeDocument/2006/relationships/webSettings" Target="webSettings.xm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theme" Target="theme/theme1.xml"/><Relationship Id="rId7" Type="http://schemas.openxmlformats.org/officeDocument/2006/relationships/hyperlink" Target="http://www.nstu.ru/pressreleases" TargetMode="External"/><Relationship Id="rId12" Type="http://schemas.openxmlformats.org/officeDocument/2006/relationships/hyperlink" Target="https://vk.com/nstu_vk" TargetMode="External"/><Relationship Id="rId17" Type="http://schemas.openxmlformats.org/officeDocument/2006/relationships/image" Target="media/image4.png"/><Relationship Id="rId25" Type="http://schemas.openxmlformats.org/officeDocument/2006/relationships/hyperlink" Target="https://www.instagram.com/nstu_online/" TargetMode="External"/><Relationship Id="rId33" Type="http://schemas.openxmlformats.org/officeDocument/2006/relationships/hyperlink" Target="http://www.nstu.ru/news" TargetMode="External"/><Relationship Id="rId38" Type="http://schemas.openxmlformats.org/officeDocument/2006/relationships/hyperlink" Target="http://www.nstu.ru/pressreleases" TargetMode="External"/><Relationship Id="rId2" Type="http://schemas.openxmlformats.org/officeDocument/2006/relationships/settings" Target="settings.xml"/><Relationship Id="rId16" Type="http://schemas.openxmlformats.org/officeDocument/2006/relationships/hyperlink" Target="https://www.facebook.com/nstunovosti/" TargetMode="External"/><Relationship Id="rId20" Type="http://schemas.openxmlformats.org/officeDocument/2006/relationships/hyperlink" Target="https://www.youtube.com/user/VideoNSTU" TargetMode="External"/><Relationship Id="rId29" Type="http://schemas.openxmlformats.org/officeDocument/2006/relationships/hyperlink" Target="http://www.nstu.ru/video/" TargetMode="Externa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nstu.ru/opornyy_universitet/news" TargetMode="External"/><Relationship Id="rId11" Type="http://schemas.openxmlformats.org/officeDocument/2006/relationships/hyperlink" Target="https://twitter.com/nstu_news" TargetMode="External"/><Relationship Id="rId24" Type="http://schemas.openxmlformats.org/officeDocument/2006/relationships/image" Target="media/image6.jpeg"/><Relationship Id="rId32" Type="http://schemas.openxmlformats.org/officeDocument/2006/relationships/hyperlink" Target="http://www.nstu.ru/video/" TargetMode="External"/><Relationship Id="rId37" Type="http://schemas.openxmlformats.org/officeDocument/2006/relationships/image" Target="media/image10.png"/><Relationship Id="rId40" Type="http://schemas.openxmlformats.org/officeDocument/2006/relationships/hyperlink" Target="http://nstu.ru/is" TargetMode="External"/><Relationship Id="rId5" Type="http://schemas.openxmlformats.org/officeDocument/2006/relationships/hyperlink" Target="http://nstu.ru/is" TargetMode="External"/><Relationship Id="rId15" Type="http://schemas.openxmlformats.org/officeDocument/2006/relationships/hyperlink" Target="https://vk.com/nstu_vk" TargetMode="External"/><Relationship Id="rId23" Type="http://schemas.openxmlformats.org/officeDocument/2006/relationships/hyperlink" Target="https://www.instagram.com/nstu_online/" TargetMode="External"/><Relationship Id="rId28" Type="http://schemas.openxmlformats.org/officeDocument/2006/relationships/hyperlink" Target="http://www.nstu.ru/fotobank" TargetMode="External"/><Relationship Id="rId36" Type="http://schemas.openxmlformats.org/officeDocument/2006/relationships/hyperlink" Target="http://www.nstu.ru/news" TargetMode="External"/><Relationship Id="rId10" Type="http://schemas.openxmlformats.org/officeDocument/2006/relationships/oleObject" Target="embeddings/oleObject1.bin"/><Relationship Id="rId19" Type="http://schemas.openxmlformats.org/officeDocument/2006/relationships/hyperlink" Target="https://www.facebook.com/nstunovosti/" TargetMode="External"/><Relationship Id="rId31" Type="http://schemas.openxmlformats.org/officeDocument/2006/relationships/oleObject" Target="embeddings/oleObject4.bin"/><Relationship Id="rId44" Type="http://schemas.microsoft.com/office/2007/relationships/stylesWithEffects" Target="stylesWithEffects.xm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hyperlink" Target="https://www.youtube.com/user/VideoNSTU" TargetMode="External"/><Relationship Id="rId27" Type="http://schemas.openxmlformats.org/officeDocument/2006/relationships/image" Target="media/image7.jpeg"/><Relationship Id="rId30" Type="http://schemas.openxmlformats.org/officeDocument/2006/relationships/image" Target="media/image8.png"/><Relationship Id="rId35" Type="http://schemas.openxmlformats.org/officeDocument/2006/relationships/oleObject" Target="embeddings/oleObject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532</Words>
  <Characters>3038</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3563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dc:creator>
  <cp:lastModifiedBy>Ирина</cp:lastModifiedBy>
  <cp:revision>3</cp:revision>
  <dcterms:created xsi:type="dcterms:W3CDTF">2018-09-05T04:06:00Z</dcterms:created>
  <dcterms:modified xsi:type="dcterms:W3CDTF">2018-09-05T04:22:00Z</dcterms:modified>
</cp:coreProperties>
</file>