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CF6FDB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D03BEF">
        <w:rPr>
          <w:rFonts w:ascii="Arial" w:hAnsi="Arial" w:cs="Arial"/>
          <w:b/>
          <w:color w:val="000000"/>
        </w:rPr>
        <w:t>5</w:t>
      </w:r>
      <w:r w:rsidR="00D1580B">
        <w:rPr>
          <w:rFonts w:ascii="Arial" w:hAnsi="Arial" w:cs="Arial"/>
          <w:b/>
          <w:color w:val="000000"/>
        </w:rPr>
        <w:t xml:space="preserve"> </w:t>
      </w:r>
      <w:r w:rsidR="000D6480" w:rsidRPr="008E6B5E">
        <w:rPr>
          <w:rFonts w:ascii="Arial" w:hAnsi="Arial" w:cs="Arial"/>
          <w:b/>
          <w:color w:val="000000"/>
        </w:rPr>
        <w:t>апреля</w:t>
      </w:r>
      <w:r w:rsidR="008404D8" w:rsidRPr="008E6B5E">
        <w:rPr>
          <w:rFonts w:ascii="Arial" w:hAnsi="Arial" w:cs="Arial"/>
          <w:b/>
          <w:color w:val="000000"/>
        </w:rPr>
        <w:t xml:space="preserve"> 2019 г.</w:t>
      </w:r>
    </w:p>
    <w:p w:rsidR="008404D8" w:rsidRPr="008E6B5E" w:rsidRDefault="008404D8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D74396" w:rsidRDefault="00D74396" w:rsidP="009278B5">
      <w:pPr>
        <w:suppressAutoHyphens/>
        <w:spacing w:after="120" w:line="240" w:lineRule="auto"/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</w:p>
    <w:p w:rsidR="00D03BEF" w:rsidRPr="00D03BEF" w:rsidRDefault="00D03BEF" w:rsidP="00D03BEF">
      <w:pPr>
        <w:pStyle w:val="a4"/>
        <w:rPr>
          <w:b/>
          <w:color w:val="000000"/>
          <w:sz w:val="27"/>
          <w:szCs w:val="27"/>
        </w:rPr>
      </w:pPr>
      <w:r w:rsidRPr="00D03BEF">
        <w:rPr>
          <w:b/>
          <w:color w:val="000000"/>
          <w:sz w:val="27"/>
          <w:szCs w:val="27"/>
        </w:rPr>
        <w:t>Юные робототехники со всей Сибири соберутся в НГТУ</w:t>
      </w:r>
      <w:r w:rsidR="00E602A5">
        <w:rPr>
          <w:b/>
          <w:color w:val="000000"/>
          <w:sz w:val="27"/>
          <w:szCs w:val="27"/>
        </w:rPr>
        <w:t xml:space="preserve"> НЭТИ</w:t>
      </w:r>
      <w:r w:rsidRPr="00D03BEF">
        <w:rPr>
          <w:b/>
          <w:color w:val="000000"/>
          <w:sz w:val="27"/>
          <w:szCs w:val="27"/>
        </w:rPr>
        <w:t xml:space="preserve"> на Engeneration-2019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По итогам регионального этапа на Engeneration-2019 девять команд на бесплатной основе отправятся на Всероссийскую робототехническую олимпиаду в июне, победители которой будут представлять нашу страну на Всемирной робототехнической олимпиаде. Мировой этап пройдет осенью 2019 года в Венгрии.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Engeneration-2019 — крупнейший фестиваль инженерного творчества в Новосибирской области, в рамках которого проходит региональный отборочный этап Всемирной олимпиады по робототехнике (WRO).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Фестиваль проводится при поддержке Министерства образования Новосибирской области, департамента образования и департамента культуры, спорта и молодежной политики мэрии города Новосибирска, Международной ассоциации образовательной и спортивной робототехники (МАСОР) и Университета </w:t>
      </w:r>
      <w:proofErr w:type="spellStart"/>
      <w:r>
        <w:rPr>
          <w:color w:val="000000"/>
          <w:sz w:val="27"/>
          <w:szCs w:val="27"/>
        </w:rPr>
        <w:t>Иннополис</w:t>
      </w:r>
      <w:proofErr w:type="spellEnd"/>
      <w:r>
        <w:rPr>
          <w:color w:val="000000"/>
          <w:sz w:val="27"/>
          <w:szCs w:val="27"/>
        </w:rPr>
        <w:t>. Организатор — Федеральная сеть секций робототехники «Лига Роботов».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Последние несколько лет ученики «Лиги Роботов» входят в сборную Российской Федерации и показывают достойные результаты на Всемирной олимпиаде по робототехнике. Так, в 2017 году команда «Лига Роботов — Бином» заняла I место в основной старшей категории в Коста-Рике, а в 2018 получила в Таиланде </w:t>
      </w:r>
      <w:proofErr w:type="spellStart"/>
      <w:r>
        <w:rPr>
          <w:color w:val="000000"/>
          <w:sz w:val="27"/>
          <w:szCs w:val="27"/>
        </w:rPr>
        <w:t>спецприз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Juniper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Networks</w:t>
      </w:r>
      <w:proofErr w:type="spellEnd"/>
      <w:r>
        <w:rPr>
          <w:color w:val="000000"/>
          <w:sz w:val="27"/>
          <w:szCs w:val="27"/>
        </w:rPr>
        <w:t xml:space="preserve">’ </w:t>
      </w:r>
      <w:proofErr w:type="spellStart"/>
      <w:r>
        <w:rPr>
          <w:color w:val="000000"/>
          <w:sz w:val="27"/>
          <w:szCs w:val="27"/>
        </w:rPr>
        <w:t>Engineering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Simplicity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Honors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Award</w:t>
      </w:r>
      <w:proofErr w:type="spellEnd"/>
      <w:r>
        <w:rPr>
          <w:color w:val="000000"/>
          <w:sz w:val="27"/>
          <w:szCs w:val="27"/>
        </w:rPr>
        <w:t xml:space="preserve"> за лучшее и элегантное инженерное решение при создании робота.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Вход на фестиваль свободный. Зрители смогут увидеть настоящие соревнования по робототехнике и погрузиться в атмосферу инженерного творчества.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Место проведения: ст. м. «Студенческая», Дворец спорта НГТУ</w:t>
      </w:r>
      <w:r w:rsidR="00E602A5">
        <w:rPr>
          <w:color w:val="000000"/>
          <w:sz w:val="27"/>
          <w:szCs w:val="27"/>
        </w:rPr>
        <w:t xml:space="preserve"> НЭТИ</w:t>
      </w:r>
      <w:bookmarkStart w:id="0" w:name="_GoBack"/>
      <w:bookmarkEnd w:id="0"/>
      <w:r>
        <w:rPr>
          <w:color w:val="000000"/>
          <w:sz w:val="27"/>
          <w:szCs w:val="27"/>
        </w:rPr>
        <w:t xml:space="preserve"> (ул. Блюхера, 34).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Основной соревновательный день — 28 апреля (воскресенье), открытие — в 10.00.</w:t>
      </w:r>
    </w:p>
    <w:p w:rsidR="00D03BEF" w:rsidRDefault="00D03BEF" w:rsidP="00D03BEF">
      <w:pPr>
        <w:pStyle w:val="a4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Полная информация о мероприятии — на сайте engeneration.ru.</w:t>
      </w:r>
    </w:p>
    <w:p w:rsidR="00D03BEF" w:rsidRDefault="00D03BEF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D03BEF" w:rsidRDefault="00D03BEF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D03BEF" w:rsidRDefault="00D03BEF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93692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17699736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93692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17699737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93692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17699738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17699739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93692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17699740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692E" w:rsidRDefault="0093692E" w:rsidP="00FB5C3A">
      <w:pPr>
        <w:spacing w:after="0" w:line="240" w:lineRule="auto"/>
      </w:pPr>
      <w:r>
        <w:separator/>
      </w:r>
    </w:p>
  </w:endnote>
  <w:endnote w:type="continuationSeparator" w:id="0">
    <w:p w:rsidR="0093692E" w:rsidRDefault="0093692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692E" w:rsidRDefault="0093692E" w:rsidP="00FB5C3A">
      <w:pPr>
        <w:spacing w:after="0" w:line="240" w:lineRule="auto"/>
      </w:pPr>
      <w:r>
        <w:separator/>
      </w:r>
    </w:p>
  </w:footnote>
  <w:footnote w:type="continuationSeparator" w:id="0">
    <w:p w:rsidR="0093692E" w:rsidRDefault="0093692E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BE9700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E4BA51-D4E2-4828-8D52-7B5D07DE5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1</Pages>
  <Words>456</Words>
  <Characters>2603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3053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10</cp:revision>
  <cp:lastPrinted>2019-04-17T05:05:00Z</cp:lastPrinted>
  <dcterms:created xsi:type="dcterms:W3CDTF">2019-04-24T04:34:00Z</dcterms:created>
  <dcterms:modified xsi:type="dcterms:W3CDTF">2019-04-25T05:16:00Z</dcterms:modified>
</cp:coreProperties>
</file>