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CF6FDB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891D3E">
        <w:rPr>
          <w:rFonts w:ascii="Arial" w:hAnsi="Arial" w:cs="Arial"/>
          <w:b/>
          <w:color w:val="000000"/>
        </w:rPr>
        <w:t xml:space="preserve">6 </w:t>
      </w:r>
      <w:r w:rsidR="000D6480" w:rsidRPr="008E6B5E">
        <w:rPr>
          <w:rFonts w:ascii="Arial" w:hAnsi="Arial" w:cs="Arial"/>
          <w:b/>
          <w:color w:val="000000"/>
        </w:rPr>
        <w:t>апреля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</w:pPr>
      <w:r w:rsidRPr="0013400A"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  <w:t xml:space="preserve">НГТУ НЭТИ вошел в сотню университетских команд — участников образовательного </w:t>
      </w:r>
      <w:proofErr w:type="spellStart"/>
      <w:r w:rsidRPr="0013400A"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  <w:t>интенсива</w:t>
      </w:r>
      <w:proofErr w:type="spellEnd"/>
      <w:r w:rsidRPr="0013400A"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  <w:t xml:space="preserve"> «Остров 10—22»</w:t>
      </w:r>
    </w:p>
    <w:p w:rsidR="0013400A" w:rsidRP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</w:pPr>
    </w:p>
    <w:p w:rsidR="0013400A" w:rsidRP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</w:pPr>
      <w:r w:rsidRPr="0013400A"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  <w:t xml:space="preserve">Новосибирскую высшую школу на </w:t>
      </w:r>
      <w:proofErr w:type="spellStart"/>
      <w:r w:rsidRPr="0013400A"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  <w:t>интенсиве</w:t>
      </w:r>
      <w:proofErr w:type="spellEnd"/>
      <w:r w:rsidRPr="0013400A">
        <w:rPr>
          <w:rStyle w:val="a5"/>
          <w:rFonts w:ascii="Times New Roman" w:hAnsi="Times New Roman"/>
          <w:b/>
          <w:color w:val="auto"/>
          <w:sz w:val="24"/>
          <w:szCs w:val="24"/>
          <w:u w:val="none"/>
        </w:rPr>
        <w:t xml:space="preserve"> будут представлять три университета: НГТУ НЭТИ, НГУ и НГУЭУ. Лидером по количеству вузов, прошедших отбор на «Остров 10—22», стала Москва — 8 - вузов. На втором месте Санкт-Петербург с пятью вузами. </w:t>
      </w:r>
    </w:p>
    <w:p w:rsidR="0013400A" w:rsidRP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Отбор проводился с помощью алгоритмов искусственного интеллекта, без вмешательства экспертов. «При оценке вузовских команд учитывались несколько критериев. Наибольший вес имело соответствие команды вуза рекомендациям по структуре и по трекам развития участников, — пояснил генеральный директор «Университета 20.35» Василий Третьяков. — Оценивалась готовность вузов работать в экосистеме технологического развития: активность студентов и сотрудников вуза в экосистеме НТИ, заинтересованность в использовании сервисов экосистемы НТИ и наличие внешней экспертизы в команде». </w:t>
      </w:r>
    </w:p>
    <w:p w:rsidR="0013400A" w:rsidRP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Помимо этого, при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рейтинговании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 вузов учитывались дополнительные критерии: динамика численности студентов по техническим и IT-направлениям, активность в области инновационной деятельности, доля доходов от НИОКР и услуг, связанных с научными, научно-техническими, творческими услугами и разработками. </w:t>
      </w:r>
    </w:p>
    <w:p w:rsid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Образовательный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интенсив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 «Остров 10—22» пройдет при поддержке Министерства науки и высшего образования РФ 10—22 июля в Москве, в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Сколковском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 институте науки и технологий. Его цель — создание и развитие команд региональных университетов, которые смогут реализовать системные изменения в сфере подготовки кадров для технологического развития. Также в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интенсиве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 примут участие лидеры цифровых проектов в сфере образования: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стартапы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, технологические компании, которые готовы предложить свои решения для системы высшего образования и стать участниками только формирующегося рынка НТИ в сфере образовательных технологий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EduNet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.</w:t>
      </w:r>
    </w:p>
    <w:p w:rsidR="0013400A" w:rsidRPr="0013400A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bookmarkStart w:id="0" w:name="_GoBack"/>
      <w:bookmarkEnd w:id="0"/>
    </w:p>
    <w:p w:rsidR="00B604FF" w:rsidRDefault="0013400A" w:rsidP="0013400A">
      <w:pPr>
        <w:suppressAutoHyphens/>
        <w:spacing w:after="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hyperlink r:id="rId8" w:history="1">
        <w:r w:rsidRPr="0013400A">
          <w:rPr>
            <w:rStyle w:val="a5"/>
            <w:rFonts w:ascii="Times New Roman" w:hAnsi="Times New Roman"/>
            <w:sz w:val="24"/>
            <w:szCs w:val="24"/>
          </w:rPr>
          <w:t>Список вузов</w:t>
        </w:r>
      </w:hyperlink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, участвующих в образовательном </w:t>
      </w:r>
      <w:proofErr w:type="spellStart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>интенсиве</w:t>
      </w:r>
      <w:proofErr w:type="spellEnd"/>
      <w:r w:rsidRPr="0013400A">
        <w:rPr>
          <w:rStyle w:val="a5"/>
          <w:rFonts w:ascii="Times New Roman" w:hAnsi="Times New Roman"/>
          <w:color w:val="auto"/>
          <w:sz w:val="24"/>
          <w:szCs w:val="24"/>
          <w:u w:val="none"/>
        </w:rPr>
        <w:t xml:space="preserve"> «Остров 10—22».</w:t>
      </w:r>
    </w:p>
    <w:p w:rsidR="0013400A" w:rsidRPr="00571774" w:rsidRDefault="0013400A" w:rsidP="0013400A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13400A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17785978" r:id="rId1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13400A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17785979" r:id="rId1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13400A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17785980" r:id="rId21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17785981" r:id="rId3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13400A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17785982" r:id="rId3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571774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C94" w:rsidRDefault="002B5C94" w:rsidP="00FB5C3A">
      <w:pPr>
        <w:spacing w:after="0" w:line="240" w:lineRule="auto"/>
      </w:pPr>
      <w:r>
        <w:separator/>
      </w:r>
    </w:p>
  </w:endnote>
  <w:endnote w:type="continuationSeparator" w:id="0">
    <w:p w:rsidR="002B5C94" w:rsidRDefault="002B5C94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C94" w:rsidRDefault="002B5C94" w:rsidP="00FB5C3A">
      <w:pPr>
        <w:spacing w:after="0" w:line="240" w:lineRule="auto"/>
      </w:pPr>
      <w:r>
        <w:separator/>
      </w:r>
    </w:p>
  </w:footnote>
  <w:footnote w:type="continuationSeparator" w:id="0">
    <w:p w:rsidR="002B5C94" w:rsidRDefault="002B5C94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00A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4EA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9D7A9D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://ntinews.ru/news/unti/100-universitetskikh-komand-stali-uchastnikami-ostrova-10-22.html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94F4E-4452-4613-9FFF-291260FB1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503</Words>
  <Characters>2873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3370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ISh</cp:lastModifiedBy>
  <cp:revision>3</cp:revision>
  <cp:lastPrinted>2019-04-17T05:05:00Z</cp:lastPrinted>
  <dcterms:created xsi:type="dcterms:W3CDTF">2019-04-26T05:11:00Z</dcterms:created>
  <dcterms:modified xsi:type="dcterms:W3CDTF">2019-04-26T05:13:00Z</dcterms:modified>
</cp:coreProperties>
</file>