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Pr="00690E2F" w:rsidRDefault="005E5C71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19</w:t>
      </w:r>
      <w:r w:rsidR="00690E2F" w:rsidRPr="00690E2F">
        <w:rPr>
          <w:rFonts w:ascii="Arial" w:hAnsi="Arial" w:cs="Arial"/>
          <w:b/>
          <w:color w:val="000000"/>
          <w:sz w:val="24"/>
          <w:szCs w:val="24"/>
        </w:rPr>
        <w:t xml:space="preserve"> июль</w:t>
      </w:r>
      <w:r w:rsidR="00FE29B7" w:rsidRPr="00690E2F">
        <w:rPr>
          <w:rFonts w:ascii="Arial" w:hAnsi="Arial" w:cs="Arial"/>
          <w:b/>
          <w:color w:val="000000"/>
          <w:sz w:val="24"/>
          <w:szCs w:val="24"/>
        </w:rPr>
        <w:t xml:space="preserve"> 2019 г.</w:t>
      </w:r>
    </w:p>
    <w:p w:rsidR="00FE29B7" w:rsidRPr="00690E2F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</w:p>
    <w:p w:rsidR="00FE29B7" w:rsidRPr="00690E2F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  <w:szCs w:val="24"/>
        </w:rPr>
      </w:pPr>
      <w:r w:rsidRPr="00690E2F">
        <w:rPr>
          <w:rFonts w:ascii="Arial" w:hAnsi="Arial" w:cs="Arial"/>
          <w:b/>
          <w:color w:val="000000"/>
          <w:sz w:val="24"/>
          <w:szCs w:val="24"/>
        </w:rPr>
        <w:t>Пресс-релиз</w:t>
      </w:r>
    </w:p>
    <w:p w:rsidR="00FE29B7" w:rsidRPr="00690E2F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4"/>
          <w:shd w:val="clear" w:color="auto" w:fill="FFFFFF"/>
        </w:rPr>
      </w:pPr>
    </w:p>
    <w:p w:rsidR="00701D95" w:rsidRPr="00690E2F" w:rsidRDefault="00701D95" w:rsidP="00701D95">
      <w:pPr>
        <w:spacing w:after="160" w:line="256" w:lineRule="auto"/>
        <w:jc w:val="both"/>
        <w:rPr>
          <w:rFonts w:ascii="Arial" w:eastAsia="Calibri" w:hAnsi="Arial" w:cs="Arial"/>
          <w:b/>
          <w:sz w:val="28"/>
          <w:szCs w:val="24"/>
          <w:lang w:eastAsia="en-US"/>
        </w:rPr>
      </w:pPr>
      <w:r w:rsidRPr="00690E2F">
        <w:rPr>
          <w:rFonts w:ascii="Arial" w:eastAsia="Calibri" w:hAnsi="Arial" w:cs="Arial"/>
          <w:b/>
          <w:sz w:val="28"/>
          <w:szCs w:val="24"/>
          <w:lang w:eastAsia="en-US"/>
        </w:rPr>
        <w:t>Марина Ягода</w:t>
      </w:r>
      <w:r w:rsidR="0081697F">
        <w:rPr>
          <w:rFonts w:ascii="Arial" w:eastAsia="Calibri" w:hAnsi="Arial" w:cs="Arial"/>
          <w:b/>
          <w:sz w:val="28"/>
          <w:szCs w:val="24"/>
          <w:lang w:eastAsia="en-US"/>
        </w:rPr>
        <w:t xml:space="preserve"> нарисует лица </w:t>
      </w:r>
      <w:r w:rsidR="005E5C71">
        <w:rPr>
          <w:rFonts w:ascii="Arial" w:eastAsia="Calibri" w:hAnsi="Arial" w:cs="Arial"/>
          <w:b/>
          <w:sz w:val="28"/>
          <w:szCs w:val="24"/>
          <w:lang w:eastAsia="en-US"/>
        </w:rPr>
        <w:t xml:space="preserve">выдающихся </w:t>
      </w:r>
      <w:r w:rsidR="0081697F">
        <w:rPr>
          <w:rFonts w:ascii="Arial" w:eastAsia="Calibri" w:hAnsi="Arial" w:cs="Arial"/>
          <w:b/>
          <w:sz w:val="28"/>
          <w:szCs w:val="24"/>
          <w:lang w:eastAsia="en-US"/>
        </w:rPr>
        <w:t xml:space="preserve">студентов </w:t>
      </w:r>
      <w:r w:rsidR="005E5C71">
        <w:rPr>
          <w:rFonts w:ascii="Arial" w:eastAsia="Calibri" w:hAnsi="Arial" w:cs="Arial"/>
          <w:b/>
          <w:sz w:val="28"/>
          <w:szCs w:val="24"/>
          <w:lang w:eastAsia="en-US"/>
        </w:rPr>
        <w:t>на стенах НГТУ НЭТИ</w:t>
      </w:r>
    </w:p>
    <w:p w:rsidR="0081697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b/>
          <w:sz w:val="24"/>
          <w:szCs w:val="24"/>
          <w:lang w:eastAsia="en-US"/>
        </w:rPr>
        <w:t xml:space="preserve">С 27 июля по </w:t>
      </w:r>
      <w:r w:rsidR="005E5C71">
        <w:rPr>
          <w:rFonts w:ascii="Arial" w:eastAsia="Calibri" w:hAnsi="Arial" w:cs="Arial"/>
          <w:b/>
          <w:sz w:val="24"/>
          <w:szCs w:val="24"/>
          <w:lang w:eastAsia="en-US"/>
        </w:rPr>
        <w:t>4</w:t>
      </w:r>
      <w:r w:rsidRPr="00690E2F">
        <w:rPr>
          <w:rFonts w:ascii="Arial" w:eastAsia="Calibri" w:hAnsi="Arial" w:cs="Arial"/>
          <w:b/>
          <w:sz w:val="24"/>
          <w:szCs w:val="24"/>
          <w:lang w:eastAsia="en-US"/>
        </w:rPr>
        <w:t xml:space="preserve"> августа на территории университета </w:t>
      </w:r>
      <w:r w:rsidR="005E5C71">
        <w:rPr>
          <w:rFonts w:ascii="Arial" w:eastAsia="Calibri" w:hAnsi="Arial" w:cs="Arial"/>
          <w:b/>
          <w:sz w:val="24"/>
          <w:szCs w:val="24"/>
          <w:lang w:eastAsia="en-US"/>
        </w:rPr>
        <w:t>художники со всей России создадут</w:t>
      </w:r>
      <w:r w:rsidR="0081697F">
        <w:rPr>
          <w:rFonts w:ascii="Arial" w:eastAsia="Calibri" w:hAnsi="Arial" w:cs="Arial"/>
          <w:b/>
          <w:sz w:val="24"/>
          <w:szCs w:val="24"/>
          <w:lang w:eastAsia="en-US"/>
        </w:rPr>
        <w:t xml:space="preserve"> 11 масштабных граффити, одним из которых станут портреты студентов НГТУ НЭТИ от Марины Ягоды. 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>27 июля в Новосибирском государственном техническом университете НЭТИ стартует уже третий по счету фестиваль научного стрит-арта «Графит науки». Его идейными вдохновителями и организаторами являются художники Янина Болдырева</w:t>
      </w:r>
      <w:r w:rsidR="005E5C71">
        <w:rPr>
          <w:rFonts w:ascii="Arial" w:eastAsia="Calibri" w:hAnsi="Arial" w:cs="Arial"/>
          <w:sz w:val="24"/>
          <w:szCs w:val="24"/>
          <w:lang w:eastAsia="en-US"/>
        </w:rPr>
        <w:t>, Ольга Таирова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Зося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Леутина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. Дважды фестиваль проходил на различных площадках Академгородка, но в этом году научными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муралами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будет украшен один из крупнейших вузов Сибири — НГТУ НЭТИ.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>Тематикой площадки в этом году стала Новая промышленная революция и вклад в нее ученых университета. Под визуальное воплощение этой темы вуз отдает свыше 500 квадратных метров наружных стен учебного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кампуса,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>в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том числе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переход между главным и вторым корпусом, стен</w:t>
      </w:r>
      <w:r>
        <w:rPr>
          <w:rFonts w:ascii="Arial" w:eastAsia="Calibri" w:hAnsi="Arial" w:cs="Arial"/>
          <w:sz w:val="24"/>
          <w:szCs w:val="24"/>
          <w:lang w:eastAsia="en-US"/>
        </w:rPr>
        <w:t>у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производственного корпуса напротив входа в Институт социальных технологий и реабилитации</w:t>
      </w:r>
      <w:r>
        <w:rPr>
          <w:rFonts w:ascii="Arial" w:eastAsia="Calibri" w:hAnsi="Arial" w:cs="Arial"/>
          <w:sz w:val="24"/>
          <w:szCs w:val="24"/>
          <w:lang w:eastAsia="en-US"/>
        </w:rPr>
        <w:t>.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>В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сего на ф</w:t>
      </w:r>
      <w:r w:rsidR="005E5C71">
        <w:rPr>
          <w:rFonts w:ascii="Arial" w:eastAsia="Calibri" w:hAnsi="Arial" w:cs="Arial"/>
          <w:sz w:val="24"/>
          <w:szCs w:val="24"/>
          <w:lang w:eastAsia="en-US"/>
        </w:rPr>
        <w:t xml:space="preserve">естивале будет задействовано 11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поверхностей</w:t>
      </w:r>
      <w:r w:rsidR="005E5C71">
        <w:rPr>
          <w:rFonts w:ascii="Arial" w:eastAsia="Calibri" w:hAnsi="Arial" w:cs="Arial"/>
          <w:sz w:val="24"/>
          <w:szCs w:val="24"/>
          <w:lang w:eastAsia="en-US"/>
        </w:rPr>
        <w:t xml:space="preserve"> общей площадью около 500 м</w:t>
      </w:r>
      <w:r w:rsidR="005E5C71" w:rsidRPr="005E5C71">
        <w:rPr>
          <w:rFonts w:ascii="Arial" w:eastAsia="Calibri" w:hAnsi="Arial" w:cs="Arial"/>
          <w:sz w:val="24"/>
          <w:szCs w:val="24"/>
          <w:vertAlign w:val="superscript"/>
          <w:lang w:eastAsia="en-US"/>
        </w:rPr>
        <w:t>2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.</w:t>
      </w:r>
      <w:r w:rsidRPr="0043368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hyperlink r:id="rId8" w:history="1">
        <w:r w:rsidR="00494B30" w:rsidRPr="00494B30">
          <w:rPr>
            <w:rStyle w:val="a5"/>
            <w:rFonts w:ascii="Arial" w:eastAsia="Calibri" w:hAnsi="Arial" w:cs="Arial"/>
            <w:sz w:val="24"/>
            <w:szCs w:val="24"/>
            <w:lang w:eastAsia="en-US"/>
          </w:rPr>
          <w:t>На видео в группе фестиваля</w:t>
        </w:r>
      </w:hyperlink>
      <w:r w:rsidR="005E5C71">
        <w:rPr>
          <w:rStyle w:val="a5"/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064885">
        <w:rPr>
          <w:rStyle w:val="a5"/>
          <w:rFonts w:ascii="Arial" w:eastAsia="Calibri" w:hAnsi="Arial" w:cs="Arial"/>
          <w:sz w:val="24"/>
          <w:szCs w:val="24"/>
          <w:lang w:eastAsia="en-US"/>
        </w:rPr>
        <w:t xml:space="preserve">в </w:t>
      </w:r>
      <w:r w:rsidR="008C5293">
        <w:rPr>
          <w:rStyle w:val="a5"/>
          <w:rFonts w:ascii="Arial" w:eastAsia="Calibri" w:hAnsi="Arial" w:cs="Arial"/>
          <w:sz w:val="24"/>
          <w:szCs w:val="24"/>
          <w:lang w:eastAsia="en-US"/>
        </w:rPr>
        <w:t xml:space="preserve">социальной сети </w:t>
      </w:r>
      <w:proofErr w:type="spellStart"/>
      <w:r w:rsidR="005E5C71">
        <w:rPr>
          <w:rStyle w:val="a5"/>
          <w:rFonts w:ascii="Arial" w:eastAsia="Calibri" w:hAnsi="Arial" w:cs="Arial"/>
          <w:sz w:val="24"/>
          <w:szCs w:val="24"/>
          <w:lang w:eastAsia="en-US"/>
        </w:rPr>
        <w:t>ВКонтакте</w:t>
      </w:r>
      <w:proofErr w:type="spellEnd"/>
      <w:r w:rsidR="00494B30">
        <w:rPr>
          <w:rFonts w:ascii="Arial" w:eastAsia="Calibri" w:hAnsi="Arial" w:cs="Arial"/>
          <w:sz w:val="24"/>
          <w:szCs w:val="24"/>
          <w:lang w:eastAsia="en-US"/>
        </w:rPr>
        <w:t xml:space="preserve"> можно познакомится с работами участников.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НЭТИ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предостав</w:t>
      </w:r>
      <w:r w:rsidR="005E5C71">
        <w:rPr>
          <w:rFonts w:ascii="Arial" w:eastAsia="Calibri" w:hAnsi="Arial" w:cs="Arial"/>
          <w:sz w:val="24"/>
          <w:szCs w:val="24"/>
          <w:lang w:eastAsia="en-US"/>
        </w:rPr>
        <w:t>ит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художникам все необходимые материалы (краски, леса, оборудование)</w:t>
      </w:r>
      <w:r>
        <w:rPr>
          <w:rFonts w:ascii="Arial" w:eastAsia="Calibri" w:hAnsi="Arial" w:cs="Arial"/>
          <w:sz w:val="24"/>
          <w:szCs w:val="24"/>
          <w:lang w:eastAsia="en-US"/>
        </w:rPr>
        <w:t>.</w:t>
      </w:r>
    </w:p>
    <w:p w:rsidR="00701D95" w:rsidRPr="0068541D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Участниками мероприятия стали 17 художников из Новосибирска, Омска, Москвы и Санкт-Петербурга. Стены НЭТИ украсят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муралы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Марины Ягоды, Ивана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Найнти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, Светланы Соловьёвой и других известных в России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мастеров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этого жанра.</w:t>
      </w:r>
      <w:r w:rsidRPr="0043368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Некоторые участники </w:t>
      </w:r>
      <w:r w:rsidRPr="0068541D">
        <w:rPr>
          <w:rFonts w:ascii="Arial" w:eastAsia="Calibri" w:hAnsi="Arial" w:cs="Arial"/>
          <w:sz w:val="24"/>
          <w:szCs w:val="24"/>
          <w:lang w:eastAsia="en-US"/>
        </w:rPr>
        <w:t>будут работать над своими композициями в командах. Проводится также набор волонтеров, желающих поработать красками под руководством опытных мастеров.</w:t>
      </w:r>
    </w:p>
    <w:p w:rsidR="0068541D" w:rsidRPr="0068541D" w:rsidRDefault="0068541D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>«В Новосибирске проводится немного подобных фестивалей. Мне нравится, что у «Графита науки» есть определенная тематика: наука и техника. Есть некий характер у фестиваля. Подобные мероприятия безусловно важны для города, потому что это целое событие. Любой желающий может прийти и посмотреть, как работают художники, пообщаться с ними лично. Безусловно, работы делают город ярче. После проведения таких фестивалей остаётся настоящая галерея под открытым небом, где можно сфотографироваться»</w:t>
      </w:r>
      <w:r w:rsidRPr="0068541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:rsidR="00C91385" w:rsidRPr="008A118B" w:rsidRDefault="0068541D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lang w:eastAsia="en-US"/>
        </w:rPr>
      </w:pP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«Моя работа о взаимодействии людей. На моём эскизе будут изображены осколки лиц, </w:t>
      </w:r>
      <w:r w:rsidRPr="0068541D">
        <w:rPr>
          <w:rFonts w:ascii="Arial" w:hAnsi="Arial" w:cs="Arial"/>
          <w:color w:val="000000"/>
          <w:sz w:val="24"/>
          <w:szCs w:val="24"/>
        </w:rPr>
        <w:br/>
      </w:r>
      <w:r w:rsidRPr="0068541D">
        <w:rPr>
          <w:rFonts w:ascii="Arial" w:hAnsi="Arial" w:cs="Arial"/>
          <w:color w:val="000000"/>
          <w:sz w:val="24"/>
          <w:szCs w:val="24"/>
          <w:shd w:val="clear" w:color="auto" w:fill="FFFFFF"/>
        </w:rPr>
        <w:t>и у каждого будет не хватать какой-то части, но все эти люди рядом. В эскизе я хотела отразить историю о погружении и принятии другого, не такого как ты. На самой стене будут портреты реальных студентов, которые учатся в НГТУ. Сейчас идёт конкурс, где ребята будут рассказывать о себе, и я очень жду подведение итогов, чтобы приступить к творчеству» – рассказала новосибирская художница Марина Ягода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="008A118B" w:rsidRPr="008A118B">
        <w:rPr>
          <w:rFonts w:ascii="Arial" w:hAnsi="Arial" w:cs="Arial"/>
          <w:sz w:val="24"/>
        </w:rPr>
        <w:t xml:space="preserve"> </w:t>
      </w:r>
    </w:p>
    <w:p w:rsidR="00C4146F" w:rsidRDefault="00701D95" w:rsidP="00701D95">
      <w:pPr>
        <w:suppressAutoHyphens/>
        <w:spacing w:after="160" w:line="257" w:lineRule="auto"/>
        <w:jc w:val="both"/>
        <w:rPr>
          <w:rFonts w:ascii="Arial" w:hAnsi="Arial" w:cs="Arial"/>
          <w:sz w:val="24"/>
          <w:szCs w:val="24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Мероприятие продлится до </w:t>
      </w:r>
      <w:r w:rsidR="006962A7">
        <w:rPr>
          <w:rFonts w:ascii="Arial" w:eastAsia="Calibri" w:hAnsi="Arial" w:cs="Arial"/>
          <w:sz w:val="24"/>
          <w:szCs w:val="24"/>
          <w:lang w:eastAsia="en-US"/>
        </w:rPr>
        <w:t>4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августа. </w:t>
      </w:r>
      <w:r w:rsidR="00F21E92">
        <w:rPr>
          <w:rFonts w:ascii="Arial" w:eastAsia="Calibri" w:hAnsi="Arial" w:cs="Arial"/>
          <w:sz w:val="24"/>
          <w:szCs w:val="24"/>
          <w:lang w:eastAsia="en-US"/>
        </w:rPr>
        <w:t xml:space="preserve">27 июля </w:t>
      </w:r>
      <w:r w:rsidR="00C4146F">
        <w:rPr>
          <w:rFonts w:ascii="Arial" w:eastAsia="Calibri" w:hAnsi="Arial" w:cs="Arial"/>
          <w:sz w:val="24"/>
          <w:szCs w:val="24"/>
          <w:lang w:eastAsia="en-US"/>
        </w:rPr>
        <w:t xml:space="preserve">художники познакомят участников фестиваля со своими эскизами и начнут работу над росписью стен. Традиционное 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мероприятие «Курилка Гуттенберга» пройдёт 30 ию</w:t>
      </w:r>
      <w:r w:rsidR="007413C6">
        <w:rPr>
          <w:rFonts w:ascii="Arial" w:eastAsia="Calibri" w:hAnsi="Arial" w:cs="Arial"/>
          <w:sz w:val="24"/>
          <w:szCs w:val="24"/>
          <w:lang w:eastAsia="en-US"/>
        </w:rPr>
        <w:t>л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 xml:space="preserve">я в формате </w:t>
      </w:r>
      <w:r w:rsidR="00C4146F" w:rsidRPr="00F413CB">
        <w:rPr>
          <w:rFonts w:ascii="Arial" w:eastAsia="Calibri" w:hAnsi="Arial" w:cs="Arial"/>
          <w:sz w:val="24"/>
          <w:szCs w:val="24"/>
          <w:lang w:val="en-US" w:eastAsia="en-US"/>
        </w:rPr>
        <w:t>open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-</w:t>
      </w:r>
      <w:r w:rsidR="00C4146F" w:rsidRPr="00F413CB">
        <w:rPr>
          <w:rFonts w:ascii="Arial" w:eastAsia="Calibri" w:hAnsi="Arial" w:cs="Arial"/>
          <w:sz w:val="24"/>
          <w:szCs w:val="24"/>
          <w:lang w:val="en-US" w:eastAsia="en-US"/>
        </w:rPr>
        <w:t>air</w:t>
      </w:r>
      <w:r w:rsidR="00C4146F" w:rsidRPr="00F413CB">
        <w:rPr>
          <w:rFonts w:ascii="Arial" w:eastAsia="Calibri" w:hAnsi="Arial" w:cs="Arial"/>
          <w:sz w:val="24"/>
          <w:szCs w:val="24"/>
          <w:lang w:eastAsia="en-US"/>
        </w:rPr>
        <w:t>.</w:t>
      </w:r>
      <w:r w:rsidR="00F413CB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F413CB" w:rsidRPr="00F413CB">
        <w:rPr>
          <w:rFonts w:ascii="Arial" w:eastAsia="Calibri" w:hAnsi="Arial" w:cs="Arial"/>
          <w:sz w:val="24"/>
          <w:szCs w:val="24"/>
          <w:lang w:eastAsia="en-US"/>
        </w:rPr>
        <w:t>Информационный центр по атомной энергии (ИЦАЭ) проведет</w:t>
      </w:r>
      <w:r w:rsidR="00F413CB">
        <w:rPr>
          <w:rFonts w:ascii="Arial" w:eastAsia="Calibri" w:hAnsi="Arial" w:cs="Arial"/>
          <w:sz w:val="24"/>
          <w:szCs w:val="24"/>
          <w:lang w:eastAsia="en-US"/>
        </w:rPr>
        <w:t xml:space="preserve"> 3 августа</w:t>
      </w:r>
      <w:r w:rsidR="00F413CB" w:rsidRPr="00F413CB">
        <w:rPr>
          <w:rFonts w:ascii="Arial" w:eastAsia="Calibri" w:hAnsi="Arial" w:cs="Arial"/>
          <w:sz w:val="24"/>
          <w:szCs w:val="24"/>
          <w:lang w:eastAsia="en-US"/>
        </w:rPr>
        <w:t xml:space="preserve"> в НГТУ </w:t>
      </w:r>
      <w:r w:rsidR="00F413CB" w:rsidRPr="00F413CB">
        <w:rPr>
          <w:rFonts w:ascii="Arial" w:hAnsi="Arial" w:cs="Arial"/>
          <w:sz w:val="24"/>
          <w:szCs w:val="24"/>
        </w:rPr>
        <w:t xml:space="preserve">научно-популярное ток-шоу «Разберём на атомы». На закрытии фестиваля, которое пройдёт </w:t>
      </w:r>
      <w:r w:rsidR="006962A7">
        <w:rPr>
          <w:rFonts w:ascii="Arial" w:hAnsi="Arial" w:cs="Arial"/>
          <w:sz w:val="24"/>
          <w:szCs w:val="24"/>
        </w:rPr>
        <w:t>4</w:t>
      </w:r>
      <w:bookmarkStart w:id="0" w:name="_GoBack"/>
      <w:bookmarkEnd w:id="0"/>
      <w:r w:rsidR="00F413CB" w:rsidRPr="00F413CB">
        <w:rPr>
          <w:rFonts w:ascii="Arial" w:hAnsi="Arial" w:cs="Arial"/>
          <w:sz w:val="24"/>
          <w:szCs w:val="24"/>
        </w:rPr>
        <w:t xml:space="preserve"> августа, художники представят публике свои готовые работы.</w:t>
      </w:r>
    </w:p>
    <w:p w:rsidR="008E134B" w:rsidRPr="005E5C71" w:rsidRDefault="008E134B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«После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ребрендинга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университет больше не может выглядеть так скромно, как выглядел многие годы — он должен быть ярким, необычным, привлекать внимание. Кроме того, наш кампус почти наверняка станет точкой притяжения городских активностей во время Молодежного чемпионата мира по хоккею в 2023 году. Задача НГТУ НЭТИ — стать лицом города, показать его необычным, креативным и современным», — говорит один из руководителей проекта, начальник Управления информационной политики НГТУ НЭТИ Зоя </w:t>
      </w:r>
      <w:r w:rsidRPr="005E5C71">
        <w:rPr>
          <w:rFonts w:ascii="Arial" w:eastAsia="Calibri" w:hAnsi="Arial" w:cs="Arial"/>
          <w:sz w:val="24"/>
          <w:szCs w:val="24"/>
          <w:lang w:eastAsia="en-US"/>
        </w:rPr>
        <w:t>Сергеева.</w:t>
      </w:r>
    </w:p>
    <w:p w:rsidR="0081697F" w:rsidRPr="005E5C71" w:rsidRDefault="0081697F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E5C71">
        <w:rPr>
          <w:rFonts w:ascii="Arial" w:hAnsi="Arial" w:cs="Arial"/>
          <w:sz w:val="24"/>
          <w:szCs w:val="24"/>
        </w:rPr>
        <w:t xml:space="preserve">В середине июня появилась информация, что в НГТУ решили </w:t>
      </w:r>
      <w:hyperlink r:id="rId9" w:history="1">
        <w:r w:rsidRPr="005E5C71">
          <w:rPr>
            <w:rStyle w:val="a5"/>
            <w:rFonts w:ascii="Arial" w:hAnsi="Arial" w:cs="Arial"/>
            <w:sz w:val="24"/>
            <w:szCs w:val="24"/>
          </w:rPr>
          <w:t>отремонтировать фасады первого корпуса и общежитий к Молодёжному чемпионату мира по хоккею</w:t>
        </w:r>
      </w:hyperlink>
      <w:r w:rsidRPr="005E5C71">
        <w:rPr>
          <w:rFonts w:ascii="Arial" w:hAnsi="Arial" w:cs="Arial"/>
          <w:sz w:val="24"/>
          <w:szCs w:val="24"/>
        </w:rPr>
        <w:t xml:space="preserve">. Сейчас в вузе подготавливают </w:t>
      </w:r>
      <w:r w:rsidR="005E5C71">
        <w:rPr>
          <w:rFonts w:ascii="Arial" w:hAnsi="Arial" w:cs="Arial"/>
          <w:sz w:val="24"/>
          <w:szCs w:val="24"/>
        </w:rPr>
        <w:t>стены и фасады к покраске.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Ранее, в 2018 году на стене около входа во 2 корпус организаторами «Графита науки» Яниной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Болдыревой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и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Зосей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proofErr w:type="spellStart"/>
      <w:r w:rsidRPr="00690E2F">
        <w:rPr>
          <w:rFonts w:ascii="Arial" w:eastAsia="Calibri" w:hAnsi="Arial" w:cs="Arial"/>
          <w:sz w:val="24"/>
          <w:szCs w:val="24"/>
          <w:lang w:eastAsia="en-US"/>
        </w:rPr>
        <w:t>Леутиной</w:t>
      </w:r>
      <w:proofErr w:type="spellEnd"/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уже было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создано 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>масштабное изображение электромонтера в духе авангарда, воссоздающее фотографию</w:t>
      </w:r>
      <w:r>
        <w:rPr>
          <w:rFonts w:ascii="Arial" w:eastAsia="Calibri" w:hAnsi="Arial" w:cs="Arial"/>
          <w:sz w:val="24"/>
          <w:szCs w:val="24"/>
          <w:lang w:eastAsia="en-US"/>
        </w:rPr>
        <w:t>, на которой были запечатлены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62251E">
        <w:rPr>
          <w:rFonts w:ascii="Arial" w:eastAsia="Calibri" w:hAnsi="Arial" w:cs="Arial"/>
          <w:sz w:val="24"/>
          <w:szCs w:val="24"/>
          <w:lang w:eastAsia="en-US"/>
        </w:rPr>
        <w:t>студенты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факультета энергетики 60</w:t>
      </w:r>
      <w:r>
        <w:rPr>
          <w:rFonts w:ascii="Arial" w:eastAsia="Calibri" w:hAnsi="Arial" w:cs="Arial"/>
          <w:sz w:val="24"/>
          <w:szCs w:val="24"/>
          <w:lang w:eastAsia="en-US"/>
        </w:rPr>
        <w:t>-х</w:t>
      </w: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 годов.</w:t>
      </w:r>
    </w:p>
    <w:p w:rsidR="00701D95" w:rsidRPr="00690E2F" w:rsidRDefault="00701D95" w:rsidP="00701D95">
      <w:pPr>
        <w:suppressAutoHyphens/>
        <w:spacing w:after="160" w:line="257" w:lineRule="auto"/>
        <w:jc w:val="both"/>
        <w:rPr>
          <w:rStyle w:val="a5"/>
          <w:rFonts w:ascii="Arial" w:eastAsia="Calibri" w:hAnsi="Arial" w:cs="Arial"/>
          <w:color w:val="auto"/>
          <w:sz w:val="24"/>
          <w:szCs w:val="24"/>
          <w:u w:val="none"/>
          <w:lang w:eastAsia="en-US"/>
        </w:rPr>
      </w:pPr>
      <w:r w:rsidRPr="00690E2F">
        <w:rPr>
          <w:rFonts w:ascii="Arial" w:eastAsia="Calibri" w:hAnsi="Arial" w:cs="Arial"/>
          <w:sz w:val="24"/>
          <w:szCs w:val="24"/>
          <w:lang w:eastAsia="en-US"/>
        </w:rPr>
        <w:t xml:space="preserve">С положением конкурса и прочими деталями можно ознакомиться в официальной группе фестиваля </w:t>
      </w:r>
      <w:r>
        <w:rPr>
          <w:rFonts w:ascii="Arial" w:eastAsia="Calibri" w:hAnsi="Arial" w:cs="Arial"/>
          <w:sz w:val="24"/>
          <w:szCs w:val="24"/>
          <w:lang w:eastAsia="en-US"/>
        </w:rPr>
        <w:t>«</w:t>
      </w:r>
      <w:proofErr w:type="spellStart"/>
      <w:r>
        <w:rPr>
          <w:rFonts w:ascii="Arial" w:eastAsia="Calibri" w:hAnsi="Arial" w:cs="Arial"/>
          <w:sz w:val="24"/>
          <w:szCs w:val="24"/>
          <w:lang w:eastAsia="en-US"/>
        </w:rPr>
        <w:t>ВКонтакте</w:t>
      </w:r>
      <w:proofErr w:type="spellEnd"/>
      <w:r>
        <w:rPr>
          <w:rFonts w:ascii="Arial" w:eastAsia="Calibri" w:hAnsi="Arial" w:cs="Arial"/>
          <w:sz w:val="24"/>
          <w:szCs w:val="24"/>
          <w:lang w:eastAsia="en-US"/>
        </w:rPr>
        <w:t xml:space="preserve">» </w:t>
      </w:r>
      <w:hyperlink r:id="rId10" w:history="1">
        <w:r w:rsidRPr="00690E2F">
          <w:rPr>
            <w:rFonts w:ascii="Arial" w:eastAsia="Calibri" w:hAnsi="Arial" w:cs="Arial"/>
            <w:color w:val="0563C1" w:themeColor="hyperlink"/>
            <w:sz w:val="24"/>
            <w:szCs w:val="24"/>
            <w:u w:val="single"/>
            <w:lang w:eastAsia="en-US"/>
          </w:rPr>
          <w:t>https://vk.com/grafitnauki</w:t>
        </w:r>
      </w:hyperlink>
      <w:r>
        <w:rPr>
          <w:rFonts w:ascii="Arial" w:eastAsia="Calibri" w:hAnsi="Arial" w:cs="Arial"/>
          <w:color w:val="0563C1" w:themeColor="hyperlink"/>
          <w:sz w:val="24"/>
          <w:szCs w:val="24"/>
          <w:u w:val="single"/>
          <w:lang w:eastAsia="en-US"/>
        </w:rPr>
        <w:t>.</w:t>
      </w:r>
      <w:r w:rsidR="00494B30">
        <w:rPr>
          <w:rFonts w:ascii="Arial" w:eastAsia="Calibri" w:hAnsi="Arial" w:cs="Arial"/>
          <w:color w:val="0563C1" w:themeColor="hyperlink"/>
          <w:sz w:val="24"/>
          <w:szCs w:val="24"/>
          <w:u w:val="single"/>
          <w:lang w:eastAsia="en-US"/>
        </w:rPr>
        <w:t xml:space="preserve"> </w:t>
      </w:r>
    </w:p>
    <w:p w:rsidR="00690E2F" w:rsidRPr="00690E2F" w:rsidRDefault="00690E2F" w:rsidP="00690E2F">
      <w:pPr>
        <w:suppressAutoHyphens/>
        <w:spacing w:after="160" w:line="257" w:lineRule="auto"/>
        <w:jc w:val="both"/>
        <w:rPr>
          <w:rStyle w:val="a5"/>
          <w:rFonts w:ascii="Arial" w:eastAsia="Calibri" w:hAnsi="Arial" w:cs="Arial"/>
          <w:color w:val="auto"/>
          <w:sz w:val="24"/>
          <w:szCs w:val="24"/>
          <w:u w:val="none"/>
          <w:lang w:eastAsia="en-US"/>
        </w:rPr>
      </w:pPr>
    </w:p>
    <w:p w:rsidR="00062681" w:rsidRPr="00690E2F" w:rsidRDefault="00F102FD" w:rsidP="00F102FD">
      <w:pPr>
        <w:spacing w:after="120" w:line="240" w:lineRule="auto"/>
        <w:rPr>
          <w:rStyle w:val="a5"/>
          <w:rFonts w:ascii="Times New Roman" w:hAnsi="Times New Roman"/>
          <w:sz w:val="28"/>
          <w:szCs w:val="24"/>
          <w:u w:val="none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Юрий Лобанов, пресс-секретарь, +7-923-143-50-65, </w:t>
      </w:r>
      <w:hyperlink r:id="rId11" w:history="1">
        <w:r w:rsidR="00062681" w:rsidRPr="00690E2F">
          <w:rPr>
            <w:rStyle w:val="a5"/>
            <w:rFonts w:ascii="Times New Roman" w:hAnsi="Times New Roman"/>
            <w:sz w:val="28"/>
            <w:szCs w:val="24"/>
          </w:rPr>
          <w:t>is@nstu.ru</w:t>
        </w:r>
      </w:hyperlink>
    </w:p>
    <w:p w:rsidR="00DC6B8D" w:rsidRPr="00690E2F" w:rsidRDefault="00DC6B8D" w:rsidP="00F102FD">
      <w:pPr>
        <w:spacing w:after="120" w:line="240" w:lineRule="auto"/>
        <w:rPr>
          <w:rStyle w:val="a5"/>
          <w:rFonts w:ascii="Times New Roman" w:hAnsi="Times New Roman"/>
          <w:sz w:val="28"/>
          <w:szCs w:val="24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Алина </w:t>
      </w:r>
      <w:proofErr w:type="spellStart"/>
      <w:r w:rsidRPr="00690E2F">
        <w:rPr>
          <w:rStyle w:val="a5"/>
          <w:rFonts w:ascii="Times New Roman" w:hAnsi="Times New Roman"/>
          <w:sz w:val="28"/>
          <w:szCs w:val="24"/>
          <w:u w:val="none"/>
        </w:rPr>
        <w:t>Деревягина</w:t>
      </w:r>
      <w:proofErr w:type="spellEnd"/>
      <w:r w:rsidRPr="00690E2F">
        <w:rPr>
          <w:rStyle w:val="a5"/>
          <w:rFonts w:ascii="Times New Roman" w:hAnsi="Times New Roman"/>
          <w:sz w:val="28"/>
          <w:szCs w:val="24"/>
          <w:u w:val="none"/>
        </w:rPr>
        <w:t>, журналист, +7-913-062-49</w:t>
      </w:r>
      <w:r w:rsidR="005607BE" w:rsidRPr="00690E2F">
        <w:rPr>
          <w:rStyle w:val="a5"/>
          <w:rFonts w:ascii="Times New Roman" w:hAnsi="Times New Roman"/>
          <w:sz w:val="28"/>
          <w:szCs w:val="24"/>
          <w:u w:val="none"/>
        </w:rPr>
        <w:t>-28</w:t>
      </w:r>
      <w:r w:rsidRPr="00690E2F">
        <w:rPr>
          <w:rStyle w:val="a5"/>
          <w:rFonts w:ascii="Times New Roman" w:hAnsi="Times New Roman"/>
          <w:sz w:val="28"/>
          <w:szCs w:val="24"/>
          <w:u w:val="none"/>
        </w:rPr>
        <w:t>,</w:t>
      </w:r>
      <w:r w:rsidRPr="00690E2F">
        <w:rPr>
          <w:rStyle w:val="a5"/>
          <w:rFonts w:ascii="Times New Roman" w:hAnsi="Times New Roman"/>
          <w:sz w:val="28"/>
          <w:szCs w:val="24"/>
        </w:rPr>
        <w:t xml:space="preserve"> </w:t>
      </w:r>
      <w:hyperlink r:id="rId12" w:history="1">
        <w:r w:rsidRPr="00690E2F">
          <w:rPr>
            <w:rStyle w:val="a5"/>
            <w:rFonts w:ascii="Times New Roman" w:hAnsi="Times New Roman"/>
            <w:sz w:val="28"/>
            <w:szCs w:val="24"/>
            <w:shd w:val="clear" w:color="auto" w:fill="FFFFFF"/>
          </w:rPr>
          <w:t>derevyagina@corp.nstu.ru</w:t>
        </w:r>
      </w:hyperlink>
    </w:p>
    <w:p w:rsidR="008111D6" w:rsidRPr="00690E2F" w:rsidRDefault="00DC6B8D" w:rsidP="00D56845">
      <w:pPr>
        <w:spacing w:after="120" w:line="240" w:lineRule="auto"/>
        <w:rPr>
          <w:rStyle w:val="a5"/>
          <w:rFonts w:ascii="Times New Roman" w:hAnsi="Times New Roman"/>
          <w:sz w:val="28"/>
          <w:szCs w:val="24"/>
          <w:u w:val="none"/>
        </w:rPr>
      </w:pPr>
      <w:r w:rsidRPr="00690E2F">
        <w:rPr>
          <w:rStyle w:val="a5"/>
          <w:rFonts w:ascii="Times New Roman" w:hAnsi="Times New Roman"/>
          <w:sz w:val="28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E200AD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4" o:title=""/>
                  </v:shape>
                  <o:OLEObject Type="Embed" ProgID="PBrush" ShapeID="_x0000_i1025" DrawAspect="Content" ObjectID="_1625055280" r:id="rId1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E200AD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8" o:title=""/>
                  </v:shape>
                  <o:OLEObject Type="Embed" ProgID="PBrush" ShapeID="_x0000_i1026" DrawAspect="Content" ObjectID="_1625055281" r:id="rId1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E200AD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22" o:title="" cropbottom="3561f" cropleft="2836f" cropright="4516f"/>
                  </v:shape>
                  <o:OLEObject Type="Embed" ProgID="PBrush" ShapeID="_x0000_i1027" DrawAspect="Content" ObjectID="_1625055282" r:id="rId2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5" o:title=""/>
                  </v:shape>
                  <o:OLEObject Type="Embed" ProgID="PBrush" ShapeID="_x0000_i1028" DrawAspect="Content" ObjectID="_1625055283" r:id="rId3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B6491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9" o:title=""/>
                  </v:shape>
                  <o:OLEObject Type="Embed" ProgID="PBrush" ShapeID="_x0000_i1029" DrawAspect="Content" ObjectID="_1625055284" r:id="rId4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8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0AD" w:rsidRDefault="00E200AD" w:rsidP="00FB5C3A">
      <w:pPr>
        <w:spacing w:after="0" w:line="240" w:lineRule="auto"/>
      </w:pPr>
      <w:r>
        <w:separator/>
      </w:r>
    </w:p>
  </w:endnote>
  <w:endnote w:type="continuationSeparator" w:id="0">
    <w:p w:rsidR="00E200AD" w:rsidRDefault="00E200AD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0AD" w:rsidRDefault="00E200AD" w:rsidP="00FB5C3A">
      <w:pPr>
        <w:spacing w:after="0" w:line="240" w:lineRule="auto"/>
      </w:pPr>
      <w:r>
        <w:separator/>
      </w:r>
    </w:p>
  </w:footnote>
  <w:footnote w:type="continuationSeparator" w:id="0">
    <w:p w:rsidR="00E200AD" w:rsidRDefault="00E200AD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4885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5D06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67F9D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C17"/>
    <w:rsid w:val="001C5D4E"/>
    <w:rsid w:val="001C6CE6"/>
    <w:rsid w:val="001C70C1"/>
    <w:rsid w:val="001C7413"/>
    <w:rsid w:val="001D21A0"/>
    <w:rsid w:val="001D443A"/>
    <w:rsid w:val="001D47D5"/>
    <w:rsid w:val="001D5034"/>
    <w:rsid w:val="001D5E9C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6A91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3687"/>
    <w:rsid w:val="0043450C"/>
    <w:rsid w:val="00434D22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4B30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FAF"/>
    <w:rsid w:val="00567D06"/>
    <w:rsid w:val="00567DF8"/>
    <w:rsid w:val="00570198"/>
    <w:rsid w:val="00570D0E"/>
    <w:rsid w:val="00571849"/>
    <w:rsid w:val="0057422B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7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C71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251E"/>
    <w:rsid w:val="00624D6D"/>
    <w:rsid w:val="006254B0"/>
    <w:rsid w:val="0062552D"/>
    <w:rsid w:val="00626172"/>
    <w:rsid w:val="00626178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41D"/>
    <w:rsid w:val="0068574E"/>
    <w:rsid w:val="00687224"/>
    <w:rsid w:val="00687495"/>
    <w:rsid w:val="00690E2F"/>
    <w:rsid w:val="00693F61"/>
    <w:rsid w:val="00694DF5"/>
    <w:rsid w:val="006962A7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1D9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13C6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5AAB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6F78"/>
    <w:rsid w:val="0079788D"/>
    <w:rsid w:val="007A021A"/>
    <w:rsid w:val="007A0959"/>
    <w:rsid w:val="007A2DC0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7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18B"/>
    <w:rsid w:val="008A1BD4"/>
    <w:rsid w:val="008A247C"/>
    <w:rsid w:val="008A337B"/>
    <w:rsid w:val="008A37F9"/>
    <w:rsid w:val="008A3F9C"/>
    <w:rsid w:val="008A7A00"/>
    <w:rsid w:val="008B032F"/>
    <w:rsid w:val="008B31C5"/>
    <w:rsid w:val="008B3607"/>
    <w:rsid w:val="008B61D0"/>
    <w:rsid w:val="008C0AF8"/>
    <w:rsid w:val="008C1567"/>
    <w:rsid w:val="008C21BE"/>
    <w:rsid w:val="008C2349"/>
    <w:rsid w:val="008C2FD1"/>
    <w:rsid w:val="008C334A"/>
    <w:rsid w:val="008C5293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34B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4A24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4C05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B7916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4918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4663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46F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1385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37A7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C78AC"/>
    <w:rsid w:val="00DD0EAB"/>
    <w:rsid w:val="00DD19AB"/>
    <w:rsid w:val="00DD345B"/>
    <w:rsid w:val="00DD3746"/>
    <w:rsid w:val="00DD4A69"/>
    <w:rsid w:val="00DD740C"/>
    <w:rsid w:val="00DD7458"/>
    <w:rsid w:val="00DE2F6D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177AD"/>
    <w:rsid w:val="00E200AD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1E92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13CB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39C1E12-D71D-4567-B054-BB78390FA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43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39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image" Target="media/image9.png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www.nstu.ru/pressreleases" TargetMode="External"/><Relationship Id="rId47" Type="http://schemas.openxmlformats.org/officeDocument/2006/relationships/hyperlink" Target="http://nstu.ru/is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twitter.com/nstu_news" TargetMode="External"/><Relationship Id="rId29" Type="http://schemas.openxmlformats.org/officeDocument/2006/relationships/image" Target="media/image6.jpeg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49" Type="http://schemas.openxmlformats.org/officeDocument/2006/relationships/fontTable" Target="fontTable.xml"/><Relationship Id="rId10" Type="http://schemas.openxmlformats.org/officeDocument/2006/relationships/hyperlink" Target="https://vk.com/grafitnauki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ews.ngs.ru/more/66125107/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0.png"/><Relationship Id="rId48" Type="http://schemas.openxmlformats.org/officeDocument/2006/relationships/header" Target="header1.xml"/><Relationship Id="rId8" Type="http://schemas.openxmlformats.org/officeDocument/2006/relationships/hyperlink" Target="https://vk.com/im?sel=21621896&amp;w=wall-148620861_476%2Fbc2c55c28098455f9c" TargetMode="External"/><Relationship Id="rId3" Type="http://schemas.openxmlformats.org/officeDocument/2006/relationships/styles" Target="styles.xm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hyperlink" Target="http://www.nstu.ru/news" TargetMode="External"/><Relationship Id="rId46" Type="http://schemas.openxmlformats.org/officeDocument/2006/relationships/image" Target="media/image11.png"/><Relationship Id="rId20" Type="http://schemas.openxmlformats.org/officeDocument/2006/relationships/hyperlink" Target="https://vk.com/nstu_vk" TargetMode="External"/><Relationship Id="rId41" Type="http://schemas.openxmlformats.org/officeDocument/2006/relationships/hyperlink" Target="http://www.nstu.ru/new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58DD6-1D08-4ABC-AC5D-F67C186A7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857</Words>
  <Characters>4885</Characters>
  <Application>Microsoft Office Word</Application>
  <DocSecurity>0</DocSecurity>
  <Lines>40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5731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user</cp:lastModifiedBy>
  <cp:revision>5</cp:revision>
  <cp:lastPrinted>2019-04-17T05:05:00Z</cp:lastPrinted>
  <dcterms:created xsi:type="dcterms:W3CDTF">2019-07-19T08:21:00Z</dcterms:created>
  <dcterms:modified xsi:type="dcterms:W3CDTF">2019-07-19T08:28:00Z</dcterms:modified>
</cp:coreProperties>
</file>