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205B12" w14:textId="77777777" w:rsidR="003C372E" w:rsidRDefault="003C372E" w:rsidP="003C372E">
      <w:pPr>
        <w:pStyle w:val="ac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 wp14:anchorId="33BAFD6B" wp14:editId="2798BAEE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52A797" w14:textId="77777777" w:rsidR="003C372E" w:rsidRDefault="003C372E" w:rsidP="003C372E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14:paraId="39F434D5" w14:textId="078B38BD" w:rsidR="003C372E" w:rsidRPr="003C372E" w:rsidRDefault="003C372E" w:rsidP="003C372E">
      <w:pPr>
        <w:suppressAutoHyphens/>
        <w:spacing w:after="120"/>
        <w:rPr>
          <w:rFonts w:ascii="Arial" w:hAnsi="Arial" w:cs="Arial"/>
          <w:sz w:val="24"/>
          <w:szCs w:val="24"/>
        </w:rPr>
      </w:pPr>
      <w:r w:rsidRPr="003C372E">
        <w:rPr>
          <w:rFonts w:ascii="Arial" w:hAnsi="Arial" w:cs="Arial"/>
          <w:sz w:val="24"/>
          <w:szCs w:val="24"/>
        </w:rPr>
        <w:t>14 октября 2020 года</w:t>
      </w:r>
    </w:p>
    <w:p w14:paraId="689B9549" w14:textId="77777777" w:rsidR="003C372E" w:rsidRPr="003C372E" w:rsidRDefault="003C372E" w:rsidP="003C372E">
      <w:pPr>
        <w:suppressAutoHyphens/>
        <w:spacing w:after="120"/>
        <w:rPr>
          <w:rFonts w:ascii="Arial" w:hAnsi="Arial" w:cs="Arial"/>
          <w:sz w:val="24"/>
          <w:szCs w:val="24"/>
        </w:rPr>
      </w:pPr>
      <w:r w:rsidRPr="003C372E">
        <w:rPr>
          <w:rFonts w:ascii="Arial" w:hAnsi="Arial" w:cs="Arial"/>
          <w:sz w:val="24"/>
          <w:szCs w:val="24"/>
        </w:rPr>
        <w:t>Пресс-релиз</w:t>
      </w:r>
    </w:p>
    <w:p w14:paraId="04A66807" w14:textId="77777777" w:rsidR="0030317F" w:rsidRDefault="0030317F" w:rsidP="31F53274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14:paraId="4EDC7BDF" w14:textId="438A60A4" w:rsidR="008E2C37" w:rsidRPr="00AF345B" w:rsidRDefault="00CE6BA6" w:rsidP="31F53274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AC57D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Добывать больше нефти и газа с помощью </w:t>
      </w:r>
      <w:r w:rsidR="005266C0" w:rsidRPr="00AC57D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направленных</w:t>
      </w:r>
      <w:r w:rsidRPr="00AC57D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взрывов позволит разработка студентки НГТУ НЭТИ</w:t>
      </w:r>
    </w:p>
    <w:p w14:paraId="565B6AE2" w14:textId="2EAA5B81" w:rsidR="008E2C37" w:rsidRPr="00AF345B" w:rsidRDefault="00CE6BA6" w:rsidP="31F53274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AC57D6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Уникальная форма </w:t>
      </w:r>
      <w:r w:rsidR="00FC6F14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и устройство </w:t>
      </w:r>
      <w:r w:rsidRPr="00AC57D6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кумулятивного заряда </w:t>
      </w:r>
      <w:r w:rsidR="00FC6F14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 скважине </w:t>
      </w:r>
      <w:r w:rsidR="31F53274" w:rsidRPr="00AC57D6">
        <w:rPr>
          <w:rFonts w:ascii="Times New Roman" w:eastAsia="Times New Roman" w:hAnsi="Times New Roman" w:cs="Times New Roman"/>
          <w:b/>
          <w:bCs/>
          <w:sz w:val="28"/>
          <w:szCs w:val="28"/>
        </w:rPr>
        <w:t>реша</w:t>
      </w:r>
      <w:r w:rsidR="007037B0">
        <w:rPr>
          <w:rFonts w:ascii="Times New Roman" w:eastAsia="Times New Roman" w:hAnsi="Times New Roman" w:cs="Times New Roman"/>
          <w:b/>
          <w:bCs/>
          <w:sz w:val="28"/>
          <w:szCs w:val="28"/>
        </w:rPr>
        <w:t>ю</w:t>
      </w:r>
      <w:r w:rsidR="31F53274" w:rsidRPr="00AC57D6">
        <w:rPr>
          <w:rFonts w:ascii="Times New Roman" w:eastAsia="Times New Roman" w:hAnsi="Times New Roman" w:cs="Times New Roman"/>
          <w:b/>
          <w:bCs/>
          <w:sz w:val="28"/>
          <w:szCs w:val="28"/>
        </w:rPr>
        <w:t>т главные проблемы при добыче нефти и газа: малый приток полезных ископаемых, засорение перфорационных каналов</w:t>
      </w:r>
      <w:r w:rsidR="00461A59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и</w:t>
      </w:r>
      <w:r w:rsidR="31F53274" w:rsidRPr="00AC57D6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разрушение ц</w:t>
      </w:r>
      <w:r w:rsidR="009833E2">
        <w:rPr>
          <w:rFonts w:ascii="Times New Roman" w:eastAsia="Times New Roman" w:hAnsi="Times New Roman" w:cs="Times New Roman"/>
          <w:b/>
          <w:bCs/>
          <w:sz w:val="28"/>
          <w:szCs w:val="28"/>
        </w:rPr>
        <w:t>ементных стен</w:t>
      </w:r>
      <w:r w:rsidR="31F53274" w:rsidRPr="00AC57D6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скважины</w:t>
      </w:r>
      <w:r w:rsidR="000B7BD5" w:rsidRPr="000B7BD5">
        <w:rPr>
          <w:rFonts w:ascii="Times New Roman" w:eastAsia="Times New Roman" w:hAnsi="Times New Roman" w:cs="Times New Roman"/>
          <w:b/>
          <w:bCs/>
          <w:sz w:val="28"/>
          <w:szCs w:val="28"/>
        </w:rPr>
        <w:t>.</w:t>
      </w:r>
      <w:bookmarkStart w:id="0" w:name="_GoBack"/>
      <w:bookmarkEnd w:id="0"/>
    </w:p>
    <w:p w14:paraId="036D0543" w14:textId="38A9C114" w:rsidR="0074221E" w:rsidRPr="007C319C" w:rsidRDefault="31F53274" w:rsidP="31F53274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AC57D6">
        <w:rPr>
          <w:rFonts w:ascii="Times New Roman" w:eastAsia="Times New Roman" w:hAnsi="Times New Roman" w:cs="Times New Roman"/>
          <w:sz w:val="28"/>
          <w:szCs w:val="28"/>
        </w:rPr>
        <w:t xml:space="preserve">Один из </w:t>
      </w:r>
      <w:r w:rsidR="00461A59">
        <w:rPr>
          <w:rFonts w:ascii="Times New Roman" w:eastAsia="Times New Roman" w:hAnsi="Times New Roman" w:cs="Times New Roman"/>
          <w:sz w:val="28"/>
          <w:szCs w:val="28"/>
        </w:rPr>
        <w:t>распростран</w:t>
      </w:r>
      <w:r w:rsidR="008E2C37">
        <w:rPr>
          <w:rFonts w:ascii="Times New Roman" w:eastAsia="Times New Roman" w:hAnsi="Times New Roman" w:cs="Times New Roman"/>
          <w:sz w:val="28"/>
          <w:szCs w:val="28"/>
        </w:rPr>
        <w:t>е</w:t>
      </w:r>
      <w:r w:rsidR="00461A59">
        <w:rPr>
          <w:rFonts w:ascii="Times New Roman" w:eastAsia="Times New Roman" w:hAnsi="Times New Roman" w:cs="Times New Roman"/>
          <w:sz w:val="28"/>
          <w:szCs w:val="28"/>
        </w:rPr>
        <w:t xml:space="preserve">нных </w:t>
      </w:r>
      <w:r w:rsidR="005266C0" w:rsidRPr="00AC57D6">
        <w:rPr>
          <w:rFonts w:ascii="Times New Roman" w:eastAsia="Times New Roman" w:hAnsi="Times New Roman" w:cs="Times New Roman"/>
          <w:sz w:val="28"/>
          <w:szCs w:val="28"/>
        </w:rPr>
        <w:t>инструментов</w:t>
      </w:r>
      <w:r w:rsidRPr="00AC57D6">
        <w:rPr>
          <w:rFonts w:ascii="Times New Roman" w:eastAsia="Times New Roman" w:hAnsi="Times New Roman" w:cs="Times New Roman"/>
          <w:sz w:val="28"/>
          <w:szCs w:val="28"/>
        </w:rPr>
        <w:t xml:space="preserve"> добычи нефти — кумулятивные перфораторы. Это</w:t>
      </w:r>
      <w:r w:rsidR="005266C0" w:rsidRPr="00AC57D6">
        <w:rPr>
          <w:rFonts w:ascii="Times New Roman" w:eastAsia="Times New Roman" w:hAnsi="Times New Roman" w:cs="Times New Roman"/>
          <w:sz w:val="28"/>
          <w:szCs w:val="28"/>
        </w:rPr>
        <w:t xml:space="preserve"> устройства, состоящие из средств взрывания и герметичных</w:t>
      </w:r>
      <w:r w:rsidRPr="00AC57D6">
        <w:rPr>
          <w:rFonts w:ascii="Times New Roman" w:eastAsia="Times New Roman" w:hAnsi="Times New Roman" w:cs="Times New Roman"/>
          <w:sz w:val="28"/>
          <w:szCs w:val="28"/>
        </w:rPr>
        <w:t xml:space="preserve"> корпус</w:t>
      </w:r>
      <w:r w:rsidR="005266C0" w:rsidRPr="00AC57D6">
        <w:rPr>
          <w:rFonts w:ascii="Times New Roman" w:eastAsia="Times New Roman" w:hAnsi="Times New Roman" w:cs="Times New Roman"/>
          <w:sz w:val="28"/>
          <w:szCs w:val="28"/>
        </w:rPr>
        <w:t>ов</w:t>
      </w:r>
      <w:r w:rsidRPr="00AC57D6">
        <w:rPr>
          <w:rFonts w:ascii="Times New Roman" w:eastAsia="Times New Roman" w:hAnsi="Times New Roman" w:cs="Times New Roman"/>
          <w:sz w:val="28"/>
          <w:szCs w:val="28"/>
        </w:rPr>
        <w:t xml:space="preserve">, внутри которых </w:t>
      </w:r>
      <w:r w:rsidR="005266C0" w:rsidRPr="00AC57D6">
        <w:rPr>
          <w:rFonts w:ascii="Times New Roman" w:eastAsia="Times New Roman" w:hAnsi="Times New Roman" w:cs="Times New Roman"/>
          <w:sz w:val="28"/>
          <w:szCs w:val="28"/>
        </w:rPr>
        <w:t>находятся</w:t>
      </w:r>
      <w:r w:rsidRPr="00AC57D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266C0" w:rsidRPr="00AC57D6">
        <w:rPr>
          <w:rFonts w:ascii="Times New Roman" w:eastAsia="Times New Roman" w:hAnsi="Times New Roman" w:cs="Times New Roman"/>
          <w:sz w:val="28"/>
          <w:szCs w:val="28"/>
        </w:rPr>
        <w:t xml:space="preserve">кумулятивные </w:t>
      </w:r>
      <w:r w:rsidRPr="00AC57D6">
        <w:rPr>
          <w:rFonts w:ascii="Times New Roman" w:eastAsia="Times New Roman" w:hAnsi="Times New Roman" w:cs="Times New Roman"/>
          <w:sz w:val="28"/>
          <w:szCs w:val="28"/>
        </w:rPr>
        <w:t>заряды, располо</w:t>
      </w:r>
      <w:r w:rsidR="009833E2">
        <w:rPr>
          <w:rFonts w:ascii="Times New Roman" w:eastAsia="Times New Roman" w:hAnsi="Times New Roman" w:cs="Times New Roman"/>
          <w:sz w:val="28"/>
          <w:szCs w:val="28"/>
        </w:rPr>
        <w:t>женные с определенной частотой</w:t>
      </w:r>
      <w:r w:rsidRPr="00AC57D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266C0" w:rsidRPr="00AC57D6">
        <w:rPr>
          <w:rFonts w:ascii="Times New Roman" w:eastAsia="Times New Roman" w:hAnsi="Times New Roman" w:cs="Times New Roman"/>
          <w:sz w:val="28"/>
          <w:szCs w:val="28"/>
        </w:rPr>
        <w:t>по длине</w:t>
      </w:r>
      <w:r w:rsidR="000B7BD5">
        <w:rPr>
          <w:rFonts w:ascii="Times New Roman" w:eastAsia="Times New Roman" w:hAnsi="Times New Roman" w:cs="Times New Roman"/>
          <w:sz w:val="28"/>
          <w:szCs w:val="28"/>
        </w:rPr>
        <w:t xml:space="preserve"> всего перфоратора</w:t>
      </w:r>
      <w:r w:rsidR="000B7BD5" w:rsidRPr="000B7BD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AC57D6">
        <w:rPr>
          <w:rFonts w:ascii="Times New Roman" w:eastAsia="Times New Roman" w:hAnsi="Times New Roman" w:cs="Times New Roman"/>
          <w:sz w:val="28"/>
          <w:szCs w:val="28"/>
        </w:rPr>
        <w:t>Приток нефти и газа зависит от характеристик этих зарядов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23A09D0F" w14:textId="17169AC8" w:rsidR="00DE5983" w:rsidRPr="008A7911" w:rsidRDefault="31F53274" w:rsidP="008A7911">
      <w:pPr>
        <w:rPr>
          <w:rFonts w:ascii="Times New Roman" w:hAnsi="Times New Roman" w:cs="Times New Roman"/>
          <w:sz w:val="28"/>
          <w:szCs w:val="28"/>
        </w:rPr>
      </w:pPr>
      <w:r w:rsidRPr="008A7911">
        <w:rPr>
          <w:rFonts w:ascii="Times New Roman" w:hAnsi="Times New Roman" w:cs="Times New Roman"/>
          <w:sz w:val="28"/>
          <w:szCs w:val="28"/>
        </w:rPr>
        <w:t>«</w:t>
      </w:r>
      <w:r w:rsidR="00DE5983" w:rsidRPr="008A7911">
        <w:rPr>
          <w:rFonts w:ascii="Times New Roman" w:hAnsi="Times New Roman" w:cs="Times New Roman"/>
          <w:sz w:val="28"/>
          <w:szCs w:val="28"/>
        </w:rPr>
        <w:t>По окончании бурения нефтяной или газовой скважины ее стенки закрепляют обсадными трубами</w:t>
      </w:r>
      <w:r w:rsidR="00AC57D6">
        <w:rPr>
          <w:rFonts w:ascii="Times New Roman" w:hAnsi="Times New Roman" w:cs="Times New Roman"/>
          <w:sz w:val="28"/>
          <w:szCs w:val="28"/>
        </w:rPr>
        <w:t xml:space="preserve"> и</w:t>
      </w:r>
      <w:r w:rsidR="00DE5983" w:rsidRPr="008A7911">
        <w:rPr>
          <w:rFonts w:ascii="Times New Roman" w:hAnsi="Times New Roman" w:cs="Times New Roman"/>
          <w:sz w:val="28"/>
          <w:szCs w:val="28"/>
        </w:rPr>
        <w:t xml:space="preserve"> цементируют.</w:t>
      </w:r>
      <w:r w:rsidR="00BC7ABB">
        <w:rPr>
          <w:rFonts w:ascii="Times New Roman" w:hAnsi="Times New Roman" w:cs="Times New Roman"/>
          <w:sz w:val="28"/>
          <w:szCs w:val="28"/>
        </w:rPr>
        <w:t xml:space="preserve"> </w:t>
      </w:r>
      <w:r w:rsidR="00DE5983" w:rsidRPr="008A7911">
        <w:rPr>
          <w:rFonts w:ascii="Times New Roman" w:hAnsi="Times New Roman" w:cs="Times New Roman"/>
          <w:sz w:val="28"/>
          <w:szCs w:val="28"/>
        </w:rPr>
        <w:t>Нефте</w:t>
      </w:r>
      <w:r w:rsidR="00AC57D6">
        <w:rPr>
          <w:rFonts w:ascii="Times New Roman" w:hAnsi="Times New Roman" w:cs="Times New Roman"/>
          <w:sz w:val="28"/>
          <w:szCs w:val="28"/>
        </w:rPr>
        <w:t>г</w:t>
      </w:r>
      <w:r w:rsidR="00DE5983" w:rsidRPr="008A7911">
        <w:rPr>
          <w:rFonts w:ascii="Times New Roman" w:hAnsi="Times New Roman" w:cs="Times New Roman"/>
          <w:sz w:val="28"/>
          <w:szCs w:val="28"/>
        </w:rPr>
        <w:t xml:space="preserve">азоносные пласты </w:t>
      </w:r>
      <w:r w:rsidR="00B240EB">
        <w:rPr>
          <w:rFonts w:ascii="Times New Roman" w:hAnsi="Times New Roman" w:cs="Times New Roman"/>
          <w:sz w:val="28"/>
          <w:szCs w:val="28"/>
        </w:rPr>
        <w:t>(порода</w:t>
      </w:r>
      <w:r w:rsidR="00B240EB" w:rsidRPr="00B240EB">
        <w:rPr>
          <w:rFonts w:ascii="Times New Roman" w:hAnsi="Times New Roman" w:cs="Times New Roman"/>
          <w:sz w:val="28"/>
          <w:szCs w:val="28"/>
        </w:rPr>
        <w:t xml:space="preserve">, </w:t>
      </w:r>
      <w:r w:rsidR="00B240EB">
        <w:rPr>
          <w:rFonts w:ascii="Times New Roman" w:hAnsi="Times New Roman" w:cs="Times New Roman"/>
          <w:sz w:val="28"/>
          <w:szCs w:val="28"/>
        </w:rPr>
        <w:t>пропитанная нефтью</w:t>
      </w:r>
      <w:r w:rsidR="00B240EB" w:rsidRPr="00B240EB">
        <w:rPr>
          <w:rFonts w:ascii="Times New Roman" w:hAnsi="Times New Roman" w:cs="Times New Roman"/>
          <w:sz w:val="28"/>
          <w:szCs w:val="28"/>
        </w:rPr>
        <w:t xml:space="preserve">, </w:t>
      </w:r>
      <w:r w:rsidR="00B240EB">
        <w:rPr>
          <w:rFonts w:ascii="Times New Roman" w:hAnsi="Times New Roman" w:cs="Times New Roman"/>
          <w:sz w:val="28"/>
          <w:szCs w:val="28"/>
        </w:rPr>
        <w:t xml:space="preserve">газом и водой) </w:t>
      </w:r>
      <w:r w:rsidR="00DE5983" w:rsidRPr="008A7911">
        <w:rPr>
          <w:rFonts w:ascii="Times New Roman" w:hAnsi="Times New Roman" w:cs="Times New Roman"/>
          <w:sz w:val="28"/>
          <w:szCs w:val="28"/>
        </w:rPr>
        <w:t>перекрываются обсадными</w:t>
      </w:r>
      <w:r w:rsidR="00B240EB">
        <w:rPr>
          <w:rFonts w:ascii="Times New Roman" w:hAnsi="Times New Roman" w:cs="Times New Roman"/>
          <w:sz w:val="28"/>
          <w:szCs w:val="28"/>
        </w:rPr>
        <w:t xml:space="preserve"> трубами и цементным кольцом</w:t>
      </w:r>
      <w:r w:rsidR="00B240EB" w:rsidRPr="00B240EB">
        <w:rPr>
          <w:rFonts w:ascii="Times New Roman" w:hAnsi="Times New Roman" w:cs="Times New Roman"/>
          <w:sz w:val="28"/>
          <w:szCs w:val="28"/>
        </w:rPr>
        <w:t xml:space="preserve">. </w:t>
      </w:r>
      <w:r w:rsidR="00B240EB">
        <w:rPr>
          <w:rFonts w:ascii="Times New Roman" w:hAnsi="Times New Roman" w:cs="Times New Roman"/>
          <w:sz w:val="28"/>
          <w:szCs w:val="28"/>
        </w:rPr>
        <w:t>П</w:t>
      </w:r>
      <w:r w:rsidR="00DE5983" w:rsidRPr="008A7911">
        <w:rPr>
          <w:rFonts w:ascii="Times New Roman" w:hAnsi="Times New Roman" w:cs="Times New Roman"/>
          <w:sz w:val="28"/>
          <w:szCs w:val="28"/>
        </w:rPr>
        <w:t>риток в такую скв</w:t>
      </w:r>
      <w:r w:rsidR="00B240EB">
        <w:rPr>
          <w:rFonts w:ascii="Times New Roman" w:hAnsi="Times New Roman" w:cs="Times New Roman"/>
          <w:sz w:val="28"/>
          <w:szCs w:val="28"/>
        </w:rPr>
        <w:t>ажину невозможен, пока не будет условий</w:t>
      </w:r>
      <w:r w:rsidR="00DE5983" w:rsidRPr="008A7911">
        <w:rPr>
          <w:rFonts w:ascii="Times New Roman" w:hAnsi="Times New Roman" w:cs="Times New Roman"/>
          <w:sz w:val="28"/>
          <w:szCs w:val="28"/>
        </w:rPr>
        <w:t xml:space="preserve"> для сообщения продуктивного пласта со скважиной. Чтобы обеспечить приток нефти и газа</w:t>
      </w:r>
      <w:r w:rsidR="008A7911" w:rsidRPr="008A7911">
        <w:rPr>
          <w:rFonts w:ascii="Times New Roman" w:hAnsi="Times New Roman" w:cs="Times New Roman"/>
          <w:sz w:val="28"/>
          <w:szCs w:val="28"/>
        </w:rPr>
        <w:t xml:space="preserve"> из пласта, </w:t>
      </w:r>
      <w:r w:rsidR="00DE5983" w:rsidRPr="008A7911">
        <w:rPr>
          <w:rFonts w:ascii="Times New Roman" w:hAnsi="Times New Roman" w:cs="Times New Roman"/>
          <w:sz w:val="28"/>
          <w:szCs w:val="28"/>
        </w:rPr>
        <w:t>в обсадной колонне и окружающем ее цементном кольце создают отверсти</w:t>
      </w:r>
      <w:r w:rsidR="003C72BF">
        <w:rPr>
          <w:rFonts w:ascii="Times New Roman" w:hAnsi="Times New Roman" w:cs="Times New Roman"/>
          <w:sz w:val="28"/>
          <w:szCs w:val="28"/>
        </w:rPr>
        <w:t>я</w:t>
      </w:r>
      <w:r w:rsidR="00DE5983" w:rsidRPr="008A7911">
        <w:rPr>
          <w:rFonts w:ascii="Times New Roman" w:hAnsi="Times New Roman" w:cs="Times New Roman"/>
          <w:sz w:val="28"/>
          <w:szCs w:val="28"/>
        </w:rPr>
        <w:t>, обеспечивающи</w:t>
      </w:r>
      <w:r w:rsidR="003C72BF">
        <w:rPr>
          <w:rFonts w:ascii="Times New Roman" w:hAnsi="Times New Roman" w:cs="Times New Roman"/>
          <w:sz w:val="28"/>
          <w:szCs w:val="28"/>
        </w:rPr>
        <w:t>е</w:t>
      </w:r>
      <w:r w:rsidR="00DE5983" w:rsidRPr="008A7911">
        <w:rPr>
          <w:rFonts w:ascii="Times New Roman" w:hAnsi="Times New Roman" w:cs="Times New Roman"/>
          <w:sz w:val="28"/>
          <w:szCs w:val="28"/>
        </w:rPr>
        <w:t xml:space="preserve"> сообщение между пластом и скважиной: по этим каналам нефть и газ поступают в скважину. Как правило, </w:t>
      </w:r>
      <w:r w:rsidR="008024FE">
        <w:rPr>
          <w:rFonts w:ascii="Times New Roman" w:hAnsi="Times New Roman" w:cs="Times New Roman"/>
          <w:sz w:val="28"/>
          <w:szCs w:val="28"/>
        </w:rPr>
        <w:t xml:space="preserve">на современном уровне развития технологий </w:t>
      </w:r>
      <w:r w:rsidR="00DE5983" w:rsidRPr="008A7911">
        <w:rPr>
          <w:rFonts w:ascii="Times New Roman" w:hAnsi="Times New Roman" w:cs="Times New Roman"/>
          <w:sz w:val="28"/>
          <w:szCs w:val="28"/>
        </w:rPr>
        <w:t xml:space="preserve">отверстия в колонне </w:t>
      </w:r>
      <w:r w:rsidR="008A7911" w:rsidRPr="008A7911">
        <w:rPr>
          <w:rFonts w:ascii="Times New Roman" w:hAnsi="Times New Roman" w:cs="Times New Roman"/>
          <w:sz w:val="28"/>
          <w:szCs w:val="28"/>
        </w:rPr>
        <w:t xml:space="preserve">и цементном кольце создают с помощью кумулятивных </w:t>
      </w:r>
      <w:r w:rsidR="00AC57D6">
        <w:rPr>
          <w:rFonts w:ascii="Times New Roman" w:hAnsi="Times New Roman" w:cs="Times New Roman"/>
          <w:sz w:val="28"/>
          <w:szCs w:val="28"/>
        </w:rPr>
        <w:t>зарядов</w:t>
      </w:r>
      <w:r w:rsidR="00DE5983" w:rsidRPr="008A7911">
        <w:rPr>
          <w:rFonts w:ascii="Times New Roman" w:hAnsi="Times New Roman" w:cs="Times New Roman"/>
          <w:sz w:val="28"/>
          <w:szCs w:val="28"/>
        </w:rPr>
        <w:t>. Этот процесс и есть кумулятивная перфорация</w:t>
      </w:r>
      <w:r w:rsidR="00AC57D6">
        <w:rPr>
          <w:rFonts w:ascii="Times New Roman" w:hAnsi="Times New Roman" w:cs="Times New Roman"/>
          <w:sz w:val="28"/>
          <w:szCs w:val="28"/>
        </w:rPr>
        <w:t>», —</w:t>
      </w:r>
      <w:r w:rsidR="00AF345B">
        <w:rPr>
          <w:rFonts w:ascii="Times New Roman" w:hAnsi="Times New Roman" w:cs="Times New Roman"/>
          <w:sz w:val="28"/>
          <w:szCs w:val="28"/>
        </w:rPr>
        <w:t xml:space="preserve"> </w:t>
      </w:r>
      <w:r w:rsidR="00BC7ABB" w:rsidRPr="00AF345B">
        <w:rPr>
          <w:rFonts w:ascii="Times New Roman" w:hAnsi="Times New Roman" w:cs="Times New Roman"/>
          <w:sz w:val="28"/>
          <w:szCs w:val="28"/>
        </w:rPr>
        <w:t>объясняет</w:t>
      </w:r>
      <w:r w:rsidR="00BC7ABB">
        <w:rPr>
          <w:rFonts w:ascii="Times New Roman" w:hAnsi="Times New Roman" w:cs="Times New Roman"/>
          <w:sz w:val="28"/>
          <w:szCs w:val="28"/>
        </w:rPr>
        <w:t xml:space="preserve"> </w:t>
      </w:r>
      <w:r w:rsidR="00AC57D6">
        <w:rPr>
          <w:rFonts w:ascii="Times New Roman" w:hAnsi="Times New Roman" w:cs="Times New Roman"/>
          <w:sz w:val="28"/>
          <w:szCs w:val="28"/>
        </w:rPr>
        <w:t>разработчик новой конструкции</w:t>
      </w:r>
      <w:r w:rsidRPr="008A7911">
        <w:rPr>
          <w:rFonts w:ascii="Times New Roman" w:hAnsi="Times New Roman" w:cs="Times New Roman"/>
          <w:sz w:val="28"/>
          <w:szCs w:val="28"/>
        </w:rPr>
        <w:t xml:space="preserve"> кумулятивного заряда перфоратора, студентка 6 курс</w:t>
      </w:r>
      <w:r w:rsidR="008024FE">
        <w:rPr>
          <w:rFonts w:ascii="Times New Roman" w:hAnsi="Times New Roman" w:cs="Times New Roman"/>
          <w:sz w:val="28"/>
          <w:szCs w:val="28"/>
        </w:rPr>
        <w:t>а</w:t>
      </w:r>
      <w:r w:rsidRPr="008A79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7911">
        <w:rPr>
          <w:rFonts w:ascii="Times New Roman" w:hAnsi="Times New Roman" w:cs="Times New Roman"/>
          <w:sz w:val="28"/>
          <w:szCs w:val="28"/>
        </w:rPr>
        <w:t>специалитета</w:t>
      </w:r>
      <w:proofErr w:type="spellEnd"/>
      <w:r w:rsidRPr="008A7911">
        <w:rPr>
          <w:rFonts w:ascii="Times New Roman" w:hAnsi="Times New Roman" w:cs="Times New Roman"/>
          <w:sz w:val="28"/>
          <w:szCs w:val="28"/>
        </w:rPr>
        <w:t xml:space="preserve"> факультета летательных аппаратов НГТУ НЭТИ Екатерина Гриф.</w:t>
      </w:r>
    </w:p>
    <w:p w14:paraId="3E1E113D" w14:textId="0A2C17D3" w:rsidR="0074221E" w:rsidRDefault="31F53274" w:rsidP="00DE5983">
      <w:pPr>
        <w:pStyle w:val="a4"/>
        <w:shd w:val="clear" w:color="auto" w:fill="FFFFFF"/>
        <w:spacing w:before="0" w:beforeAutospacing="0" w:after="96" w:afterAutospacing="0"/>
        <w:rPr>
          <w:sz w:val="28"/>
          <w:szCs w:val="28"/>
        </w:rPr>
      </w:pPr>
      <w:r w:rsidRPr="31F53274">
        <w:rPr>
          <w:sz w:val="28"/>
          <w:szCs w:val="28"/>
        </w:rPr>
        <w:t>Глобальные проблемы скважинной перфорации</w:t>
      </w:r>
      <w:r w:rsidR="00861E6B">
        <w:rPr>
          <w:sz w:val="28"/>
          <w:szCs w:val="28"/>
        </w:rPr>
        <w:t xml:space="preserve"> —</w:t>
      </w:r>
      <w:r w:rsidRPr="31F53274">
        <w:rPr>
          <w:sz w:val="28"/>
          <w:szCs w:val="28"/>
        </w:rPr>
        <w:t xml:space="preserve"> малый приток полезных ископаемых, </w:t>
      </w:r>
      <w:proofErr w:type="spellStart"/>
      <w:r w:rsidRPr="31F53274">
        <w:rPr>
          <w:sz w:val="28"/>
          <w:szCs w:val="28"/>
        </w:rPr>
        <w:t>пескопроявление</w:t>
      </w:r>
      <w:proofErr w:type="spellEnd"/>
      <w:r w:rsidRPr="31F53274">
        <w:rPr>
          <w:sz w:val="28"/>
          <w:szCs w:val="28"/>
        </w:rPr>
        <w:t xml:space="preserve"> (засорение перфорационных каналов</w:t>
      </w:r>
      <w:r w:rsidR="0089471E">
        <w:rPr>
          <w:sz w:val="28"/>
          <w:szCs w:val="28"/>
        </w:rPr>
        <w:t xml:space="preserve"> песком</w:t>
      </w:r>
      <w:r w:rsidRPr="31F53274">
        <w:rPr>
          <w:sz w:val="28"/>
          <w:szCs w:val="28"/>
        </w:rPr>
        <w:t>), р</w:t>
      </w:r>
      <w:r w:rsidR="009833E2">
        <w:rPr>
          <w:sz w:val="28"/>
          <w:szCs w:val="28"/>
        </w:rPr>
        <w:t>азрушение цементных стенок</w:t>
      </w:r>
      <w:r w:rsidRPr="31F53274">
        <w:rPr>
          <w:sz w:val="28"/>
          <w:szCs w:val="28"/>
        </w:rPr>
        <w:t xml:space="preserve"> сква</w:t>
      </w:r>
      <w:r w:rsidR="008024FE">
        <w:rPr>
          <w:sz w:val="28"/>
          <w:szCs w:val="28"/>
        </w:rPr>
        <w:t>жины</w:t>
      </w:r>
      <w:r w:rsidR="00C50B29">
        <w:rPr>
          <w:sz w:val="28"/>
          <w:szCs w:val="28"/>
        </w:rPr>
        <w:t xml:space="preserve"> из-за </w:t>
      </w:r>
      <w:r w:rsidR="00C50B29">
        <w:rPr>
          <w:sz w:val="28"/>
          <w:szCs w:val="28"/>
        </w:rPr>
        <w:lastRenderedPageBreak/>
        <w:t>излишнего фугасного действия</w:t>
      </w:r>
      <w:r w:rsidR="00C50B29" w:rsidRPr="00C50B29">
        <w:rPr>
          <w:sz w:val="28"/>
          <w:szCs w:val="28"/>
        </w:rPr>
        <w:t xml:space="preserve">. </w:t>
      </w:r>
      <w:r w:rsidR="008024FE">
        <w:rPr>
          <w:sz w:val="28"/>
          <w:szCs w:val="28"/>
        </w:rPr>
        <w:t xml:space="preserve">Эти проблемы решаются </w:t>
      </w:r>
      <w:r w:rsidRPr="31F53274">
        <w:rPr>
          <w:sz w:val="28"/>
          <w:szCs w:val="28"/>
        </w:rPr>
        <w:t>повы</w:t>
      </w:r>
      <w:r w:rsidR="008024FE">
        <w:rPr>
          <w:sz w:val="28"/>
          <w:szCs w:val="28"/>
        </w:rPr>
        <w:t>шением</w:t>
      </w:r>
      <w:r w:rsidRPr="31F53274">
        <w:rPr>
          <w:sz w:val="28"/>
          <w:szCs w:val="28"/>
        </w:rPr>
        <w:t xml:space="preserve"> глубин</w:t>
      </w:r>
      <w:r w:rsidR="008024FE">
        <w:rPr>
          <w:sz w:val="28"/>
          <w:szCs w:val="28"/>
        </w:rPr>
        <w:t>ы</w:t>
      </w:r>
      <w:r w:rsidRPr="31F53274">
        <w:rPr>
          <w:sz w:val="28"/>
          <w:szCs w:val="28"/>
        </w:rPr>
        <w:t xml:space="preserve"> и диаметр</w:t>
      </w:r>
      <w:r w:rsidR="008024FE">
        <w:rPr>
          <w:sz w:val="28"/>
          <w:szCs w:val="28"/>
        </w:rPr>
        <w:t>а</w:t>
      </w:r>
      <w:r w:rsidRPr="31F53274">
        <w:rPr>
          <w:sz w:val="28"/>
          <w:szCs w:val="28"/>
        </w:rPr>
        <w:t xml:space="preserve"> перфорационных канало</w:t>
      </w:r>
      <w:r w:rsidR="00F13AB9">
        <w:rPr>
          <w:sz w:val="28"/>
          <w:szCs w:val="28"/>
        </w:rPr>
        <w:t>в</w:t>
      </w:r>
      <w:r w:rsidR="00A25DA3">
        <w:rPr>
          <w:sz w:val="28"/>
          <w:szCs w:val="28"/>
        </w:rPr>
        <w:t>,</w:t>
      </w:r>
      <w:r w:rsidR="008024FE">
        <w:rPr>
          <w:sz w:val="28"/>
          <w:szCs w:val="28"/>
        </w:rPr>
        <w:t xml:space="preserve"> </w:t>
      </w:r>
      <w:r w:rsidR="00F13AB9">
        <w:rPr>
          <w:sz w:val="28"/>
          <w:szCs w:val="28"/>
        </w:rPr>
        <w:t>увелич</w:t>
      </w:r>
      <w:r w:rsidR="008024FE">
        <w:rPr>
          <w:sz w:val="28"/>
          <w:szCs w:val="28"/>
        </w:rPr>
        <w:t>ением</w:t>
      </w:r>
      <w:r w:rsidRPr="31F53274">
        <w:rPr>
          <w:sz w:val="28"/>
          <w:szCs w:val="28"/>
        </w:rPr>
        <w:t xml:space="preserve"> </w:t>
      </w:r>
      <w:r w:rsidR="008024FE">
        <w:rPr>
          <w:sz w:val="28"/>
          <w:szCs w:val="28"/>
        </w:rPr>
        <w:t>м</w:t>
      </w:r>
      <w:r w:rsidR="00C50B29">
        <w:rPr>
          <w:sz w:val="28"/>
          <w:szCs w:val="28"/>
        </w:rPr>
        <w:t>ощностных</w:t>
      </w:r>
      <w:r w:rsidR="008024FE">
        <w:rPr>
          <w:sz w:val="28"/>
          <w:szCs w:val="28"/>
        </w:rPr>
        <w:t xml:space="preserve"> характеристик инструментов перфорации</w:t>
      </w:r>
      <w:r w:rsidR="00C50B29">
        <w:rPr>
          <w:color w:val="000000"/>
          <w:sz w:val="28"/>
          <w:szCs w:val="28"/>
          <w:shd w:val="clear" w:color="auto" w:fill="FFFFFF"/>
        </w:rPr>
        <w:t xml:space="preserve">. </w:t>
      </w:r>
      <w:r w:rsidRPr="31F53274">
        <w:rPr>
          <w:sz w:val="28"/>
          <w:szCs w:val="28"/>
        </w:rPr>
        <w:t xml:space="preserve">Наиболее эффективным </w:t>
      </w:r>
      <w:r w:rsidR="003C72BF">
        <w:rPr>
          <w:sz w:val="28"/>
          <w:szCs w:val="28"/>
        </w:rPr>
        <w:t xml:space="preserve">и универсальным </w:t>
      </w:r>
      <w:r w:rsidRPr="31F53274">
        <w:rPr>
          <w:sz w:val="28"/>
          <w:szCs w:val="28"/>
        </w:rPr>
        <w:t xml:space="preserve">сейчас признан </w:t>
      </w:r>
      <w:r w:rsidR="00EA26BE">
        <w:rPr>
          <w:sz w:val="28"/>
          <w:szCs w:val="28"/>
        </w:rPr>
        <w:t>кумулятивный способ перфорации.</w:t>
      </w:r>
    </w:p>
    <w:p w14:paraId="447DF5CA" w14:textId="7C3A310F" w:rsidR="00EA26BE" w:rsidRDefault="00A25DA3" w:rsidP="00EA26B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«Основная решенная проблема — </w:t>
      </w:r>
      <w:r w:rsidR="00EA26BE" w:rsidRPr="003C72BF">
        <w:rPr>
          <w:rFonts w:ascii="Times New Roman" w:hAnsi="Times New Roman" w:cs="Times New Roman"/>
          <w:sz w:val="28"/>
          <w:szCs w:val="28"/>
        </w:rPr>
        <w:t>малый размер площадей сечений пробитых отверстий в трубе, цементном кольце и отверстий перфорационных каналов</w:t>
      </w:r>
      <w:r w:rsidR="00EA26BE">
        <w:rPr>
          <w:rFonts w:ascii="Times New Roman" w:hAnsi="Times New Roman" w:cs="Times New Roman"/>
          <w:sz w:val="28"/>
          <w:szCs w:val="28"/>
        </w:rPr>
        <w:t>. Именно ее решение фигурирует как технический результат запатентованного нами изобретения»</w:t>
      </w:r>
      <w:r w:rsidR="00EA26BE" w:rsidRPr="00EA26BE">
        <w:rPr>
          <w:rFonts w:ascii="Times New Roman" w:hAnsi="Times New Roman" w:cs="Times New Roman"/>
          <w:sz w:val="28"/>
          <w:szCs w:val="28"/>
        </w:rPr>
        <w:t xml:space="preserve">, — </w:t>
      </w:r>
      <w:r w:rsidR="00EA26BE">
        <w:rPr>
          <w:rFonts w:ascii="Times New Roman" w:hAnsi="Times New Roman" w:cs="Times New Roman"/>
          <w:sz w:val="28"/>
          <w:szCs w:val="28"/>
        </w:rPr>
        <w:t>отметила Екатерина Гриф</w:t>
      </w:r>
      <w:r w:rsidR="00EA26BE" w:rsidRPr="00EA26BE">
        <w:rPr>
          <w:rFonts w:ascii="Times New Roman" w:hAnsi="Times New Roman" w:cs="Times New Roman"/>
          <w:sz w:val="28"/>
          <w:szCs w:val="28"/>
        </w:rPr>
        <w:t>.</w:t>
      </w:r>
    </w:p>
    <w:p w14:paraId="54230BF2" w14:textId="4867FF02" w:rsidR="00CE63FB" w:rsidRPr="00EA26BE" w:rsidRDefault="00140242" w:rsidP="00EA26B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Взрывать более мощные заряды в скважине просто нельзя, так как это грозит ее полным разрушением. </w:t>
      </w:r>
      <w:r w:rsidR="00CE63FB" w:rsidRPr="00CE63FB">
        <w:rPr>
          <w:rFonts w:ascii="Times New Roman" w:hAnsi="Times New Roman" w:cs="Times New Roman"/>
          <w:sz w:val="28"/>
          <w:szCs w:val="28"/>
        </w:rPr>
        <w:t xml:space="preserve">«Повышение мощности кумулятивного заряда не решение проблемы. Наоборот, заряды, имеющие высокое фугасное действие, вызывают разрушение обсадной трубы и цементного кольца, что в корне нежелательно. Именно поэтому в известных конструкциях перфорационных зарядов такое малое количество взрывчатого вещества: его цель </w:t>
      </w:r>
      <w:r w:rsidR="00A25DA3">
        <w:rPr>
          <w:rFonts w:ascii="Times New Roman" w:hAnsi="Times New Roman" w:cs="Times New Roman"/>
          <w:sz w:val="28"/>
          <w:szCs w:val="28"/>
        </w:rPr>
        <w:t>—</w:t>
      </w:r>
      <w:r w:rsidR="00CE63FB" w:rsidRPr="00CE63FB">
        <w:rPr>
          <w:rFonts w:ascii="Times New Roman" w:hAnsi="Times New Roman" w:cs="Times New Roman"/>
          <w:sz w:val="28"/>
          <w:szCs w:val="28"/>
        </w:rPr>
        <w:t xml:space="preserve"> не создать мощный взрыв, а сообщить необходимую для эффективного </w:t>
      </w:r>
      <w:proofErr w:type="spellStart"/>
      <w:r w:rsidR="00CE63FB" w:rsidRPr="00CE63FB">
        <w:rPr>
          <w:rFonts w:ascii="Times New Roman" w:hAnsi="Times New Roman" w:cs="Times New Roman"/>
          <w:sz w:val="28"/>
          <w:szCs w:val="28"/>
        </w:rPr>
        <w:t>струеобразования</w:t>
      </w:r>
      <w:proofErr w:type="spellEnd"/>
      <w:r w:rsidR="00CE63FB" w:rsidRPr="00CE63FB">
        <w:rPr>
          <w:rFonts w:ascii="Times New Roman" w:hAnsi="Times New Roman" w:cs="Times New Roman"/>
          <w:sz w:val="28"/>
          <w:szCs w:val="28"/>
        </w:rPr>
        <w:t xml:space="preserve"> энергию металлу кумулятивной облицовки», — говорит Екатерина Гриф.</w:t>
      </w:r>
    </w:p>
    <w:p w14:paraId="07C003F4" w14:textId="28CEB355" w:rsidR="0074221E" w:rsidRDefault="31F53274" w:rsidP="31F53274">
      <w:pPr>
        <w:rPr>
          <w:rFonts w:ascii="Times New Roman" w:eastAsia="Times New Roman" w:hAnsi="Times New Roman" w:cs="Times New Roman"/>
          <w:sz w:val="28"/>
          <w:szCs w:val="28"/>
        </w:rPr>
      </w:pPr>
      <w:r w:rsidRPr="31F53274">
        <w:rPr>
          <w:rFonts w:ascii="Times New Roman" w:eastAsia="Times New Roman" w:hAnsi="Times New Roman" w:cs="Times New Roman"/>
          <w:sz w:val="28"/>
          <w:szCs w:val="28"/>
        </w:rPr>
        <w:t>В</w:t>
      </w:r>
      <w:r w:rsidR="009833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>базовой технологии</w:t>
      </w:r>
      <w:r w:rsidR="009833E2">
        <w:rPr>
          <w:rFonts w:ascii="Times New Roman" w:eastAsia="Times New Roman" w:hAnsi="Times New Roman" w:cs="Times New Roman"/>
          <w:sz w:val="28"/>
          <w:szCs w:val="28"/>
        </w:rPr>
        <w:t xml:space="preserve"> (кумулятивный заряд перфоратора только с конической формой облицовки)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 xml:space="preserve"> в конструкцию кумулятивного заряда перфоратора включа</w:t>
      </w:r>
      <w:r w:rsidR="00240A1B">
        <w:rPr>
          <w:rFonts w:ascii="Times New Roman" w:eastAsia="Times New Roman" w:hAnsi="Times New Roman" w:cs="Times New Roman"/>
          <w:sz w:val="28"/>
          <w:szCs w:val="28"/>
        </w:rPr>
        <w:t>ю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 xml:space="preserve">тся облицовка с линзовым узлом, которые эффективно формируют комбинацию из кумулятивных струй, пробивающих отверстия, </w:t>
      </w:r>
      <w:r w:rsidR="00AA607B">
        <w:rPr>
          <w:rFonts w:ascii="Times New Roman" w:eastAsia="Times New Roman" w:hAnsi="Times New Roman" w:cs="Times New Roman"/>
          <w:sz w:val="28"/>
          <w:szCs w:val="28"/>
        </w:rPr>
        <w:t>практически равные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 xml:space="preserve"> наружному диаметру кумулятивного заряда.</w:t>
      </w:r>
      <w:r w:rsidR="00DC65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6297E" w:rsidRPr="0096297E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Кумулятивная струя — это </w:t>
      </w:r>
      <w:r w:rsidR="00AA607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сформированный из металла кумулятивной облицовки высокоскоростной поток металла</w:t>
      </w:r>
      <w:r w:rsidR="0096297E" w:rsidRPr="0096297E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, котор</w:t>
      </w:r>
      <w:r w:rsidR="00AA607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ый</w:t>
      </w:r>
      <w:r w:rsidR="0096297E" w:rsidRPr="0096297E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возникает после </w:t>
      </w:r>
      <w:r w:rsidR="00AA607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под</w:t>
      </w:r>
      <w:r w:rsidR="0096297E" w:rsidRPr="0096297E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рыва заряда и перемещается вдоль</w:t>
      </w:r>
      <w:r w:rsidR="00AA607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его оси</w:t>
      </w:r>
      <w:r w:rsidR="0096297E" w:rsidRPr="0096297E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.</w:t>
      </w:r>
    </w:p>
    <w:p w14:paraId="6B42E016" w14:textId="363DD52D" w:rsidR="0074221E" w:rsidRDefault="31F53274" w:rsidP="31F53274">
      <w:pPr>
        <w:rPr>
          <w:rFonts w:ascii="Times New Roman" w:eastAsia="Times New Roman" w:hAnsi="Times New Roman" w:cs="Times New Roman"/>
          <w:sz w:val="28"/>
          <w:szCs w:val="28"/>
        </w:rPr>
      </w:pPr>
      <w:r w:rsidRPr="31F53274">
        <w:rPr>
          <w:rFonts w:ascii="Times New Roman" w:eastAsia="Times New Roman" w:hAnsi="Times New Roman" w:cs="Times New Roman"/>
          <w:sz w:val="28"/>
          <w:szCs w:val="28"/>
        </w:rPr>
        <w:t xml:space="preserve">В НГТУ НЭТИ кумулятивные заряды оборудовали </w:t>
      </w:r>
      <w:r w:rsidR="00AA607B">
        <w:rPr>
          <w:rFonts w:ascii="Times New Roman" w:eastAsia="Times New Roman" w:hAnsi="Times New Roman" w:cs="Times New Roman"/>
          <w:sz w:val="28"/>
          <w:szCs w:val="28"/>
        </w:rPr>
        <w:t xml:space="preserve">комбинацией из </w:t>
      </w:r>
      <w:r w:rsidR="008A7911">
        <w:rPr>
          <w:rFonts w:ascii="Times New Roman" w:eastAsia="Times New Roman" w:hAnsi="Times New Roman" w:cs="Times New Roman"/>
          <w:sz w:val="28"/>
          <w:szCs w:val="28"/>
        </w:rPr>
        <w:t>коническ</w:t>
      </w:r>
      <w:r w:rsidR="00AA607B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8A791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>и кольцев</w:t>
      </w:r>
      <w:r w:rsidR="00AA607B">
        <w:rPr>
          <w:rFonts w:ascii="Times New Roman" w:eastAsia="Times New Roman" w:hAnsi="Times New Roman" w:cs="Times New Roman"/>
          <w:sz w:val="28"/>
          <w:szCs w:val="28"/>
        </w:rPr>
        <w:t>ой V-образной облицованных металлом выемок</w:t>
      </w:r>
      <w:r w:rsidR="009833E2">
        <w:rPr>
          <w:rFonts w:ascii="Times New Roman" w:eastAsia="Times New Roman" w:hAnsi="Times New Roman" w:cs="Times New Roman"/>
          <w:sz w:val="28"/>
          <w:szCs w:val="28"/>
        </w:rPr>
        <w:t xml:space="preserve">: эта комбинация создаст </w:t>
      </w:r>
      <w:r w:rsidR="00BF6B13">
        <w:rPr>
          <w:rFonts w:ascii="Times New Roman" w:eastAsia="Times New Roman" w:hAnsi="Times New Roman" w:cs="Times New Roman"/>
          <w:sz w:val="28"/>
          <w:szCs w:val="28"/>
        </w:rPr>
        <w:t>две</w:t>
      </w:r>
      <w:r w:rsidR="009833E2">
        <w:rPr>
          <w:rFonts w:ascii="Times New Roman" w:eastAsia="Times New Roman" w:hAnsi="Times New Roman" w:cs="Times New Roman"/>
          <w:sz w:val="28"/>
          <w:szCs w:val="28"/>
        </w:rPr>
        <w:t xml:space="preserve"> кумулятивные струи — центральную и кольцевую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>. Облицовка позволяет формировать отверстия оптимальной глубины, при этом диаметр отверстий соответствует практически диаметру самого заряда, тогда как штатные заряды позволяют формировать отверстия</w:t>
      </w:r>
      <w:r w:rsidR="00BF6B13">
        <w:rPr>
          <w:rFonts w:ascii="Times New Roman" w:eastAsia="Times New Roman" w:hAnsi="Times New Roman" w:cs="Times New Roman"/>
          <w:sz w:val="28"/>
          <w:szCs w:val="28"/>
        </w:rPr>
        <w:t>,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024FE">
        <w:rPr>
          <w:rFonts w:ascii="Times New Roman" w:eastAsia="Times New Roman" w:hAnsi="Times New Roman" w:cs="Times New Roman"/>
          <w:sz w:val="28"/>
          <w:szCs w:val="28"/>
        </w:rPr>
        <w:t>в несколько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 xml:space="preserve"> раз меньш</w:t>
      </w:r>
      <w:r w:rsidR="008024FE">
        <w:rPr>
          <w:rFonts w:ascii="Times New Roman" w:eastAsia="Times New Roman" w:hAnsi="Times New Roman" w:cs="Times New Roman"/>
          <w:sz w:val="28"/>
          <w:szCs w:val="28"/>
        </w:rPr>
        <w:t>ие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 xml:space="preserve"> по диаметру, чем сам заряд.</w:t>
      </w:r>
    </w:p>
    <w:p w14:paraId="78D8E917" w14:textId="6CE71AA2" w:rsidR="00CE63FB" w:rsidRPr="00CE63FB" w:rsidRDefault="00CE63FB" w:rsidP="00CE63FB">
      <w:pPr>
        <w:rPr>
          <w:rFonts w:ascii="Times New Roman" w:eastAsia="Times New Roman" w:hAnsi="Times New Roman" w:cs="Times New Roman"/>
          <w:sz w:val="28"/>
          <w:szCs w:val="28"/>
        </w:rPr>
      </w:pPr>
      <w:r w:rsidRPr="00CE63FB">
        <w:rPr>
          <w:rFonts w:ascii="Times New Roman" w:eastAsia="Times New Roman" w:hAnsi="Times New Roman" w:cs="Times New Roman"/>
          <w:sz w:val="28"/>
          <w:szCs w:val="28"/>
        </w:rPr>
        <w:t xml:space="preserve">«Сейчас у штатных кумулятивных зарядов облицовка стандартного типа — только коническая. Они формируют одну металлическую струю, позволяющую, согласно открытым данным, пробивать отверстия диаметром не более одного дюйма. Наша облицовка позволяет </w:t>
      </w:r>
      <w:r w:rsidRPr="00CE63FB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сформировать отверстие (комбинацию отверстий) с большим диаметром: посередине идет стандартная тонкая кумулятивная струя, а вокруг нее </w:t>
      </w:r>
      <w:r w:rsidR="000B66D6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CE63FB">
        <w:rPr>
          <w:rFonts w:ascii="Times New Roman" w:eastAsia="Times New Roman" w:hAnsi="Times New Roman" w:cs="Times New Roman"/>
          <w:sz w:val="28"/>
          <w:szCs w:val="28"/>
        </w:rPr>
        <w:t xml:space="preserve"> кольцевая», — комментирует Екатерина Гриф.</w:t>
      </w:r>
    </w:p>
    <w:p w14:paraId="0F29F93A" w14:textId="2B28FAB9" w:rsidR="0074221E" w:rsidRDefault="00CE63FB" w:rsidP="31F53274">
      <w:pPr>
        <w:rPr>
          <w:rFonts w:ascii="Times New Roman" w:eastAsia="Times New Roman" w:hAnsi="Times New Roman" w:cs="Times New Roman"/>
          <w:sz w:val="28"/>
          <w:szCs w:val="28"/>
        </w:rPr>
      </w:pPr>
      <w:r w:rsidRPr="00CE63FB">
        <w:rPr>
          <w:rFonts w:ascii="Times New Roman" w:eastAsia="Times New Roman" w:hAnsi="Times New Roman" w:cs="Times New Roman"/>
          <w:sz w:val="28"/>
          <w:szCs w:val="28"/>
        </w:rPr>
        <w:t xml:space="preserve">Через отверстия маленького диаметра приток полезных ископаемых в скважину </w:t>
      </w:r>
      <w:r w:rsidR="00DC3951">
        <w:rPr>
          <w:rFonts w:ascii="Times New Roman" w:eastAsia="Times New Roman" w:hAnsi="Times New Roman" w:cs="Times New Roman"/>
          <w:sz w:val="28"/>
          <w:szCs w:val="28"/>
        </w:rPr>
        <w:t>слабый</w:t>
      </w:r>
      <w:r w:rsidRPr="00CE63FB">
        <w:rPr>
          <w:rFonts w:ascii="Times New Roman" w:eastAsia="Times New Roman" w:hAnsi="Times New Roman" w:cs="Times New Roman"/>
          <w:sz w:val="28"/>
          <w:szCs w:val="28"/>
        </w:rPr>
        <w:t>.</w:t>
      </w:r>
      <w:r w:rsidR="00DC3951">
        <w:rPr>
          <w:rFonts w:ascii="Times New Roman" w:eastAsia="Times New Roman" w:hAnsi="Times New Roman" w:cs="Times New Roman"/>
          <w:sz w:val="28"/>
          <w:szCs w:val="28"/>
        </w:rPr>
        <w:t xml:space="preserve"> Но е</w:t>
      </w:r>
      <w:r w:rsidRPr="00CE63FB">
        <w:rPr>
          <w:rFonts w:ascii="Times New Roman" w:eastAsia="Times New Roman" w:hAnsi="Times New Roman" w:cs="Times New Roman"/>
          <w:sz w:val="28"/>
          <w:szCs w:val="28"/>
        </w:rPr>
        <w:t>сли увеличить диаметр формируемых отверстий, то можно повысить приток нефти и</w:t>
      </w:r>
      <w:r w:rsidR="00DC3951">
        <w:rPr>
          <w:rFonts w:ascii="Times New Roman" w:eastAsia="Times New Roman" w:hAnsi="Times New Roman" w:cs="Times New Roman"/>
          <w:sz w:val="28"/>
          <w:szCs w:val="28"/>
        </w:rPr>
        <w:t>ли</w:t>
      </w:r>
      <w:r w:rsidRPr="00CE63FB">
        <w:rPr>
          <w:rFonts w:ascii="Times New Roman" w:eastAsia="Times New Roman" w:hAnsi="Times New Roman" w:cs="Times New Roman"/>
          <w:sz w:val="28"/>
          <w:szCs w:val="28"/>
        </w:rPr>
        <w:t xml:space="preserve"> газа в скважину.</w:t>
      </w:r>
      <w:r w:rsidR="00DC395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>При работе с новой облицовкой кумулятивного заряда</w:t>
      </w:r>
      <w:r w:rsidR="00AA607B">
        <w:rPr>
          <w:rFonts w:ascii="Times New Roman" w:eastAsia="Times New Roman" w:hAnsi="Times New Roman" w:cs="Times New Roman"/>
          <w:sz w:val="28"/>
          <w:szCs w:val="28"/>
        </w:rPr>
        <w:t>, согласно проведенным численным экспериментам,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 xml:space="preserve"> поперечное сечение пробитого отверстия увеличилось в 1,5 раза: при конической форме облицовки </w:t>
      </w:r>
      <w:r w:rsidR="00AA607B">
        <w:rPr>
          <w:rFonts w:ascii="Times New Roman" w:eastAsia="Times New Roman" w:hAnsi="Times New Roman" w:cs="Times New Roman"/>
          <w:sz w:val="28"/>
          <w:szCs w:val="28"/>
        </w:rPr>
        <w:t xml:space="preserve">линейная величина 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>поперечн</w:t>
      </w:r>
      <w:r w:rsidR="00AA607B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 xml:space="preserve"> сечени</w:t>
      </w:r>
      <w:r w:rsidR="00AA607B">
        <w:rPr>
          <w:rFonts w:ascii="Times New Roman" w:eastAsia="Times New Roman" w:hAnsi="Times New Roman" w:cs="Times New Roman"/>
          <w:sz w:val="28"/>
          <w:szCs w:val="28"/>
        </w:rPr>
        <w:t>я равна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 xml:space="preserve"> 1,8 см, при новой форме — 2,6 см. Площадь поперечного сечения пробитого отверстия увеличилась в 4,5 раза: при конической форме облицовки площадь равна 2,57 см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  <w:vertAlign w:val="superscript"/>
        </w:rPr>
        <w:t>2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>, при новой форме — 11,78 см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  <w:vertAlign w:val="superscript"/>
        </w:rPr>
        <w:t>2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2A16A3C" w14:textId="14FEACA9" w:rsidR="0074221E" w:rsidRDefault="00E87E26" w:rsidP="31F53274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«Наша задача —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 xml:space="preserve"> реализовать концепцию формирования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кумулятивных струй двух видов и 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 xml:space="preserve">при этом сохранить </w:t>
      </w:r>
      <w:r w:rsidR="000020CE">
        <w:rPr>
          <w:rFonts w:ascii="Times New Roman" w:eastAsia="Times New Roman" w:hAnsi="Times New Roman" w:cs="Times New Roman"/>
          <w:sz w:val="28"/>
          <w:szCs w:val="28"/>
        </w:rPr>
        <w:t>возможность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использовать нашу конструкцию</w:t>
      </w:r>
      <w:r w:rsidR="000020CE">
        <w:rPr>
          <w:rFonts w:ascii="Times New Roman" w:eastAsia="Times New Roman" w:hAnsi="Times New Roman" w:cs="Times New Roman"/>
          <w:sz w:val="28"/>
          <w:szCs w:val="28"/>
        </w:rPr>
        <w:t xml:space="preserve"> в составе штатных кумулятивных перфораторов, оснащенных 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>штатны</w:t>
      </w:r>
      <w:r w:rsidR="000020CE">
        <w:rPr>
          <w:rFonts w:ascii="Times New Roman" w:eastAsia="Times New Roman" w:hAnsi="Times New Roman" w:cs="Times New Roman"/>
          <w:sz w:val="28"/>
          <w:szCs w:val="28"/>
        </w:rPr>
        <w:t>ми средствами взрывания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 xml:space="preserve">. Чтобы </w:t>
      </w:r>
      <w:r w:rsidR="000020CE">
        <w:rPr>
          <w:rFonts w:ascii="Times New Roman" w:eastAsia="Times New Roman" w:hAnsi="Times New Roman" w:cs="Times New Roman"/>
          <w:sz w:val="28"/>
          <w:szCs w:val="28"/>
        </w:rPr>
        <w:t>кумулятивный заряд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020CE">
        <w:rPr>
          <w:rFonts w:ascii="Times New Roman" w:eastAsia="Times New Roman" w:hAnsi="Times New Roman" w:cs="Times New Roman"/>
          <w:sz w:val="28"/>
          <w:szCs w:val="28"/>
        </w:rPr>
        <w:t>было возможно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 xml:space="preserve"> использовать в стандартных перфорато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рах, мы использовали базовый 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>корпус</w:t>
      </w:r>
      <w:r w:rsidR="00705C3B">
        <w:rPr>
          <w:rFonts w:ascii="Times New Roman" w:eastAsia="Times New Roman" w:hAnsi="Times New Roman" w:cs="Times New Roman"/>
          <w:sz w:val="28"/>
          <w:szCs w:val="28"/>
        </w:rPr>
        <w:t xml:space="preserve"> с </w:t>
      </w:r>
      <w:r w:rsidR="000020CE">
        <w:rPr>
          <w:rFonts w:ascii="Times New Roman" w:eastAsia="Times New Roman" w:hAnsi="Times New Roman" w:cs="Times New Roman"/>
          <w:sz w:val="28"/>
          <w:szCs w:val="28"/>
        </w:rPr>
        <w:t>креплением под детонатор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>, но при этом внутри заряда установили специальную</w:t>
      </w:r>
      <w:r w:rsidR="000020CE">
        <w:rPr>
          <w:rFonts w:ascii="Times New Roman" w:eastAsia="Times New Roman" w:hAnsi="Times New Roman" w:cs="Times New Roman"/>
          <w:sz w:val="28"/>
          <w:szCs w:val="28"/>
        </w:rPr>
        <w:t xml:space="preserve"> кумулятивную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 xml:space="preserve"> облицовку, чтобы заряд давал </w:t>
      </w:r>
      <w:r w:rsidR="000020CE">
        <w:rPr>
          <w:rFonts w:ascii="Times New Roman" w:eastAsia="Times New Roman" w:hAnsi="Times New Roman" w:cs="Times New Roman"/>
          <w:sz w:val="28"/>
          <w:szCs w:val="28"/>
        </w:rPr>
        <w:t>б</w:t>
      </w:r>
      <w:r w:rsidR="000020CE" w:rsidRPr="00E87E26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020CE">
        <w:rPr>
          <w:rFonts w:ascii="Times New Roman" w:eastAsia="Times New Roman" w:hAnsi="Times New Roman" w:cs="Times New Roman"/>
          <w:sz w:val="28"/>
          <w:szCs w:val="28"/>
        </w:rPr>
        <w:t xml:space="preserve">льшие </w:t>
      </w:r>
      <w:proofErr w:type="spellStart"/>
      <w:r w:rsidR="000020CE">
        <w:rPr>
          <w:rFonts w:ascii="Times New Roman" w:eastAsia="Times New Roman" w:hAnsi="Times New Roman" w:cs="Times New Roman"/>
          <w:sz w:val="28"/>
          <w:szCs w:val="28"/>
        </w:rPr>
        <w:t>массоэнергетические</w:t>
      </w:r>
      <w:proofErr w:type="spellEnd"/>
      <w:r w:rsidR="000020CE">
        <w:rPr>
          <w:rFonts w:ascii="Times New Roman" w:eastAsia="Times New Roman" w:hAnsi="Times New Roman" w:cs="Times New Roman"/>
          <w:sz w:val="28"/>
          <w:szCs w:val="28"/>
        </w:rPr>
        <w:t xml:space="preserve"> характеристики формируемых кумулятивных элементов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>: сохранял глубину и увеличивал диаметр отверстия</w:t>
      </w:r>
      <w:r w:rsidR="000020CE">
        <w:rPr>
          <w:rFonts w:ascii="Times New Roman" w:eastAsia="Times New Roman" w:hAnsi="Times New Roman" w:cs="Times New Roman"/>
          <w:sz w:val="28"/>
          <w:szCs w:val="28"/>
        </w:rPr>
        <w:t xml:space="preserve">. Однако подобный эффект </w:t>
      </w:r>
      <w:r w:rsidR="0087348F">
        <w:rPr>
          <w:rFonts w:ascii="Times New Roman" w:eastAsia="Times New Roman" w:hAnsi="Times New Roman" w:cs="Times New Roman"/>
          <w:sz w:val="28"/>
          <w:szCs w:val="28"/>
        </w:rPr>
        <w:t>возможен лишь при определенном распространении детонационной волны внут</w:t>
      </w:r>
      <w:r w:rsidR="00705C3B">
        <w:rPr>
          <w:rFonts w:ascii="Times New Roman" w:eastAsia="Times New Roman" w:hAnsi="Times New Roman" w:cs="Times New Roman"/>
          <w:sz w:val="28"/>
          <w:szCs w:val="28"/>
        </w:rPr>
        <w:t xml:space="preserve">ри взрывчатого вещества, что </w:t>
      </w:r>
      <w:r w:rsidR="0087348F">
        <w:rPr>
          <w:rFonts w:ascii="Times New Roman" w:eastAsia="Times New Roman" w:hAnsi="Times New Roman" w:cs="Times New Roman"/>
          <w:sz w:val="28"/>
          <w:szCs w:val="28"/>
        </w:rPr>
        <w:t xml:space="preserve">было </w:t>
      </w:r>
      <w:r w:rsidR="00705C3B">
        <w:rPr>
          <w:rFonts w:ascii="Times New Roman" w:eastAsia="Times New Roman" w:hAnsi="Times New Roman" w:cs="Times New Roman"/>
          <w:sz w:val="28"/>
          <w:szCs w:val="28"/>
        </w:rPr>
        <w:t>не</w:t>
      </w:r>
      <w:r w:rsidR="0087348F">
        <w:rPr>
          <w:rFonts w:ascii="Times New Roman" w:eastAsia="Times New Roman" w:hAnsi="Times New Roman" w:cs="Times New Roman"/>
          <w:sz w:val="28"/>
          <w:szCs w:val="28"/>
        </w:rPr>
        <w:t>возможно при его детонации от стандартного взрывн</w:t>
      </w:r>
      <w:r w:rsidR="00705C3B">
        <w:rPr>
          <w:rFonts w:ascii="Times New Roman" w:eastAsia="Times New Roman" w:hAnsi="Times New Roman" w:cs="Times New Roman"/>
          <w:sz w:val="28"/>
          <w:szCs w:val="28"/>
        </w:rPr>
        <w:t>ого устройства, установленного на</w:t>
      </w:r>
      <w:r w:rsidR="0087348F">
        <w:rPr>
          <w:rFonts w:ascii="Times New Roman" w:eastAsia="Times New Roman" w:hAnsi="Times New Roman" w:cs="Times New Roman"/>
          <w:sz w:val="28"/>
          <w:szCs w:val="28"/>
        </w:rPr>
        <w:t xml:space="preserve"> дне корпуса. </w:t>
      </w:r>
      <w:r w:rsidR="00705C3B">
        <w:rPr>
          <w:rFonts w:ascii="Times New Roman" w:eastAsia="Times New Roman" w:hAnsi="Times New Roman" w:cs="Times New Roman"/>
          <w:sz w:val="28"/>
          <w:szCs w:val="28"/>
        </w:rPr>
        <w:t>Мы решили эту задачу</w:t>
      </w:r>
      <w:r w:rsidR="00705C3B" w:rsidRPr="00705C3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705C3B">
        <w:rPr>
          <w:rFonts w:ascii="Times New Roman" w:eastAsia="Times New Roman" w:hAnsi="Times New Roman" w:cs="Times New Roman"/>
          <w:sz w:val="28"/>
          <w:szCs w:val="28"/>
        </w:rPr>
        <w:t>включив</w:t>
      </w:r>
      <w:r w:rsidR="0087348F">
        <w:rPr>
          <w:rFonts w:ascii="Times New Roman" w:eastAsia="Times New Roman" w:hAnsi="Times New Roman" w:cs="Times New Roman"/>
          <w:sz w:val="28"/>
          <w:szCs w:val="28"/>
        </w:rPr>
        <w:t xml:space="preserve"> в конструкцию за</w:t>
      </w:r>
      <w:r w:rsidR="00705C3B">
        <w:rPr>
          <w:rFonts w:ascii="Times New Roman" w:eastAsia="Times New Roman" w:hAnsi="Times New Roman" w:cs="Times New Roman"/>
          <w:sz w:val="28"/>
          <w:szCs w:val="28"/>
        </w:rPr>
        <w:t>ряда специальный линзовый</w:t>
      </w:r>
      <w:r w:rsidR="0087348F">
        <w:rPr>
          <w:rFonts w:ascii="Times New Roman" w:eastAsia="Times New Roman" w:hAnsi="Times New Roman" w:cs="Times New Roman"/>
          <w:sz w:val="28"/>
          <w:szCs w:val="28"/>
        </w:rPr>
        <w:t xml:space="preserve"> уз</w:t>
      </w:r>
      <w:r w:rsidR="00705C3B">
        <w:rPr>
          <w:rFonts w:ascii="Times New Roman" w:eastAsia="Times New Roman" w:hAnsi="Times New Roman" w:cs="Times New Roman"/>
          <w:sz w:val="28"/>
          <w:szCs w:val="28"/>
        </w:rPr>
        <w:t xml:space="preserve">ел </w:t>
      </w:r>
      <w:r w:rsidR="00014C89">
        <w:rPr>
          <w:rFonts w:ascii="Times New Roman" w:eastAsia="Times New Roman" w:hAnsi="Times New Roman" w:cs="Times New Roman"/>
          <w:sz w:val="28"/>
          <w:szCs w:val="28"/>
        </w:rPr>
        <w:t>—</w:t>
      </w:r>
      <w:r w:rsidR="00705C3B">
        <w:rPr>
          <w:rFonts w:ascii="Times New Roman" w:eastAsia="Times New Roman" w:hAnsi="Times New Roman" w:cs="Times New Roman"/>
          <w:sz w:val="28"/>
          <w:szCs w:val="28"/>
        </w:rPr>
        <w:t xml:space="preserve"> устройство</w:t>
      </w:r>
      <w:r w:rsidR="0087348F">
        <w:rPr>
          <w:rFonts w:ascii="Times New Roman" w:eastAsia="Times New Roman" w:hAnsi="Times New Roman" w:cs="Times New Roman"/>
          <w:sz w:val="28"/>
          <w:szCs w:val="28"/>
        </w:rPr>
        <w:t xml:space="preserve"> детонационной оптики, </w:t>
      </w:r>
      <w:r w:rsidR="00705C3B">
        <w:rPr>
          <w:rFonts w:ascii="Times New Roman" w:eastAsia="Times New Roman" w:hAnsi="Times New Roman" w:cs="Times New Roman"/>
          <w:sz w:val="28"/>
          <w:szCs w:val="28"/>
        </w:rPr>
        <w:t xml:space="preserve">которое </w:t>
      </w:r>
      <w:r w:rsidR="0050667B">
        <w:rPr>
          <w:rFonts w:ascii="Times New Roman" w:eastAsia="Times New Roman" w:hAnsi="Times New Roman" w:cs="Times New Roman"/>
          <w:sz w:val="28"/>
          <w:szCs w:val="28"/>
        </w:rPr>
        <w:t>на выходе формирует в основном заряде взрывчатое вещество с детонационной волной</w:t>
      </w:r>
      <w:r w:rsidR="0087348F">
        <w:rPr>
          <w:rFonts w:ascii="Times New Roman" w:eastAsia="Times New Roman" w:hAnsi="Times New Roman" w:cs="Times New Roman"/>
          <w:sz w:val="28"/>
          <w:szCs w:val="28"/>
        </w:rPr>
        <w:t xml:space="preserve"> требуемого профиля</w:t>
      </w:r>
      <w:r w:rsidR="31F53274" w:rsidRPr="31F53274">
        <w:rPr>
          <w:rFonts w:ascii="Times New Roman" w:eastAsia="Times New Roman" w:hAnsi="Times New Roman" w:cs="Times New Roman"/>
          <w:sz w:val="28"/>
          <w:szCs w:val="28"/>
        </w:rPr>
        <w:t xml:space="preserve">», — отмечает Екатерина Гриф. </w:t>
      </w:r>
    </w:p>
    <w:p w14:paraId="36783AD0" w14:textId="1C1FE05A" w:rsidR="0074221E" w:rsidRDefault="31F53274" w:rsidP="31F53274">
      <w:pPr>
        <w:rPr>
          <w:rFonts w:ascii="Times New Roman" w:eastAsia="Times New Roman" w:hAnsi="Times New Roman" w:cs="Times New Roman"/>
          <w:sz w:val="28"/>
          <w:szCs w:val="28"/>
        </w:rPr>
      </w:pPr>
      <w:r w:rsidRPr="31F53274">
        <w:rPr>
          <w:rFonts w:ascii="Times New Roman" w:eastAsia="Times New Roman" w:hAnsi="Times New Roman" w:cs="Times New Roman"/>
          <w:sz w:val="28"/>
          <w:szCs w:val="28"/>
        </w:rPr>
        <w:t>Реализация проекта позволит повысить эффективность добычи стратегически важного сырья, а также</w:t>
      </w:r>
      <w:r w:rsidR="0087348F">
        <w:rPr>
          <w:rFonts w:ascii="Times New Roman" w:eastAsia="Times New Roman" w:hAnsi="Times New Roman" w:cs="Times New Roman"/>
          <w:sz w:val="28"/>
          <w:szCs w:val="28"/>
        </w:rPr>
        <w:t>, при альтернативном использовании предложенных решений,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 xml:space="preserve"> повысить поражающее действие средств и боеприпасов, предназначенных для поражения бронетехники, морских целей и др.</w:t>
      </w:r>
    </w:p>
    <w:p w14:paraId="7EA2FCC5" w14:textId="24286C86" w:rsidR="0074221E" w:rsidRDefault="31F53274" w:rsidP="31F53274">
      <w:pPr>
        <w:rPr>
          <w:rFonts w:ascii="Times New Roman" w:eastAsia="Times New Roman" w:hAnsi="Times New Roman" w:cs="Times New Roman"/>
          <w:sz w:val="28"/>
          <w:szCs w:val="28"/>
        </w:rPr>
      </w:pPr>
      <w:r w:rsidRPr="31F53274">
        <w:rPr>
          <w:rFonts w:ascii="Times New Roman" w:eastAsia="Times New Roman" w:hAnsi="Times New Roman" w:cs="Times New Roman"/>
          <w:sz w:val="28"/>
          <w:szCs w:val="28"/>
        </w:rPr>
        <w:t xml:space="preserve">«У отверстий есть определенный срок службы: спустя какое-то время они забиваются. Если отверстие маленького диаметра, то логично, что оно забьется быстрее. Наша разработка позволяет делать отверстия большего 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диаметра, при этом благодаря дополнительным изменениям, вносимым в конструкцию облицовки, мы получаем каналы достаточно ровные и гладкие, соответственно, отверстия </w:t>
      </w:r>
      <w:r w:rsidR="0087348F">
        <w:rPr>
          <w:rFonts w:ascii="Times New Roman" w:eastAsia="Times New Roman" w:hAnsi="Times New Roman" w:cs="Times New Roman"/>
          <w:sz w:val="28"/>
          <w:szCs w:val="28"/>
        </w:rPr>
        <w:t>«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>зарастают</w:t>
      </w:r>
      <w:r w:rsidR="0087348F">
        <w:rPr>
          <w:rFonts w:ascii="Times New Roman" w:eastAsia="Times New Roman" w:hAnsi="Times New Roman" w:cs="Times New Roman"/>
          <w:sz w:val="28"/>
          <w:szCs w:val="28"/>
        </w:rPr>
        <w:t>»</w:t>
      </w:r>
      <w:r w:rsidR="0050667B">
        <w:rPr>
          <w:rFonts w:ascii="Times New Roman" w:eastAsia="Times New Roman" w:hAnsi="Times New Roman" w:cs="Times New Roman"/>
          <w:sz w:val="28"/>
          <w:szCs w:val="28"/>
        </w:rPr>
        <w:t xml:space="preserve"> дольше. О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>тверстия можно прочищать</w:t>
      </w:r>
      <w:r w:rsidR="004F1CCC">
        <w:rPr>
          <w:rFonts w:ascii="Times New Roman" w:eastAsia="Times New Roman" w:hAnsi="Times New Roman" w:cs="Times New Roman"/>
          <w:sz w:val="28"/>
          <w:szCs w:val="28"/>
        </w:rPr>
        <w:t>.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F1CCC">
        <w:rPr>
          <w:rFonts w:ascii="Times New Roman" w:eastAsia="Times New Roman" w:hAnsi="Times New Roman" w:cs="Times New Roman"/>
          <w:sz w:val="28"/>
          <w:szCs w:val="28"/>
        </w:rPr>
        <w:t xml:space="preserve">Это возможно и </w:t>
      </w:r>
      <w:r w:rsidR="0087348F">
        <w:rPr>
          <w:rFonts w:ascii="Times New Roman" w:eastAsia="Times New Roman" w:hAnsi="Times New Roman" w:cs="Times New Roman"/>
          <w:sz w:val="28"/>
          <w:szCs w:val="28"/>
        </w:rPr>
        <w:t>для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 xml:space="preserve"> кумулятивн</w:t>
      </w:r>
      <w:r w:rsidR="0087348F">
        <w:rPr>
          <w:rFonts w:ascii="Times New Roman" w:eastAsia="Times New Roman" w:hAnsi="Times New Roman" w:cs="Times New Roman"/>
          <w:sz w:val="28"/>
          <w:szCs w:val="28"/>
        </w:rPr>
        <w:t>ых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 xml:space="preserve"> заряд</w:t>
      </w:r>
      <w:r w:rsidR="0087348F">
        <w:rPr>
          <w:rFonts w:ascii="Times New Roman" w:eastAsia="Times New Roman" w:hAnsi="Times New Roman" w:cs="Times New Roman"/>
          <w:sz w:val="28"/>
          <w:szCs w:val="28"/>
        </w:rPr>
        <w:t>ов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>, которы</w:t>
      </w:r>
      <w:r w:rsidR="004F1CCC">
        <w:rPr>
          <w:rFonts w:ascii="Times New Roman" w:eastAsia="Times New Roman" w:hAnsi="Times New Roman" w:cs="Times New Roman"/>
          <w:sz w:val="28"/>
          <w:szCs w:val="28"/>
        </w:rPr>
        <w:t>ми оснащены кумулятивные перфораторы сейчас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>, но эффект будет коротки</w:t>
      </w:r>
      <w:r w:rsidR="004F1CCC">
        <w:rPr>
          <w:rFonts w:ascii="Times New Roman" w:eastAsia="Times New Roman" w:hAnsi="Times New Roman" w:cs="Times New Roman"/>
          <w:sz w:val="28"/>
          <w:szCs w:val="28"/>
        </w:rPr>
        <w:t>м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>», — комментирует Екатерина Гриф.</w:t>
      </w:r>
    </w:p>
    <w:p w14:paraId="26972D67" w14:textId="139ED591" w:rsidR="004F1CCC" w:rsidRDefault="31F53274" w:rsidP="31F53274">
      <w:pPr>
        <w:rPr>
          <w:rFonts w:ascii="Times New Roman" w:hAnsi="Times New Roman" w:cs="Times New Roman"/>
          <w:sz w:val="28"/>
          <w:szCs w:val="28"/>
        </w:rPr>
      </w:pPr>
      <w:r w:rsidRPr="31F53274">
        <w:rPr>
          <w:rFonts w:ascii="Times New Roman" w:eastAsia="Times New Roman" w:hAnsi="Times New Roman" w:cs="Times New Roman"/>
          <w:sz w:val="28"/>
          <w:szCs w:val="28"/>
        </w:rPr>
        <w:t xml:space="preserve">Сейчас разработчики </w:t>
      </w:r>
      <w:r w:rsidR="004F1CCC">
        <w:rPr>
          <w:rFonts w:ascii="Times New Roman" w:eastAsia="Times New Roman" w:hAnsi="Times New Roman" w:cs="Times New Roman"/>
          <w:sz w:val="28"/>
          <w:szCs w:val="28"/>
        </w:rPr>
        <w:t>оптимизируют конструкции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 xml:space="preserve"> облицовк</w:t>
      </w:r>
      <w:r w:rsidR="004F1CCC">
        <w:rPr>
          <w:rFonts w:ascii="Times New Roman" w:eastAsia="Times New Roman" w:hAnsi="Times New Roman" w:cs="Times New Roman"/>
          <w:sz w:val="28"/>
          <w:szCs w:val="28"/>
        </w:rPr>
        <w:t>и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 xml:space="preserve"> кумулятивного заряда и линзов</w:t>
      </w:r>
      <w:r w:rsidR="004F1CCC">
        <w:rPr>
          <w:rFonts w:ascii="Times New Roman" w:eastAsia="Times New Roman" w:hAnsi="Times New Roman" w:cs="Times New Roman"/>
          <w:sz w:val="28"/>
          <w:szCs w:val="28"/>
        </w:rPr>
        <w:t>ого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 xml:space="preserve"> уз</w:t>
      </w:r>
      <w:r w:rsidR="004F1CCC">
        <w:rPr>
          <w:rFonts w:ascii="Times New Roman" w:eastAsia="Times New Roman" w:hAnsi="Times New Roman" w:cs="Times New Roman"/>
          <w:sz w:val="28"/>
          <w:szCs w:val="28"/>
        </w:rPr>
        <w:t>ла</w:t>
      </w:r>
      <w:r w:rsidRPr="31F53274">
        <w:rPr>
          <w:rFonts w:ascii="Times New Roman" w:eastAsia="Times New Roman" w:hAnsi="Times New Roman" w:cs="Times New Roman"/>
          <w:sz w:val="28"/>
          <w:szCs w:val="28"/>
        </w:rPr>
        <w:t>.</w:t>
      </w:r>
      <w:r w:rsidR="00EA26BE" w:rsidRPr="00EA26B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F73D778" w14:textId="2A1DEE7C" w:rsidR="003C372E" w:rsidRDefault="003C372E" w:rsidP="31F53274">
      <w:pPr>
        <w:rPr>
          <w:rFonts w:ascii="Times New Roman" w:hAnsi="Times New Roman" w:cs="Times New Roman"/>
          <w:sz w:val="28"/>
          <w:szCs w:val="28"/>
        </w:rPr>
      </w:pPr>
    </w:p>
    <w:p w14:paraId="68865D89" w14:textId="77777777" w:rsidR="003C372E" w:rsidRPr="003C372E" w:rsidRDefault="003C372E" w:rsidP="003C372E">
      <w:pPr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2E">
        <w:rPr>
          <w:rFonts w:ascii="Arial" w:eastAsia="Calibri" w:hAnsi="Arial" w:cs="Arial"/>
          <w:sz w:val="20"/>
          <w:szCs w:val="20"/>
        </w:rPr>
        <w:t>Для СМИ</w:t>
      </w:r>
    </w:p>
    <w:p w14:paraId="05BF40CB" w14:textId="77777777" w:rsidR="003C372E" w:rsidRPr="003C372E" w:rsidRDefault="003C372E" w:rsidP="003C372E">
      <w:pPr>
        <w:spacing w:after="120" w:line="240" w:lineRule="auto"/>
        <w:rPr>
          <w:rFonts w:ascii="Arial" w:eastAsia="Calibri" w:hAnsi="Arial" w:cs="Arial"/>
          <w:sz w:val="20"/>
          <w:szCs w:val="20"/>
        </w:rPr>
      </w:pPr>
    </w:p>
    <w:p w14:paraId="15254E11" w14:textId="77777777" w:rsidR="003C372E" w:rsidRPr="003C372E" w:rsidRDefault="003C372E" w:rsidP="003C372E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C372E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5" w:history="1">
        <w:r w:rsidRPr="003C372E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14:paraId="53309CFE" w14:textId="77777777" w:rsidR="003C372E" w:rsidRPr="003C372E" w:rsidRDefault="003C372E" w:rsidP="003C372E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C372E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C372E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C372E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r w:rsidRPr="003C372E">
        <w:rPr>
          <w:rFonts w:ascii="Arial" w:eastAsia="Calibri" w:hAnsi="Arial" w:cs="Arial"/>
          <w:color w:val="0000FF"/>
          <w:sz w:val="20"/>
          <w:szCs w:val="20"/>
          <w:u w:val="single"/>
        </w:rPr>
        <w:t xml:space="preserve"> </w:t>
      </w:r>
      <w:hyperlink r:id="rId6" w:history="1">
        <w:r w:rsidRPr="003C372E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14:paraId="0B03ACAB" w14:textId="77777777" w:rsidR="003C372E" w:rsidRPr="003C372E" w:rsidRDefault="003C372E" w:rsidP="003C372E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C372E">
        <w:rPr>
          <w:rFonts w:ascii="Arial" w:eastAsia="Calibri" w:hAnsi="Arial" w:cs="Arial"/>
          <w:color w:val="0000FF"/>
          <w:sz w:val="20"/>
          <w:szCs w:val="20"/>
        </w:rPr>
        <w:t xml:space="preserve">Руслан Курбанов, журналист, +7-913-772-30-78, </w:t>
      </w:r>
      <w:hyperlink r:id="rId7" w:history="1">
        <w:r w:rsidRPr="003C372E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kurbanov@corp.nstu.ru</w:t>
        </w:r>
      </w:hyperlink>
    </w:p>
    <w:p w14:paraId="2703E148" w14:textId="77777777" w:rsidR="003C372E" w:rsidRPr="003C372E" w:rsidRDefault="003C372E" w:rsidP="003C372E">
      <w:pPr>
        <w:spacing w:after="120" w:line="240" w:lineRule="auto"/>
        <w:rPr>
          <w:rFonts w:ascii="Arial" w:eastAsia="Calibri" w:hAnsi="Arial" w:cs="Arial"/>
        </w:rPr>
      </w:pPr>
      <w:r w:rsidRPr="003C372E">
        <w:rPr>
          <w:rFonts w:ascii="Arial" w:eastAsia="Calibri" w:hAnsi="Arial" w:cs="Arial"/>
          <w:sz w:val="20"/>
          <w:szCs w:val="20"/>
        </w:rPr>
        <w:t>_________________________________________________________________________</w:t>
      </w:r>
      <w:r w:rsidRPr="003C372E">
        <w:rPr>
          <w:rFonts w:ascii="Arial" w:eastAsia="Calibri" w:hAnsi="Arial" w:cs="Arial"/>
        </w:rPr>
        <w:t>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C372E" w:rsidRPr="003C372E" w14:paraId="2A777479" w14:textId="77777777" w:rsidTr="00E52F5E">
        <w:tc>
          <w:tcPr>
            <w:tcW w:w="3190" w:type="dxa"/>
            <w:shd w:val="clear" w:color="auto" w:fill="auto"/>
          </w:tcPr>
          <w:p w14:paraId="5AE653BB" w14:textId="77777777" w:rsidR="003C372E" w:rsidRPr="003C372E" w:rsidRDefault="00AF345B" w:rsidP="003C372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C372E" w:rsidRPr="003C372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 w14:anchorId="2F1D0B02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4177320" r:id="rId10"/>
                </w:object>
              </w:r>
            </w:hyperlink>
            <w:r w:rsidR="003C372E"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11" w:history="1">
              <w:r w:rsidR="003C372E"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C372E"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14:paraId="51271F33" w14:textId="77777777" w:rsidR="003C372E" w:rsidRPr="003C372E" w:rsidRDefault="00AF345B" w:rsidP="003C372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C372E" w:rsidRPr="003C372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 w14:anchorId="083C2ABD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4177321" r:id="rId14"/>
                </w:object>
              </w:r>
            </w:hyperlink>
            <w:r w:rsidR="003C372E"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15" w:history="1">
              <w:r w:rsidR="003C372E"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C372E"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14:paraId="64E4C170" w14:textId="77777777" w:rsidR="003C372E" w:rsidRPr="003C372E" w:rsidRDefault="00AF345B" w:rsidP="003C372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C372E" w:rsidRPr="003C372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 w14:anchorId="0740546E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4177322" r:id="rId18"/>
                </w:object>
              </w:r>
            </w:hyperlink>
            <w:r w:rsidR="003C372E"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19" w:history="1">
              <w:r w:rsidR="003C372E"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C372E"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36DDE4B1" w14:textId="77777777" w:rsidR="003C372E" w:rsidRPr="003C372E" w:rsidRDefault="003C372E" w:rsidP="003C372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C372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1FBB6DB6" wp14:editId="746C9EF4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2" w:history="1">
              <w:r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14:paraId="799B2F91" w14:textId="77777777" w:rsidR="003C372E" w:rsidRPr="003C372E" w:rsidRDefault="003C372E" w:rsidP="003C372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C372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61AED8E" wp14:editId="52181E4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5" w:history="1">
              <w:r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C372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24D69E6" wp14:editId="6EE45E9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8" w:history="1">
              <w:r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9" w:history="1">
              <w:r w:rsidRPr="003C372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 w14:anchorId="49F3A32D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4177323" r:id="rId31"/>
                </w:object>
              </w:r>
            </w:hyperlink>
            <w:r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2" w:history="1">
              <w:r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517CC2A3" w14:textId="77777777" w:rsidR="003C372E" w:rsidRPr="003C372E" w:rsidRDefault="00AF345B" w:rsidP="003C372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C372E" w:rsidRPr="003C372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 w14:anchorId="22C7DD6D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4177324" r:id="rId35"/>
                </w:object>
              </w:r>
            </w:hyperlink>
            <w:r w:rsidR="003C372E"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6" w:history="1">
              <w:r w:rsidR="003C372E"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14:paraId="3A43D5E2" w14:textId="77777777" w:rsidR="003C372E" w:rsidRPr="003C372E" w:rsidRDefault="003C372E" w:rsidP="003C372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C372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4A0CBB7E" wp14:editId="6581A105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9" w:history="1">
              <w:r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14:paraId="577123CE" w14:textId="77777777" w:rsidR="003C372E" w:rsidRPr="003C372E" w:rsidRDefault="003C372E" w:rsidP="003C372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C372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390B2B43" wp14:editId="7C877923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42" w:history="1">
              <w:r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14:paraId="43BC093E" w14:textId="77777777" w:rsidR="003C372E" w:rsidRPr="003C372E" w:rsidRDefault="003C372E" w:rsidP="003C372E">
      <w:pPr>
        <w:rPr>
          <w:rFonts w:ascii="Times New Roman" w:eastAsia="Calibri" w:hAnsi="Times New Roman" w:cs="Times New Roman"/>
          <w:sz w:val="28"/>
          <w:szCs w:val="28"/>
        </w:rPr>
      </w:pPr>
    </w:p>
    <w:sectPr w:rsidR="003C372E" w:rsidRPr="003C372E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0748AA5"/>
    <w:rsid w:val="000020CE"/>
    <w:rsid w:val="00014C89"/>
    <w:rsid w:val="000806F3"/>
    <w:rsid w:val="000A2AD6"/>
    <w:rsid w:val="000B66D6"/>
    <w:rsid w:val="000B7BD5"/>
    <w:rsid w:val="00140242"/>
    <w:rsid w:val="001E1BDE"/>
    <w:rsid w:val="00231B2F"/>
    <w:rsid w:val="00240A1B"/>
    <w:rsid w:val="0030317F"/>
    <w:rsid w:val="00371614"/>
    <w:rsid w:val="003C372E"/>
    <w:rsid w:val="003C72BF"/>
    <w:rsid w:val="00461A59"/>
    <w:rsid w:val="004F1CCC"/>
    <w:rsid w:val="0050667B"/>
    <w:rsid w:val="005266C0"/>
    <w:rsid w:val="006846D0"/>
    <w:rsid w:val="007037B0"/>
    <w:rsid w:val="00705C3B"/>
    <w:rsid w:val="0074221E"/>
    <w:rsid w:val="00763187"/>
    <w:rsid w:val="007C319C"/>
    <w:rsid w:val="007C5E39"/>
    <w:rsid w:val="007D5760"/>
    <w:rsid w:val="008024FE"/>
    <w:rsid w:val="00861E6B"/>
    <w:rsid w:val="0087348F"/>
    <w:rsid w:val="008839BA"/>
    <w:rsid w:val="0089471E"/>
    <w:rsid w:val="008A2005"/>
    <w:rsid w:val="008A7911"/>
    <w:rsid w:val="008B220B"/>
    <w:rsid w:val="008E2C37"/>
    <w:rsid w:val="0096297E"/>
    <w:rsid w:val="009833E2"/>
    <w:rsid w:val="0098722D"/>
    <w:rsid w:val="00A12237"/>
    <w:rsid w:val="00A25DA3"/>
    <w:rsid w:val="00AA607B"/>
    <w:rsid w:val="00AC57D6"/>
    <w:rsid w:val="00AF345B"/>
    <w:rsid w:val="00B240EB"/>
    <w:rsid w:val="00BC7ABB"/>
    <w:rsid w:val="00BF6B13"/>
    <w:rsid w:val="00C50B29"/>
    <w:rsid w:val="00CE63FB"/>
    <w:rsid w:val="00CE6BA6"/>
    <w:rsid w:val="00D75518"/>
    <w:rsid w:val="00DB3226"/>
    <w:rsid w:val="00DC3951"/>
    <w:rsid w:val="00DC65E1"/>
    <w:rsid w:val="00DE5983"/>
    <w:rsid w:val="00E2543D"/>
    <w:rsid w:val="00E87E26"/>
    <w:rsid w:val="00EA26BE"/>
    <w:rsid w:val="00F13AB9"/>
    <w:rsid w:val="00F40E66"/>
    <w:rsid w:val="00F90EE9"/>
    <w:rsid w:val="00FC6F14"/>
    <w:rsid w:val="30748AA5"/>
    <w:rsid w:val="31F53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748AA5"/>
  <w15:docId w15:val="{2E54BFF7-1E9B-41BF-9665-1615D9B60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6297E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7D57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w">
    <w:name w:val="w"/>
    <w:basedOn w:val="a0"/>
    <w:rsid w:val="007C5E39"/>
  </w:style>
  <w:style w:type="character" w:styleId="a5">
    <w:name w:val="annotation reference"/>
    <w:basedOn w:val="a0"/>
    <w:uiPriority w:val="99"/>
    <w:semiHidden/>
    <w:unhideWhenUsed/>
    <w:rsid w:val="00461A59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461A59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461A59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461A59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461A59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461A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461A59"/>
    <w:rPr>
      <w:rFonts w:ascii="Segoe UI" w:hAnsi="Segoe UI" w:cs="Segoe UI"/>
      <w:sz w:val="18"/>
      <w:szCs w:val="18"/>
    </w:rPr>
  </w:style>
  <w:style w:type="paragraph" w:styleId="ac">
    <w:name w:val="header"/>
    <w:basedOn w:val="a"/>
    <w:link w:val="ad"/>
    <w:uiPriority w:val="99"/>
    <w:unhideWhenUsed/>
    <w:rsid w:val="003C372E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d">
    <w:name w:val="Верхний колонтитул Знак"/>
    <w:basedOn w:val="a0"/>
    <w:link w:val="ac"/>
    <w:uiPriority w:val="99"/>
    <w:rsid w:val="003C372E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871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1226</Words>
  <Characters>6991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Курбанов</dc:creator>
  <cp:keywords/>
  <dc:description/>
  <cp:lastModifiedBy>Пользователь Windows</cp:lastModifiedBy>
  <cp:revision>14</cp:revision>
  <dcterms:created xsi:type="dcterms:W3CDTF">2020-10-14T02:31:00Z</dcterms:created>
  <dcterms:modified xsi:type="dcterms:W3CDTF">2020-10-14T03:42:00Z</dcterms:modified>
</cp:coreProperties>
</file>