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4E5667" w:rsidRDefault="00C77CAE" w:rsidP="00774957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4E5667">
        <w:rPr>
          <w:rFonts w:ascii="Arial" w:hAnsi="Arial" w:cs="Arial"/>
          <w:color w:val="000000" w:themeColor="text1"/>
          <w:sz w:val="28"/>
          <w:szCs w:val="28"/>
        </w:rPr>
        <w:t>16</w:t>
      </w:r>
      <w:r w:rsidR="00047B54" w:rsidRPr="004E5667">
        <w:rPr>
          <w:rFonts w:ascii="Arial" w:hAnsi="Arial" w:cs="Arial"/>
          <w:color w:val="000000" w:themeColor="text1"/>
          <w:sz w:val="28"/>
          <w:szCs w:val="28"/>
        </w:rPr>
        <w:t xml:space="preserve"> но</w:t>
      </w:r>
      <w:r w:rsidR="009A7FD3" w:rsidRPr="004E5667">
        <w:rPr>
          <w:rFonts w:ascii="Arial" w:hAnsi="Arial" w:cs="Arial"/>
          <w:color w:val="000000" w:themeColor="text1"/>
          <w:sz w:val="28"/>
          <w:szCs w:val="28"/>
        </w:rPr>
        <w:t>ября</w:t>
      </w:r>
      <w:r w:rsidR="009A789F" w:rsidRPr="004E5667">
        <w:rPr>
          <w:rFonts w:ascii="Arial" w:hAnsi="Arial" w:cs="Arial"/>
          <w:sz w:val="28"/>
          <w:szCs w:val="28"/>
        </w:rPr>
        <w:t xml:space="preserve"> </w:t>
      </w:r>
      <w:r w:rsidR="00774957" w:rsidRPr="004E5667">
        <w:rPr>
          <w:rFonts w:ascii="Arial" w:hAnsi="Arial" w:cs="Arial"/>
          <w:sz w:val="28"/>
          <w:szCs w:val="28"/>
        </w:rPr>
        <w:t>2020 года</w:t>
      </w:r>
    </w:p>
    <w:p w:rsidR="00774957" w:rsidRPr="004E5667" w:rsidRDefault="00774957" w:rsidP="00394773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4E5667">
        <w:rPr>
          <w:rFonts w:ascii="Arial" w:hAnsi="Arial" w:cs="Arial"/>
          <w:b/>
          <w:sz w:val="28"/>
          <w:szCs w:val="28"/>
        </w:rPr>
        <w:t>Пресс-релиз</w:t>
      </w:r>
    </w:p>
    <w:p w:rsidR="00047B54" w:rsidRPr="004E5667" w:rsidRDefault="0014213F" w:rsidP="00047B54">
      <w:pPr>
        <w:spacing w:before="375" w:after="161" w:line="240" w:lineRule="auto"/>
        <w:outlineLvl w:val="0"/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</w:pPr>
      <w:r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 xml:space="preserve">В России </w:t>
      </w:r>
      <w:r w:rsidR="006B7277"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>введен</w:t>
      </w:r>
      <w:r w:rsidR="00612B90"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 xml:space="preserve"> национальный </w:t>
      </w:r>
      <w:r w:rsidR="006B7277"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>стандарт</w:t>
      </w:r>
      <w:r w:rsidR="00612B90"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 xml:space="preserve"> </w:t>
      </w:r>
      <w:r w:rsidRPr="004E5667">
        <w:rPr>
          <w:rFonts w:ascii="Arial" w:eastAsia="Times New Roman" w:hAnsi="Arial" w:cs="Arial"/>
          <w:b/>
          <w:kern w:val="36"/>
          <w:sz w:val="32"/>
          <w:szCs w:val="32"/>
          <w:lang w:eastAsia="ru-RU"/>
        </w:rPr>
        <w:t>для накопителей энергии, разработанный Роснано и НГТУ НЭТИ</w:t>
      </w:r>
    </w:p>
    <w:p w:rsidR="00047B54" w:rsidRPr="004E5667" w:rsidRDefault="000B1A50" w:rsidP="00047B54">
      <w:pPr>
        <w:spacing w:after="300" w:line="420" w:lineRule="atLeast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В России начали действовать </w:t>
      </w:r>
      <w:r w:rsidR="00D75865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первые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D75865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национальные стандарты 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для проектирования</w:t>
      </w:r>
      <w:r w:rsidR="00D75865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,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испытания</w:t>
      </w:r>
      <w:r w:rsidR="00D75865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и эксплуатации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накопителей </w:t>
      </w:r>
      <w:r w:rsidR="00EF2A2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электрической 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энергии</w:t>
      </w:r>
      <w:r w:rsidR="00AE41E2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высокой мощности.</w:t>
      </w:r>
      <w:r w:rsidR="00C77CAE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AE41E2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Нормы были разработаны сотрудниками </w:t>
      </w:r>
      <w:proofErr w:type="gramStart"/>
      <w:r w:rsidR="00AE41E2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копании</w:t>
      </w:r>
      <w:proofErr w:type="gramEnd"/>
      <w:r w:rsidR="00AE41E2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047B54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«Системы накопления энергии»</w:t>
      </w: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(проект Роснано)</w:t>
      </w:r>
      <w:r w:rsidR="00047B54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совместно с Новосибирск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им</w:t>
      </w:r>
      <w:r w:rsidR="00047B54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государственн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ым </w:t>
      </w:r>
      <w:r w:rsidR="00FA51BF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техническ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им</w:t>
      </w:r>
      <w:r w:rsidR="00FA51BF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университет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ом</w:t>
      </w:r>
      <w:r w:rsidR="00FA51BF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НЭТИ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,</w:t>
      </w:r>
      <w:r w:rsidR="00C77CAE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при</w:t>
      </w:r>
      <w:r w:rsidR="00F77EB3" w:rsidRPr="004E5667">
        <w:rPr>
          <w:rFonts w:ascii="Arial" w:eastAsia="Times New Roman" w:hAnsi="Arial" w:cs="Arial"/>
          <w:b/>
          <w:strike/>
          <w:sz w:val="24"/>
          <w:szCs w:val="24"/>
          <w:lang w:eastAsia="ru-RU"/>
        </w:rPr>
        <w:t xml:space="preserve"> 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поддержке Фонда инфраструктурных и образовательных программ </w:t>
      </w:r>
      <w:r w:rsidR="00C77CAE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г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руппы </w:t>
      </w:r>
      <w:r w:rsidR="00C77CAE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«</w:t>
      </w:r>
      <w:r w:rsidR="00F77EB3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РОСНАНО</w:t>
      </w:r>
      <w:r w:rsidR="00C77CAE"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».</w:t>
      </w:r>
    </w:p>
    <w:p w:rsidR="00AE41E2" w:rsidRPr="004E5667" w:rsidRDefault="00AE41E2" w:rsidP="00FA51BF">
      <w:pPr>
        <w:spacing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С начала ноября в России </w:t>
      </w:r>
      <w:r w:rsidR="00755E5F" w:rsidRPr="004E5667">
        <w:rPr>
          <w:rFonts w:ascii="Arial" w:eastAsia="Times New Roman" w:hAnsi="Arial" w:cs="Arial"/>
          <w:sz w:val="24"/>
          <w:szCs w:val="24"/>
          <w:lang w:eastAsia="ru-RU"/>
        </w:rPr>
        <w:t>начали действовать национальные стандарты на проектирование и эксплуатаци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ю</w:t>
      </w:r>
      <w:r w:rsidR="00755E5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накопителей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электрической</w:t>
      </w:r>
      <w:r w:rsidR="00755E5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энергии высокой мощности. Приказ 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о 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введении стандартов </w:t>
      </w:r>
      <w:r w:rsidR="00CE08E4" w:rsidRPr="004E5667">
        <w:rPr>
          <w:rFonts w:ascii="Arial" w:eastAsia="Times New Roman" w:hAnsi="Arial" w:cs="Arial"/>
          <w:sz w:val="24"/>
          <w:szCs w:val="24"/>
          <w:lang w:eastAsia="ru-RU"/>
        </w:rPr>
        <w:t>опубликован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на сайте </w:t>
      </w:r>
      <w:proofErr w:type="spellStart"/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>Росстанд</w:t>
      </w:r>
      <w:r w:rsidR="00A56648" w:rsidRPr="004E5667">
        <w:rPr>
          <w:rFonts w:ascii="Arial" w:eastAsia="Times New Roman" w:hAnsi="Arial" w:cs="Arial"/>
          <w:sz w:val="24"/>
          <w:szCs w:val="24"/>
          <w:lang w:eastAsia="ru-RU"/>
        </w:rPr>
        <w:t>а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>рта</w:t>
      </w:r>
      <w:proofErr w:type="spellEnd"/>
      <w:r w:rsidR="00395D14" w:rsidRPr="004E5667">
        <w:rPr>
          <w:rFonts w:ascii="Arial" w:eastAsia="Times New Roman" w:hAnsi="Arial" w:cs="Arial"/>
          <w:sz w:val="24"/>
          <w:szCs w:val="24"/>
          <w:lang w:eastAsia="ru-RU"/>
        </w:rPr>
        <w:t>, он вступил в силу 1 но</w:t>
      </w:r>
      <w:r w:rsidR="001904F8" w:rsidRPr="004E5667">
        <w:rPr>
          <w:rFonts w:ascii="Arial" w:eastAsia="Times New Roman" w:hAnsi="Arial" w:cs="Arial"/>
          <w:sz w:val="24"/>
          <w:szCs w:val="24"/>
          <w:lang w:eastAsia="ru-RU"/>
        </w:rPr>
        <w:t>я</w:t>
      </w:r>
      <w:r w:rsidR="00395D14" w:rsidRPr="004E5667">
        <w:rPr>
          <w:rFonts w:ascii="Arial" w:eastAsia="Times New Roman" w:hAnsi="Arial" w:cs="Arial"/>
          <w:sz w:val="24"/>
          <w:szCs w:val="24"/>
          <w:lang w:eastAsia="ru-RU"/>
        </w:rPr>
        <w:t>бря 2020 года.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550CCE" w:rsidRPr="004E5667">
        <w:rPr>
          <w:rFonts w:ascii="Arial" w:eastAsia="Times New Roman" w:hAnsi="Arial" w:cs="Arial"/>
          <w:sz w:val="24"/>
          <w:szCs w:val="24"/>
          <w:lang w:eastAsia="ru-RU"/>
        </w:rPr>
        <w:t>С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>тандарты</w:t>
      </w:r>
      <w:r w:rsidR="001904F8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>распространя</w:t>
      </w:r>
      <w:r w:rsidR="00550CCE" w:rsidRPr="004E5667">
        <w:rPr>
          <w:rFonts w:ascii="Arial" w:eastAsia="Times New Roman" w:hAnsi="Arial" w:cs="Arial"/>
          <w:sz w:val="24"/>
          <w:szCs w:val="24"/>
          <w:lang w:eastAsia="ru-RU"/>
        </w:rPr>
        <w:t>ются</w:t>
      </w:r>
      <w:proofErr w:type="gramEnd"/>
      <w:r w:rsidR="00550CCE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E77FE4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в том числе 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на системы, которые предназначены для автономной </w:t>
      </w:r>
      <w:r w:rsidR="001904F8" w:rsidRPr="004E5667">
        <w:rPr>
          <w:rFonts w:ascii="Arial" w:eastAsia="Times New Roman" w:hAnsi="Arial" w:cs="Arial"/>
          <w:sz w:val="24"/>
          <w:szCs w:val="24"/>
          <w:lang w:eastAsia="ru-RU"/>
        </w:rPr>
        <w:t>работы</w:t>
      </w:r>
      <w:r w:rsidR="00FA51BF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с возможностью присоединения к электрической сети.</w:t>
      </w:r>
    </w:p>
    <w:p w:rsidR="002671E6" w:rsidRPr="004E5667" w:rsidRDefault="00D801B1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Главн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ые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задач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и</w:t>
      </w:r>
      <w:r w:rsidR="00E77FE4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692379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применения новых </w:t>
      </w:r>
      <w:proofErr w:type="spellStart"/>
      <w:r w:rsidR="00692379" w:rsidRPr="004E5667">
        <w:rPr>
          <w:rFonts w:ascii="Arial" w:eastAsia="Times New Roman" w:hAnsi="Arial" w:cs="Arial"/>
          <w:sz w:val="24"/>
          <w:szCs w:val="24"/>
          <w:lang w:eastAsia="ru-RU"/>
        </w:rPr>
        <w:t>стандратов</w:t>
      </w:r>
      <w:proofErr w:type="spellEnd"/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A24A2D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— </w:t>
      </w:r>
      <w:r w:rsidR="00F618F5" w:rsidRPr="004E5667">
        <w:rPr>
          <w:rFonts w:ascii="Arial" w:eastAsia="Times New Roman" w:hAnsi="Arial" w:cs="Arial"/>
          <w:sz w:val="24"/>
          <w:szCs w:val="24"/>
          <w:lang w:eastAsia="ru-RU"/>
        </w:rPr>
        <w:t>интеграция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накопителей в единую энергосистему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и </w:t>
      </w:r>
      <w:r w:rsidR="00C76137" w:rsidRPr="004E5667">
        <w:rPr>
          <w:rFonts w:ascii="Arial" w:eastAsia="Times New Roman" w:hAnsi="Arial" w:cs="Arial"/>
          <w:sz w:val="24"/>
          <w:szCs w:val="24"/>
          <w:lang w:eastAsia="ru-RU"/>
        </w:rPr>
        <w:t>создание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развитой инфраструктуры электронной генерации</w:t>
      </w:r>
      <w:r w:rsidR="00F618F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. 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>«</w:t>
      </w:r>
      <w:r w:rsidR="00F618F5" w:rsidRPr="004E5667">
        <w:rPr>
          <w:rFonts w:ascii="Arial" w:eastAsia="Times New Roman" w:hAnsi="Arial" w:cs="Arial"/>
          <w:sz w:val="24"/>
          <w:szCs w:val="24"/>
          <w:lang w:eastAsia="ru-RU"/>
        </w:rPr>
        <w:t>Рынок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>накопителей энергии в России только формируется, поэтому генерирующие компании</w:t>
      </w:r>
      <w:r w:rsidR="00890F86" w:rsidRPr="004E5667">
        <w:rPr>
          <w:rFonts w:ascii="Arial" w:eastAsia="Times New Roman" w:hAnsi="Arial" w:cs="Arial"/>
          <w:sz w:val="24"/>
          <w:szCs w:val="24"/>
          <w:lang w:eastAsia="ru-RU"/>
        </w:rPr>
        <w:t>, предприятия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и </w:t>
      </w:r>
      <w:r w:rsidR="00890F86" w:rsidRPr="004E5667">
        <w:rPr>
          <w:rFonts w:ascii="Arial" w:eastAsia="Times New Roman" w:hAnsi="Arial" w:cs="Arial"/>
          <w:sz w:val="24"/>
          <w:szCs w:val="24"/>
          <w:lang w:eastAsia="ru-RU"/>
        </w:rPr>
        <w:t>сетевые компании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C76137" w:rsidRPr="004E5667">
        <w:rPr>
          <w:rFonts w:ascii="Arial" w:eastAsia="Times New Roman" w:hAnsi="Arial" w:cs="Arial"/>
          <w:sz w:val="24"/>
          <w:szCs w:val="24"/>
          <w:lang w:eastAsia="ru-RU"/>
        </w:rPr>
        <w:t>совместно с научным сообществом создают оптимальный образ систем накопления, их структурный состав, выполняемые функции</w:t>
      </w:r>
      <w:r w:rsidR="002E15F7" w:rsidRPr="004E5667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2E15F7" w:rsidRPr="004E5667">
        <w:rPr>
          <w:rFonts w:ascii="Arial" w:eastAsia="Times New Roman" w:hAnsi="Arial" w:cs="Arial"/>
          <w:sz w:val="24"/>
          <w:szCs w:val="24"/>
          <w:lang w:eastAsia="ru-RU"/>
        </w:rPr>
        <w:t>р</w:t>
      </w:r>
      <w:r w:rsidR="00C76137" w:rsidRPr="004E5667">
        <w:rPr>
          <w:rFonts w:ascii="Arial" w:eastAsia="Times New Roman" w:hAnsi="Arial" w:cs="Arial"/>
          <w:sz w:val="24"/>
          <w:szCs w:val="24"/>
          <w:lang w:eastAsia="ru-RU"/>
        </w:rPr>
        <w:t>ешают вопросы электромагнитной совместимости с общепромышленной сетью</w:t>
      </w:r>
      <w:r w:rsidR="007C33E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и автономными нагрузками</w:t>
      </w:r>
      <w:r w:rsidR="00C76137" w:rsidRPr="004E5667">
        <w:rPr>
          <w:rFonts w:ascii="Arial" w:eastAsia="Times New Roman" w:hAnsi="Arial" w:cs="Arial"/>
          <w:sz w:val="24"/>
          <w:szCs w:val="24"/>
          <w:lang w:eastAsia="ru-RU"/>
        </w:rPr>
        <w:t>.</w:t>
      </w:r>
      <w:r w:rsidR="002671E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Наши стандарты дают ответы на эти вопросы</w:t>
      </w:r>
      <w:r w:rsidR="007C33E3" w:rsidRPr="004E5667">
        <w:rPr>
          <w:rFonts w:ascii="Arial" w:eastAsia="Times New Roman" w:hAnsi="Arial" w:cs="Arial"/>
          <w:sz w:val="24"/>
          <w:szCs w:val="24"/>
          <w:lang w:eastAsia="ru-RU"/>
        </w:rPr>
        <w:t>.</w:t>
      </w:r>
      <w:r w:rsidR="00FB6F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7C33E3" w:rsidRPr="004E5667">
        <w:rPr>
          <w:rFonts w:ascii="Arial" w:eastAsia="Times New Roman" w:hAnsi="Arial" w:cs="Arial"/>
          <w:sz w:val="24"/>
          <w:szCs w:val="24"/>
          <w:lang w:eastAsia="ru-RU"/>
        </w:rPr>
        <w:t>Е</w:t>
      </w:r>
      <w:r w:rsidR="00FB6F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сли накопитель сделан по 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разработанным </w:t>
      </w:r>
      <w:r w:rsidR="00FB6F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стандартам, то его можно подключать к общей сети, не опасаясь, </w:t>
      </w:r>
      <w:r w:rsidR="00FB6F03" w:rsidRPr="004E5667">
        <w:rPr>
          <w:rFonts w:ascii="Arial" w:eastAsia="Times New Roman" w:hAnsi="Arial" w:cs="Arial"/>
          <w:sz w:val="24"/>
          <w:szCs w:val="24"/>
          <w:lang w:eastAsia="ru-RU"/>
        </w:rPr>
        <w:lastRenderedPageBreak/>
        <w:t>что он что-нибудь испортит»,</w:t>
      </w:r>
      <w:r w:rsidR="0008315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</w:t>
      </w:r>
      <w:r w:rsidR="00692379" w:rsidRPr="004E5667">
        <w:rPr>
          <w:rFonts w:ascii="Arial" w:eastAsia="Times New Roman" w:hAnsi="Arial" w:cs="Arial"/>
          <w:strike/>
          <w:sz w:val="24"/>
          <w:szCs w:val="24"/>
          <w:lang w:eastAsia="ru-RU"/>
        </w:rPr>
        <w:t xml:space="preserve"> 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рассказывает </w:t>
      </w:r>
      <w:r w:rsidR="00890F8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один из разработчиков 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>СНЭ</w:t>
      </w:r>
      <w:r w:rsidR="007C33E3" w:rsidRPr="004E5667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="00890F86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ведущий инженер-конструктор Института силовой электроники НГТУ НЭТИ </w:t>
      </w:r>
      <w:r w:rsidR="002505F8" w:rsidRPr="004E5667">
        <w:rPr>
          <w:rFonts w:ascii="Arial" w:eastAsia="Times New Roman" w:hAnsi="Arial" w:cs="Arial"/>
          <w:sz w:val="24"/>
          <w:szCs w:val="24"/>
          <w:lang w:eastAsia="ru-RU"/>
        </w:rPr>
        <w:t>Дмитрий Коробков</w:t>
      </w:r>
      <w:r w:rsidR="00890F86" w:rsidRPr="004E5667">
        <w:rPr>
          <w:rFonts w:ascii="Arial" w:eastAsia="Times New Roman" w:hAnsi="Arial" w:cs="Arial"/>
          <w:sz w:val="24"/>
          <w:szCs w:val="24"/>
          <w:lang w:eastAsia="ru-RU"/>
        </w:rPr>
        <w:t>. Предполагается, что введение стандартов снимет эту проблему и ускорит темпы внедрения накопителей энергии в России.</w:t>
      </w:r>
    </w:p>
    <w:p w:rsidR="002671E6" w:rsidRPr="004E5667" w:rsidRDefault="001904F8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Другая проблема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которую решит введение </w:t>
      </w:r>
      <w:r w:rsidR="00366B03" w:rsidRPr="004E5667">
        <w:rPr>
          <w:rFonts w:ascii="Arial" w:eastAsia="Times New Roman" w:hAnsi="Arial" w:cs="Arial"/>
          <w:sz w:val="24"/>
          <w:szCs w:val="24"/>
          <w:lang w:eastAsia="ru-RU"/>
        </w:rPr>
        <w:t>стандартов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="0008315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 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это</w:t>
      </w:r>
      <w:r w:rsidR="00C77CAE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6135DA" w:rsidRPr="004E5667">
        <w:rPr>
          <w:rFonts w:ascii="Arial" w:eastAsia="Times New Roman" w:hAnsi="Arial" w:cs="Arial"/>
          <w:sz w:val="24"/>
          <w:szCs w:val="24"/>
          <w:lang w:eastAsia="ru-RU"/>
        </w:rPr>
        <w:t>коммуникаци</w:t>
      </w:r>
      <w:r w:rsidR="00EF2A23" w:rsidRPr="004E5667">
        <w:rPr>
          <w:rFonts w:ascii="Arial" w:eastAsia="Times New Roman" w:hAnsi="Arial" w:cs="Arial"/>
          <w:sz w:val="24"/>
          <w:szCs w:val="24"/>
          <w:lang w:eastAsia="ru-RU"/>
        </w:rPr>
        <w:t>я</w:t>
      </w:r>
      <w:r w:rsidR="006135DA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между заказчиком и производителем накопителей. «Иногда заказчик и исполнитель говорят на разных языках.</w:t>
      </w:r>
      <w:r w:rsidR="00366B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D75865" w:rsidRPr="004E5667">
        <w:rPr>
          <w:rFonts w:ascii="Arial" w:eastAsia="Times New Roman" w:hAnsi="Arial" w:cs="Arial"/>
          <w:sz w:val="24"/>
          <w:szCs w:val="24"/>
          <w:lang w:eastAsia="ru-RU"/>
        </w:rPr>
        <w:t>Например</w:t>
      </w:r>
      <w:r w:rsidR="00366B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, энергоемкость накопителя может быть номинальной и </w:t>
      </w:r>
      <w:r w:rsidR="00123720" w:rsidRPr="004E5667">
        <w:rPr>
          <w:rFonts w:ascii="Arial" w:eastAsia="Times New Roman" w:hAnsi="Arial" w:cs="Arial"/>
          <w:sz w:val="24"/>
          <w:szCs w:val="24"/>
          <w:lang w:eastAsia="ru-RU"/>
        </w:rPr>
        <w:t>нормированной</w:t>
      </w:r>
      <w:r w:rsidR="00366B03" w:rsidRPr="004E5667">
        <w:rPr>
          <w:rFonts w:ascii="Arial" w:eastAsia="Times New Roman" w:hAnsi="Arial" w:cs="Arial"/>
          <w:sz w:val="24"/>
          <w:szCs w:val="24"/>
          <w:lang w:eastAsia="ru-RU"/>
        </w:rPr>
        <w:t>, это разные значения, заказчик имеет в виду первую, а производитель</w:t>
      </w:r>
      <w:r w:rsidR="0008315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 </w:t>
      </w:r>
      <w:r w:rsidR="00366B0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вторую. </w:t>
      </w:r>
      <w:r w:rsidR="006135DA" w:rsidRPr="004E5667">
        <w:rPr>
          <w:rFonts w:ascii="Arial" w:eastAsia="Times New Roman" w:hAnsi="Arial" w:cs="Arial"/>
          <w:sz w:val="24"/>
          <w:szCs w:val="24"/>
          <w:lang w:eastAsia="ru-RU"/>
        </w:rPr>
        <w:t>Мы разработали четкую терминологию, единые показатели работы накопителей, чтобы не происходило путаницы</w:t>
      </w:r>
      <w:r w:rsidR="00612B90" w:rsidRPr="004E5667">
        <w:rPr>
          <w:rFonts w:ascii="Arial" w:eastAsia="Times New Roman" w:hAnsi="Arial" w:cs="Arial"/>
          <w:sz w:val="24"/>
          <w:szCs w:val="24"/>
          <w:lang w:eastAsia="ru-RU"/>
        </w:rPr>
        <w:t>»,</w:t>
      </w:r>
      <w:r w:rsidR="0008315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 </w:t>
      </w:r>
      <w:r w:rsidR="00612B90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говорит 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>руководитель отдела продаж</w:t>
      </w:r>
      <w:r w:rsidR="00612B90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компании СНЭ Роман Фролов</w:t>
      </w:r>
      <w:r w:rsidR="006135DA" w:rsidRPr="004E5667">
        <w:rPr>
          <w:rFonts w:ascii="Arial" w:eastAsia="Times New Roman" w:hAnsi="Arial" w:cs="Arial"/>
          <w:sz w:val="24"/>
          <w:szCs w:val="24"/>
          <w:lang w:eastAsia="ru-RU"/>
        </w:rPr>
        <w:t>.</w:t>
      </w:r>
    </w:p>
    <w:p w:rsidR="001904F8" w:rsidRPr="004E5667" w:rsidRDefault="00047B54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Инженеры и специалисты компании «Системы накопления энергии» 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и Регионального центра нормативно-технической поддержки инноваций Новосибирской области при Новосибирском 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>г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осударственном 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>т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ехническом 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>у</w:t>
      </w:r>
      <w:r w:rsidR="00F77EB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ниверситете 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НЭТИ 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адаптировали существующие международные требования к проектированию, монтажу и испытаниям устройств, которые предъявляются к участникам </w:t>
      </w:r>
      <w:proofErr w:type="gramStart"/>
      <w:r w:rsidRPr="004E5667">
        <w:rPr>
          <w:rFonts w:ascii="Arial" w:eastAsia="Times New Roman" w:hAnsi="Arial" w:cs="Arial"/>
          <w:sz w:val="24"/>
          <w:szCs w:val="24"/>
          <w:lang w:eastAsia="ru-RU"/>
        </w:rPr>
        <w:t>рынка производителей систем накопления энергии</w:t>
      </w:r>
      <w:proofErr w:type="gramEnd"/>
      <w:r w:rsidRPr="004E5667">
        <w:rPr>
          <w:rFonts w:ascii="Arial" w:eastAsia="Times New Roman" w:hAnsi="Arial" w:cs="Arial"/>
          <w:sz w:val="24"/>
          <w:szCs w:val="24"/>
          <w:lang w:eastAsia="ru-RU"/>
        </w:rPr>
        <w:t>. Новосибирские разработчики смогли приспособить стандарт под российскую нормативно-правовую базу, что позволит накопителям выйти на международный рынок.</w:t>
      </w:r>
    </w:p>
    <w:p w:rsidR="00934856" w:rsidRPr="004E5667" w:rsidRDefault="00934856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Гармонизированные с международными документами МЭК стандарты помогут строить конструктивный диалог между </w:t>
      </w:r>
      <w:bookmarkStart w:id="0" w:name="_GoBack"/>
      <w:bookmarkEnd w:id="0"/>
      <w:r w:rsidRPr="004E5667">
        <w:rPr>
          <w:rFonts w:ascii="Arial" w:eastAsia="Times New Roman" w:hAnsi="Arial" w:cs="Arial"/>
          <w:sz w:val="24"/>
          <w:szCs w:val="24"/>
          <w:lang w:eastAsia="ru-RU"/>
        </w:rPr>
        <w:t>разработчиками, проектировщиками и заказчиками, сократить их временные и трудовые ресурсы путем применения апробированных на практике норм и требований, необходимых для проектирования, строительства и эксплуатации современных систем накопления энергии.</w:t>
      </w:r>
    </w:p>
    <w:p w:rsidR="00CE08E4" w:rsidRPr="004E5667" w:rsidRDefault="00CE08E4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Сейчас для обеспечения постоянного энергоснабжения в отдаленных населенных пунктах на севере России строятся солнечно-дизельные электростанции, которые сочетают в себе два способа получения электроэнергии. Это делает энергоснабжение бесперебойным. В таких установках используются специальные накопители, компенсирующие неравномерность выработки энергии, требования для которых впервые были разработаны новосибирскими инженерами</w:t>
      </w:r>
      <w:r w:rsidR="00D75865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из СНЭ и </w:t>
      </w:r>
      <w:r w:rsidR="00D75865" w:rsidRPr="004E5667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НГТУ НЭТИ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>.</w:t>
      </w:r>
      <w:r w:rsidR="009F492C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В 2019 и 2020 году первые российские накопители энергии высокой мощности были запущены на солнечн</w:t>
      </w:r>
      <w:r w:rsidR="00D75865" w:rsidRPr="004E5667">
        <w:rPr>
          <w:rFonts w:ascii="Arial" w:eastAsia="Times New Roman" w:hAnsi="Arial" w:cs="Arial"/>
          <w:sz w:val="24"/>
          <w:szCs w:val="24"/>
          <w:lang w:eastAsia="ru-RU"/>
        </w:rPr>
        <w:t>о-дизельных</w:t>
      </w:r>
      <w:r w:rsidR="009F492C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электростанциях компании «</w:t>
      </w:r>
      <w:proofErr w:type="spellStart"/>
      <w:r w:rsidR="009F492C" w:rsidRPr="004E5667">
        <w:rPr>
          <w:rFonts w:ascii="Arial" w:eastAsia="Times New Roman" w:hAnsi="Arial" w:cs="Arial"/>
          <w:sz w:val="24"/>
          <w:szCs w:val="24"/>
          <w:lang w:eastAsia="ru-RU"/>
        </w:rPr>
        <w:t>Хевел</w:t>
      </w:r>
      <w:proofErr w:type="spellEnd"/>
      <w:r w:rsidR="009F492C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» в Туве и Башкирии. </w:t>
      </w:r>
      <w:r w:rsidR="00BD60B0" w:rsidRPr="004E5667">
        <w:rPr>
          <w:rFonts w:ascii="Arial" w:eastAsia="Times New Roman" w:hAnsi="Arial" w:cs="Arial"/>
          <w:sz w:val="24"/>
          <w:szCs w:val="24"/>
          <w:lang w:eastAsia="ru-RU"/>
        </w:rPr>
        <w:t>В ближайшее время планируется установка накопителей на станциях Чукотки, Якутии и Красноярского края.</w:t>
      </w:r>
    </w:p>
    <w:p w:rsidR="00CE08E4" w:rsidRPr="004E5667" w:rsidRDefault="001904F8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Необходимость формирования нормативной базы в России в сфере систем накопления электрической энергии обусловлена интенсивным развитием этой отрасли. «Если традиционные типы накопителей выполняли в электроэнергетике лишь вспомогательные функции, то современные накопители энергии претендуют на место одного из важнейших элементов энергосистем. При этом основные типы накопителей энергии, которые достигли наибольших и наилучших характеристик</w:t>
      </w:r>
      <w:r w:rsidR="008E3193" w:rsidRPr="004E5667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 это накопители на базе </w:t>
      </w:r>
      <w:proofErr w:type="gramStart"/>
      <w:r w:rsidRPr="004E5667">
        <w:rPr>
          <w:rFonts w:ascii="Arial" w:eastAsia="Times New Roman" w:hAnsi="Arial" w:cs="Arial"/>
          <w:sz w:val="24"/>
          <w:szCs w:val="24"/>
          <w:lang w:eastAsia="ru-RU"/>
        </w:rPr>
        <w:t>литий-ионных</w:t>
      </w:r>
      <w:proofErr w:type="gramEnd"/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аккумуляторных батарей», — комментирует директор Институт</w:t>
      </w:r>
      <w:r w:rsidR="00D75865" w:rsidRPr="004E5667">
        <w:rPr>
          <w:rFonts w:ascii="Arial" w:eastAsia="Times New Roman" w:hAnsi="Arial" w:cs="Arial"/>
          <w:sz w:val="24"/>
          <w:szCs w:val="24"/>
          <w:lang w:eastAsia="ru-RU"/>
        </w:rPr>
        <w:t>а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силовой электроники, профессор НГТУ НЭТИ Сергей Харитонов.</w:t>
      </w:r>
    </w:p>
    <w:p w:rsidR="00BD60B0" w:rsidRPr="004E5667" w:rsidRDefault="004A6C5C" w:rsidP="00047B54">
      <w:pPr>
        <w:spacing w:before="300" w:after="300" w:line="420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В 2021 году планируется продолжить работы по формированию гармонизированной нормативной базы, обеспечивающей комплексное развитие отрасли систем накопления электрической энергии в России, в том числе через разработку востребованных документов по стандартизации, учитывающих специфику рынка российской электроэнергетики.</w:t>
      </w:r>
    </w:p>
    <w:p w:rsidR="00BD60B0" w:rsidRPr="004E5667" w:rsidRDefault="00BD60B0" w:rsidP="00047B54">
      <w:pPr>
        <w:spacing w:before="300" w:after="300" w:line="420" w:lineRule="atLeast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4E5667">
        <w:rPr>
          <w:rFonts w:ascii="Arial" w:eastAsia="Times New Roman" w:hAnsi="Arial" w:cs="Arial"/>
          <w:b/>
          <w:sz w:val="24"/>
          <w:szCs w:val="24"/>
          <w:lang w:eastAsia="ru-RU"/>
        </w:rPr>
        <w:t>Справка</w:t>
      </w:r>
    </w:p>
    <w:p w:rsidR="00047B54" w:rsidRPr="004E5667" w:rsidRDefault="00047B54" w:rsidP="00047B54">
      <w:pPr>
        <w:spacing w:before="300" w:after="300" w:line="420" w:lineRule="atLeast"/>
        <w:rPr>
          <w:rFonts w:ascii="Arial" w:hAnsi="Arial" w:cs="Arial"/>
          <w:sz w:val="24"/>
          <w:szCs w:val="24"/>
        </w:rPr>
      </w:pPr>
      <w:r w:rsidRPr="004E5667">
        <w:rPr>
          <w:rFonts w:ascii="Arial" w:eastAsia="Times New Roman" w:hAnsi="Arial" w:cs="Arial"/>
          <w:sz w:val="24"/>
          <w:szCs w:val="24"/>
          <w:lang w:eastAsia="ru-RU"/>
        </w:rPr>
        <w:t>«Системы накопления энергии» (СНЭ)</w:t>
      </w:r>
      <w:r w:rsidR="00BD60B0"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(проект Роснано)</w:t>
      </w:r>
      <w:r w:rsidRPr="004E5667">
        <w:rPr>
          <w:rFonts w:ascii="Arial" w:eastAsia="Times New Roman" w:hAnsi="Arial" w:cs="Arial"/>
          <w:sz w:val="24"/>
          <w:szCs w:val="24"/>
          <w:lang w:eastAsia="ru-RU"/>
        </w:rPr>
        <w:t xml:space="preserve"> — технологическая инжиниринговая компания, занимается развитием отрасли хранения электрической энергии. Ранее оборудование, созданное СНЭ совместно с Институтом силовой электроники НГТУ НЭТИ, было установлено на Бурзянской солнечной электростанции в Башкирии с крупнейшим в России накопителем энергии, а также в Республике Тува. В ближайшее время планируется установка накопителей на станциях Чукотки и Красноярского края.</w:t>
      </w:r>
    </w:p>
    <w:p w:rsidR="009A789F" w:rsidRPr="004E5667" w:rsidRDefault="009A789F" w:rsidP="00774957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2A67A4" w:rsidRPr="004E5667" w:rsidRDefault="002A67A4" w:rsidP="002A67A4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4E5667">
        <w:rPr>
          <w:rFonts w:ascii="Arial" w:hAnsi="Arial" w:cs="Arial"/>
          <w:sz w:val="24"/>
          <w:szCs w:val="24"/>
        </w:rPr>
        <w:t xml:space="preserve">Ссылки на скачивание стандартов: </w:t>
      </w:r>
      <w:hyperlink r:id="rId5" w:history="1">
        <w:r w:rsidRPr="004E5667">
          <w:rPr>
            <w:rStyle w:val="ab"/>
            <w:rFonts w:ascii="Arial" w:hAnsi="Arial" w:cs="Arial"/>
            <w:sz w:val="24"/>
            <w:szCs w:val="24"/>
          </w:rPr>
          <w:t>http://docs.cntd.ru/document/1200173637</w:t>
        </w:r>
      </w:hyperlink>
    </w:p>
    <w:p w:rsidR="002A67A4" w:rsidRPr="004E5667" w:rsidRDefault="00354762" w:rsidP="002A67A4">
      <w:pPr>
        <w:spacing w:after="120" w:line="240" w:lineRule="auto"/>
        <w:rPr>
          <w:rFonts w:ascii="Arial" w:hAnsi="Arial" w:cs="Arial"/>
          <w:sz w:val="24"/>
          <w:szCs w:val="24"/>
        </w:rPr>
      </w:pPr>
      <w:hyperlink r:id="rId6" w:history="1">
        <w:r w:rsidR="002A67A4" w:rsidRPr="004E5667">
          <w:rPr>
            <w:rStyle w:val="ab"/>
            <w:rFonts w:ascii="Arial" w:hAnsi="Arial" w:cs="Arial"/>
            <w:sz w:val="24"/>
            <w:szCs w:val="24"/>
          </w:rPr>
          <w:t>http://docs.cntd.ru/document/1200173636</w:t>
        </w:r>
      </w:hyperlink>
    </w:p>
    <w:p w:rsidR="002A67A4" w:rsidRPr="004E5667" w:rsidRDefault="002A67A4" w:rsidP="002A67A4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2A67A4" w:rsidRPr="004E5667" w:rsidRDefault="002A67A4" w:rsidP="00774957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774957" w:rsidRPr="004E5667" w:rsidRDefault="00774957" w:rsidP="00774957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 w:rsidRPr="004E5667">
        <w:rPr>
          <w:rFonts w:ascii="Arial" w:hAnsi="Arial" w:cs="Arial"/>
          <w:b/>
          <w:sz w:val="24"/>
          <w:szCs w:val="24"/>
        </w:rPr>
        <w:lastRenderedPageBreak/>
        <w:t>Для СМИ</w:t>
      </w:r>
    </w:p>
    <w:p w:rsidR="00774957" w:rsidRPr="00EE46C9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EE46C9"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7" w:history="1">
        <w:r w:rsidRPr="00EE46C9"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774957" w:rsidRPr="00EE46C9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EE46C9">
        <w:rPr>
          <w:rFonts w:ascii="Arial" w:hAnsi="Arial" w:cs="Arial"/>
          <w:color w:val="0000FF"/>
          <w:sz w:val="24"/>
          <w:szCs w:val="24"/>
        </w:rPr>
        <w:t xml:space="preserve">Алина </w:t>
      </w:r>
      <w:proofErr w:type="spellStart"/>
      <w:r w:rsidRPr="00EE46C9">
        <w:rPr>
          <w:rFonts w:ascii="Arial" w:hAnsi="Arial" w:cs="Arial"/>
          <w:color w:val="0000FF"/>
          <w:sz w:val="24"/>
          <w:szCs w:val="24"/>
        </w:rPr>
        <w:t>Рунц</w:t>
      </w:r>
      <w:proofErr w:type="spellEnd"/>
      <w:r w:rsidRPr="00EE46C9">
        <w:rPr>
          <w:rFonts w:ascii="Arial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hyperlink r:id="rId8" w:history="1">
        <w:r w:rsidRPr="00EE46C9"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774957" w:rsidRPr="00EE46C9" w:rsidRDefault="00CA4372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EE46C9">
        <w:rPr>
          <w:rFonts w:ascii="Arial" w:hAnsi="Arial" w:cs="Arial"/>
          <w:color w:val="0000FF"/>
          <w:sz w:val="24"/>
          <w:szCs w:val="24"/>
        </w:rPr>
        <w:t>Руслан Курбанов, журналист</w:t>
      </w:r>
      <w:r w:rsidR="00774957" w:rsidRPr="00EE46C9">
        <w:rPr>
          <w:rFonts w:ascii="Arial" w:hAnsi="Arial" w:cs="Arial"/>
          <w:color w:val="0000FF"/>
          <w:sz w:val="24"/>
          <w:szCs w:val="24"/>
        </w:rPr>
        <w:t xml:space="preserve">, +7-913-772-30-78, </w:t>
      </w:r>
      <w:hyperlink r:id="rId9" w:history="1">
        <w:r w:rsidR="00774957" w:rsidRPr="00EE46C9">
          <w:rPr>
            <w:rFonts w:ascii="Arial" w:hAnsi="Arial" w:cs="Arial"/>
            <w:color w:val="0000FF"/>
            <w:sz w:val="24"/>
            <w:szCs w:val="24"/>
            <w:u w:val="single"/>
          </w:rPr>
          <w:t>kurbanov@corp.nstu.ru</w:t>
        </w:r>
      </w:hyperlink>
    </w:p>
    <w:p w:rsidR="00774957" w:rsidRPr="004E5667" w:rsidRDefault="00774957" w:rsidP="00774957">
      <w:pPr>
        <w:spacing w:after="120" w:line="240" w:lineRule="auto"/>
        <w:rPr>
          <w:rFonts w:ascii="Arial" w:hAnsi="Arial" w:cs="Arial"/>
        </w:rPr>
      </w:pPr>
      <w:r w:rsidRPr="004E5667">
        <w:rPr>
          <w:rFonts w:ascii="Arial" w:hAnsi="Arial" w:cs="Arial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4E5667" w:rsidTr="00884F9F">
        <w:tc>
          <w:tcPr>
            <w:tcW w:w="3190" w:type="dxa"/>
            <w:shd w:val="clear" w:color="auto" w:fill="auto"/>
          </w:tcPr>
          <w:p w:rsidR="00774957" w:rsidRPr="004E5667" w:rsidRDefault="0035476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67034185" r:id="rId12"/>
                </w:object>
              </w:r>
            </w:hyperlink>
            <w:hyperlink r:id="rId13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4E5667" w:rsidRDefault="0035476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67034186" r:id="rId16"/>
                </w:object>
              </w:r>
            </w:hyperlink>
            <w:hyperlink r:id="rId17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4E5667" w:rsidRDefault="0035476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67034187" r:id="rId20"/>
                </w:object>
              </w:r>
            </w:hyperlink>
            <w:hyperlink r:id="rId21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E566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67034188" r:id="rId33"/>
                </w:object>
              </w:r>
            </w:hyperlink>
            <w:hyperlink r:id="rId34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4E5667" w:rsidRDefault="00354762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67034189" r:id="rId37"/>
                </w:object>
              </w:r>
            </w:hyperlink>
            <w:hyperlink r:id="rId38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47B54"/>
    <w:rsid w:val="00057D3A"/>
    <w:rsid w:val="00083155"/>
    <w:rsid w:val="000B1A50"/>
    <w:rsid w:val="000B6B06"/>
    <w:rsid w:val="001125D3"/>
    <w:rsid w:val="00123720"/>
    <w:rsid w:val="0014213F"/>
    <w:rsid w:val="00164D50"/>
    <w:rsid w:val="001904F8"/>
    <w:rsid w:val="001C5EE9"/>
    <w:rsid w:val="001D18DA"/>
    <w:rsid w:val="001F0C72"/>
    <w:rsid w:val="0021491A"/>
    <w:rsid w:val="002233D8"/>
    <w:rsid w:val="002505F8"/>
    <w:rsid w:val="002671E6"/>
    <w:rsid w:val="00296CC3"/>
    <w:rsid w:val="002A67A4"/>
    <w:rsid w:val="002E15F7"/>
    <w:rsid w:val="00354762"/>
    <w:rsid w:val="00366B03"/>
    <w:rsid w:val="00394773"/>
    <w:rsid w:val="00395D14"/>
    <w:rsid w:val="0045567C"/>
    <w:rsid w:val="004623A2"/>
    <w:rsid w:val="004910FF"/>
    <w:rsid w:val="004A2626"/>
    <w:rsid w:val="004A6C5C"/>
    <w:rsid w:val="004E5667"/>
    <w:rsid w:val="0051166C"/>
    <w:rsid w:val="00550CCE"/>
    <w:rsid w:val="00593B33"/>
    <w:rsid w:val="00595B98"/>
    <w:rsid w:val="005A0D6D"/>
    <w:rsid w:val="00612B90"/>
    <w:rsid w:val="006135DA"/>
    <w:rsid w:val="006330CE"/>
    <w:rsid w:val="00643AF6"/>
    <w:rsid w:val="00692379"/>
    <w:rsid w:val="00694202"/>
    <w:rsid w:val="006B7277"/>
    <w:rsid w:val="007342B0"/>
    <w:rsid w:val="00743769"/>
    <w:rsid w:val="00755E5F"/>
    <w:rsid w:val="00774957"/>
    <w:rsid w:val="00786D84"/>
    <w:rsid w:val="007A7E5A"/>
    <w:rsid w:val="007C33E3"/>
    <w:rsid w:val="0083741F"/>
    <w:rsid w:val="00890F86"/>
    <w:rsid w:val="008E3193"/>
    <w:rsid w:val="00934856"/>
    <w:rsid w:val="009A2C8A"/>
    <w:rsid w:val="009A789F"/>
    <w:rsid w:val="009A7FD3"/>
    <w:rsid w:val="009B5D25"/>
    <w:rsid w:val="009C322D"/>
    <w:rsid w:val="009F492C"/>
    <w:rsid w:val="00A24A2D"/>
    <w:rsid w:val="00A56648"/>
    <w:rsid w:val="00A919C2"/>
    <w:rsid w:val="00AE41E2"/>
    <w:rsid w:val="00AF59A0"/>
    <w:rsid w:val="00BB577F"/>
    <w:rsid w:val="00BD60B0"/>
    <w:rsid w:val="00BF39D9"/>
    <w:rsid w:val="00C13208"/>
    <w:rsid w:val="00C63D89"/>
    <w:rsid w:val="00C74121"/>
    <w:rsid w:val="00C76137"/>
    <w:rsid w:val="00C765B1"/>
    <w:rsid w:val="00C77CAE"/>
    <w:rsid w:val="00CA4372"/>
    <w:rsid w:val="00CA756E"/>
    <w:rsid w:val="00CE08E4"/>
    <w:rsid w:val="00CE78F6"/>
    <w:rsid w:val="00D275A4"/>
    <w:rsid w:val="00D75865"/>
    <w:rsid w:val="00D801B1"/>
    <w:rsid w:val="00DD7F65"/>
    <w:rsid w:val="00E77FE4"/>
    <w:rsid w:val="00EA265F"/>
    <w:rsid w:val="00EA2946"/>
    <w:rsid w:val="00EE46C9"/>
    <w:rsid w:val="00EF2A23"/>
    <w:rsid w:val="00F0057A"/>
    <w:rsid w:val="00F13719"/>
    <w:rsid w:val="00F26F55"/>
    <w:rsid w:val="00F618F5"/>
    <w:rsid w:val="00F77EB3"/>
    <w:rsid w:val="00F83B40"/>
    <w:rsid w:val="00FA51BF"/>
    <w:rsid w:val="00FA6096"/>
    <w:rsid w:val="00FB6F03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A67A4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F77EB3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hyperlink" Target="http://docs.cntd.ru/document/1200173636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hyperlink" Target="http://docs.cntd.ru/document/1200173637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Алина</cp:lastModifiedBy>
  <cp:revision>4</cp:revision>
  <dcterms:created xsi:type="dcterms:W3CDTF">2020-11-16T05:12:00Z</dcterms:created>
  <dcterms:modified xsi:type="dcterms:W3CDTF">2020-11-16T05:16:00Z</dcterms:modified>
</cp:coreProperties>
</file>