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366A64" w:rsidRPr="00016B03" w:rsidRDefault="00124EB0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1</w:t>
      </w:r>
      <w:r w:rsidR="00016B03">
        <w:rPr>
          <w:rFonts w:ascii="Times New Roman" w:hAnsi="Times New Roman" w:cs="Times New Roman"/>
          <w:sz w:val="28"/>
          <w:szCs w:val="28"/>
        </w:rPr>
        <w:t>4</w:t>
      </w:r>
      <w:r w:rsidRPr="00016B03">
        <w:rPr>
          <w:rFonts w:ascii="Times New Roman" w:hAnsi="Times New Roman" w:cs="Times New Roman"/>
          <w:sz w:val="28"/>
          <w:szCs w:val="28"/>
        </w:rPr>
        <w:t xml:space="preserve"> </w:t>
      </w:r>
      <w:r w:rsidR="00FC4D98" w:rsidRPr="00016B03">
        <w:rPr>
          <w:rFonts w:ascii="Times New Roman" w:hAnsi="Times New Roman" w:cs="Times New Roman"/>
          <w:sz w:val="28"/>
          <w:szCs w:val="28"/>
        </w:rPr>
        <w:t>января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FC4D98" w:rsidRPr="00504DDD" w:rsidRDefault="00FC4D98" w:rsidP="00FC4D98">
      <w:pPr>
        <w:pStyle w:val="rtejustify"/>
        <w:shd w:val="clear" w:color="auto" w:fill="FCFEFF"/>
        <w:spacing w:before="0" w:beforeAutospacing="0" w:after="158" w:afterAutospacing="0"/>
        <w:textAlignment w:val="baseline"/>
        <w:rPr>
          <w:b/>
          <w:sz w:val="28"/>
          <w:szCs w:val="28"/>
        </w:rPr>
      </w:pPr>
      <w:r w:rsidRPr="00504DDD">
        <w:rPr>
          <w:b/>
          <w:sz w:val="28"/>
          <w:szCs w:val="28"/>
        </w:rPr>
        <w:t xml:space="preserve">НГТУ НЭТИ вошел в «Недра» </w:t>
      </w:r>
    </w:p>
    <w:p w:rsidR="00504DDD" w:rsidRPr="00504DDD" w:rsidRDefault="00FC4D98" w:rsidP="00FC4D98">
      <w:pPr>
        <w:pStyle w:val="rtejustify"/>
        <w:shd w:val="clear" w:color="auto" w:fill="FCFEFF"/>
        <w:spacing w:before="0" w:beforeAutospacing="0" w:after="158" w:afterAutospacing="0"/>
        <w:textAlignment w:val="baseline"/>
        <w:rPr>
          <w:b/>
          <w:sz w:val="28"/>
          <w:szCs w:val="28"/>
        </w:rPr>
      </w:pPr>
      <w:r w:rsidRPr="00504DDD">
        <w:rPr>
          <w:b/>
          <w:sz w:val="28"/>
          <w:szCs w:val="28"/>
          <w:shd w:val="clear" w:color="auto" w:fill="FCFEFF"/>
        </w:rPr>
        <w:t>Общественно-профессионального сообщество «Недра»</w:t>
      </w:r>
      <w:r w:rsidRPr="00504DDD">
        <w:rPr>
          <w:rFonts w:ascii="Arial" w:hAnsi="Arial" w:cs="Arial"/>
          <w:b/>
          <w:color w:val="333333"/>
          <w:sz w:val="28"/>
          <w:szCs w:val="28"/>
          <w:shd w:val="clear" w:color="auto" w:fill="FCFEFF"/>
        </w:rPr>
        <w:t xml:space="preserve"> </w:t>
      </w:r>
      <w:r w:rsidRPr="00504DDD">
        <w:rPr>
          <w:b/>
          <w:sz w:val="28"/>
          <w:szCs w:val="28"/>
        </w:rPr>
        <w:t xml:space="preserve">представляет собой объединение вузов, выпускающих специалистов минерально-сырьевого комплекса. </w:t>
      </w:r>
    </w:p>
    <w:p w:rsidR="00FC4D98" w:rsidRPr="00504DDD" w:rsidRDefault="00FC4D98" w:rsidP="00FC4D98">
      <w:pPr>
        <w:pStyle w:val="rtejustify"/>
        <w:shd w:val="clear" w:color="auto" w:fill="FCFEFF"/>
        <w:spacing w:before="0" w:beforeAutospacing="0" w:after="158" w:afterAutospacing="0"/>
        <w:textAlignment w:val="baseline"/>
        <w:rPr>
          <w:sz w:val="28"/>
          <w:szCs w:val="28"/>
        </w:rPr>
      </w:pPr>
      <w:r w:rsidRPr="00504DDD">
        <w:rPr>
          <w:sz w:val="28"/>
          <w:szCs w:val="28"/>
        </w:rPr>
        <w:t xml:space="preserve">Цель интеграции — повышение качества образования и эффективности научных исследований, создание единой научно-образовательной среды, поддержка талантливых молодых исследователей и в конечном итоге более эффективная работа ключевых отраслей, обеспечивающих стабильное развитие российской экономики. Распоряжение о создании Консорциума подписано главой </w:t>
      </w:r>
      <w:proofErr w:type="spellStart"/>
      <w:r w:rsidRPr="00504DDD">
        <w:rPr>
          <w:sz w:val="28"/>
          <w:szCs w:val="28"/>
        </w:rPr>
        <w:t>Минобрнауки</w:t>
      </w:r>
      <w:proofErr w:type="spellEnd"/>
      <w:r w:rsidRPr="00504DDD">
        <w:rPr>
          <w:sz w:val="28"/>
          <w:szCs w:val="28"/>
        </w:rPr>
        <w:t xml:space="preserve"> РФ Валерием </w:t>
      </w:r>
      <w:proofErr w:type="spellStart"/>
      <w:r w:rsidRPr="00504DDD">
        <w:rPr>
          <w:sz w:val="28"/>
          <w:szCs w:val="28"/>
        </w:rPr>
        <w:t>Фальковым</w:t>
      </w:r>
      <w:proofErr w:type="spellEnd"/>
      <w:r w:rsidRPr="00504DDD">
        <w:rPr>
          <w:sz w:val="28"/>
          <w:szCs w:val="28"/>
        </w:rPr>
        <w:t xml:space="preserve"> в октябре прошлого года. </w:t>
      </w:r>
    </w:p>
    <w:p w:rsidR="00FC4D98" w:rsidRPr="00504DDD" w:rsidRDefault="00FC4D98" w:rsidP="00FC4D98">
      <w:pPr>
        <w:pStyle w:val="rtejustify"/>
        <w:shd w:val="clear" w:color="auto" w:fill="FCFEFF"/>
        <w:spacing w:before="0" w:beforeAutospacing="0" w:after="158" w:afterAutospacing="0"/>
        <w:textAlignment w:val="baseline"/>
        <w:rPr>
          <w:sz w:val="28"/>
          <w:szCs w:val="28"/>
        </w:rPr>
      </w:pPr>
      <w:r w:rsidRPr="00504DDD">
        <w:rPr>
          <w:sz w:val="28"/>
          <w:szCs w:val="28"/>
        </w:rPr>
        <w:t xml:space="preserve">Включение нашего вуза в состав консорциума прошло в конце декабря 2020 года на </w:t>
      </w:r>
      <w:proofErr w:type="spellStart"/>
      <w:r w:rsidRPr="00504DDD">
        <w:rPr>
          <w:sz w:val="28"/>
          <w:szCs w:val="28"/>
        </w:rPr>
        <w:t>онлайн-совещании</w:t>
      </w:r>
      <w:proofErr w:type="spellEnd"/>
      <w:r w:rsidRPr="00504DDD">
        <w:rPr>
          <w:sz w:val="28"/>
          <w:szCs w:val="28"/>
        </w:rPr>
        <w:t xml:space="preserve"> сообщества. Всего объединение пополнили 25 вузов, в том числе такие ведущие, как Санкт-Петербургский государственный университет, Московский государственный институт международных отношений (МГИМО), Московский государственный технический университет имени Баумана, Московский государственный технологический университет «СТАНКИН», Российский химико-технологический университет имени Менделеева, Казанский национальный исследовательский технологический университет, Южный федеральный университет, </w:t>
      </w:r>
      <w:r w:rsidRPr="00504DDD">
        <w:rPr>
          <w:sz w:val="28"/>
          <w:szCs w:val="28"/>
          <w:shd w:val="clear" w:color="auto" w:fill="FCFEFF"/>
        </w:rPr>
        <w:t>Ивановский государственный химико-технологический университет</w:t>
      </w:r>
      <w:r w:rsidRPr="00504DDD">
        <w:rPr>
          <w:sz w:val="28"/>
          <w:szCs w:val="28"/>
        </w:rPr>
        <w:t xml:space="preserve"> и другие.</w:t>
      </w:r>
    </w:p>
    <w:p w:rsidR="00FC4D98" w:rsidRPr="00504DDD" w:rsidRDefault="00FC4D98" w:rsidP="00FC4D98">
      <w:pPr>
        <w:pStyle w:val="rtejustify"/>
        <w:shd w:val="clear" w:color="auto" w:fill="FCFEFF"/>
        <w:spacing w:before="0" w:beforeAutospacing="0" w:after="0" w:afterAutospacing="0"/>
        <w:textAlignment w:val="baseline"/>
        <w:rPr>
          <w:rStyle w:val="a9"/>
          <w:i w:val="0"/>
          <w:sz w:val="28"/>
          <w:szCs w:val="28"/>
          <w:bdr w:val="none" w:sz="0" w:space="0" w:color="auto" w:frame="1"/>
        </w:rPr>
      </w:pPr>
      <w:r w:rsidRPr="00504DDD">
        <w:rPr>
          <w:rStyle w:val="a9"/>
          <w:i w:val="0"/>
          <w:sz w:val="28"/>
          <w:szCs w:val="28"/>
          <w:bdr w:val="none" w:sz="0" w:space="0" w:color="auto" w:frame="1"/>
        </w:rPr>
        <w:t xml:space="preserve">Председательствовавший на встрече генеральный директор Международного центра компетенций в горнотехническом образовании под эгидой ЮНЕСКО Владимир </w:t>
      </w:r>
      <w:proofErr w:type="spellStart"/>
      <w:r w:rsidRPr="00504DDD">
        <w:rPr>
          <w:rStyle w:val="a9"/>
          <w:i w:val="0"/>
          <w:sz w:val="28"/>
          <w:szCs w:val="28"/>
          <w:bdr w:val="none" w:sz="0" w:space="0" w:color="auto" w:frame="1"/>
        </w:rPr>
        <w:t>Борзенков</w:t>
      </w:r>
      <w:proofErr w:type="spellEnd"/>
      <w:r w:rsidRPr="00504DDD">
        <w:rPr>
          <w:rStyle w:val="a9"/>
          <w:i w:val="0"/>
          <w:sz w:val="28"/>
          <w:szCs w:val="28"/>
          <w:bdr w:val="none" w:sz="0" w:space="0" w:color="auto" w:frame="1"/>
        </w:rPr>
        <w:t xml:space="preserve"> отметил, что столь весомое представительство в объединении региональных вузов поможет решать вопросы совершенствования образовательного процесса по профильным направлениям </w:t>
      </w:r>
      <w:proofErr w:type="spellStart"/>
      <w:r w:rsidRPr="00504DDD">
        <w:rPr>
          <w:rStyle w:val="a9"/>
          <w:i w:val="0"/>
          <w:sz w:val="28"/>
          <w:szCs w:val="28"/>
          <w:bdr w:val="none" w:sz="0" w:space="0" w:color="auto" w:frame="1"/>
        </w:rPr>
        <w:t>недроразрабатывающих</w:t>
      </w:r>
      <w:proofErr w:type="spellEnd"/>
      <w:r w:rsidRPr="00504DDD">
        <w:rPr>
          <w:rStyle w:val="a9"/>
          <w:i w:val="0"/>
          <w:sz w:val="28"/>
          <w:szCs w:val="28"/>
          <w:bdr w:val="none" w:sz="0" w:space="0" w:color="auto" w:frame="1"/>
        </w:rPr>
        <w:t xml:space="preserve"> отраслей.</w:t>
      </w:r>
    </w:p>
    <w:p w:rsidR="00FC4D98" w:rsidRPr="00504DDD" w:rsidRDefault="00FC4D98" w:rsidP="00FC4D98">
      <w:pPr>
        <w:rPr>
          <w:rFonts w:ascii="Times New Roman" w:hAnsi="Times New Roman" w:cs="Times New Roman"/>
          <w:sz w:val="28"/>
          <w:szCs w:val="28"/>
        </w:rPr>
      </w:pPr>
      <w:r w:rsidRPr="00504D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Участие в сообществе «Недра» позволит </w:t>
      </w:r>
      <w:r w:rsidRPr="00504DDD">
        <w:rPr>
          <w:rFonts w:ascii="Times New Roman" w:hAnsi="Times New Roman" w:cs="Times New Roman"/>
          <w:sz w:val="28"/>
          <w:szCs w:val="28"/>
          <w:shd w:val="clear" w:color="auto" w:fill="FCFEFF"/>
        </w:rPr>
        <w:t xml:space="preserve">объединить интеллектуальные и материальные ресурсы для совершенствования учебно-методической работы, расширить публикационную активность, повысить компетенцию </w:t>
      </w:r>
      <w:r w:rsidRPr="00504DDD">
        <w:rPr>
          <w:rFonts w:ascii="Times New Roman" w:hAnsi="Times New Roman" w:cs="Times New Roman"/>
          <w:sz w:val="28"/>
          <w:szCs w:val="28"/>
          <w:shd w:val="clear" w:color="auto" w:fill="FCFEFF"/>
        </w:rPr>
        <w:lastRenderedPageBreak/>
        <w:t>преподавателей, проводить студенческие и аспирантские стажировки на базе полигонов и учебных баз вузов-партнеров, совместно использовать лабораторное оборудование.</w:t>
      </w:r>
    </w:p>
    <w:p w:rsidR="00016B03" w:rsidRPr="00504DDD" w:rsidRDefault="00016B03" w:rsidP="00FC4D98">
      <w:pPr>
        <w:rPr>
          <w:rFonts w:ascii="Times New Roman" w:hAnsi="Times New Roman" w:cs="Times New Roman"/>
          <w:sz w:val="28"/>
          <w:szCs w:val="28"/>
        </w:rPr>
      </w:pPr>
      <w:r w:rsidRPr="00504DDD">
        <w:rPr>
          <w:rFonts w:ascii="Times New Roman" w:hAnsi="Times New Roman" w:cs="Times New Roman"/>
          <w:sz w:val="28"/>
          <w:szCs w:val="28"/>
        </w:rPr>
        <w:t>НГТУ НЭТИ вошел в консорциум «Недра» со значительным пулом изобретений для добывающих отраслей.</w:t>
      </w:r>
    </w:p>
    <w:p w:rsidR="00FC4D98" w:rsidRPr="00504DDD" w:rsidRDefault="00016B03" w:rsidP="00FC4D98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504DDD">
        <w:rPr>
          <w:rFonts w:ascii="Times New Roman" w:hAnsi="Times New Roman" w:cs="Times New Roman"/>
          <w:sz w:val="28"/>
          <w:szCs w:val="28"/>
        </w:rPr>
        <w:t>В</w:t>
      </w:r>
      <w:r w:rsidR="00FC4D98" w:rsidRPr="00504DDD">
        <w:rPr>
          <w:rFonts w:ascii="Times New Roman" w:hAnsi="Times New Roman" w:cs="Times New Roman"/>
          <w:sz w:val="28"/>
          <w:szCs w:val="28"/>
        </w:rPr>
        <w:t xml:space="preserve"> числе востребованных разработок </w:t>
      </w:r>
      <w:r w:rsidRPr="00504DDD">
        <w:rPr>
          <w:rFonts w:ascii="Times New Roman" w:hAnsi="Times New Roman" w:cs="Times New Roman"/>
          <w:sz w:val="28"/>
          <w:szCs w:val="28"/>
        </w:rPr>
        <w:t>вуза</w:t>
      </w:r>
      <w:r w:rsidR="00FC4D98" w:rsidRPr="00504DDD">
        <w:rPr>
          <w:rFonts w:ascii="Times New Roman" w:hAnsi="Times New Roman" w:cs="Times New Roman"/>
          <w:sz w:val="28"/>
          <w:szCs w:val="28"/>
        </w:rPr>
        <w:t xml:space="preserve"> — </w:t>
      </w:r>
      <w:r w:rsidR="00FC4D98" w:rsidRPr="00504D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созданное на кафедре прикладной математики программное обеспечение, призванное решать </w:t>
      </w:r>
      <w:hyperlink r:id="rId7" w:history="1">
        <w:r w:rsidR="00FC4D98" w:rsidRPr="00504DD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задачи поиска и разведки запасов углеводородов на арктическом шельфе и в море</w:t>
        </w:r>
      </w:hyperlink>
      <w:r w:rsidR="00FC4D98" w:rsidRPr="00504D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 счет создания и последующего внедрения «умных» технологий геологоразведки.</w:t>
      </w:r>
    </w:p>
    <w:p w:rsidR="00FC4D98" w:rsidRPr="00504DDD" w:rsidRDefault="00FC4D98" w:rsidP="00FC4D98">
      <w:pPr>
        <w:rPr>
          <w:rStyle w:val="aa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504D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2020 году учеными вуза представлена у</w:t>
      </w:r>
      <w:r w:rsidRPr="00504DDD">
        <w:rPr>
          <w:rStyle w:val="aa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никальная </w:t>
      </w:r>
      <w:proofErr w:type="spellStart"/>
      <w:r w:rsidRPr="00504DDD">
        <w:rPr>
          <w:rStyle w:val="aa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пилотная</w:t>
      </w:r>
      <w:proofErr w:type="spellEnd"/>
      <w:r w:rsidRPr="00504DDD">
        <w:rPr>
          <w:rStyle w:val="aa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hyperlink r:id="rId8" w:history="1">
        <w:r w:rsidRPr="00504DDD">
          <w:rPr>
            <w:rStyle w:val="a3"/>
            <w:rFonts w:ascii="Times New Roman" w:hAnsi="Times New Roman" w:cs="Times New Roman"/>
            <w:b/>
            <w:sz w:val="28"/>
            <w:szCs w:val="28"/>
            <w:bdr w:val="none" w:sz="0" w:space="0" w:color="auto" w:frame="1"/>
            <w:shd w:val="clear" w:color="auto" w:fill="FFFFFF"/>
          </w:rPr>
          <w:t>установка переработки попутных нефтяных газов (ПНГ)</w:t>
        </w:r>
      </w:hyperlink>
      <w:r w:rsidRPr="00504DDD">
        <w:rPr>
          <w:rStyle w:val="aa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, которая позволит решить проблему выбросов опасных веществ в окружающую среду при добыче нефти, а также превращать этот газ в </w:t>
      </w:r>
      <w:proofErr w:type="spellStart"/>
      <w:r w:rsidRPr="00504DDD">
        <w:rPr>
          <w:rStyle w:val="aa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нановолокнистый</w:t>
      </w:r>
      <w:proofErr w:type="spellEnd"/>
      <w:r w:rsidRPr="00504DDD">
        <w:rPr>
          <w:rStyle w:val="aa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углерод и водород как высокоэнергетическую добавку к топливу для двигателей внутреннего сгорания или </w:t>
      </w:r>
      <w:proofErr w:type="spellStart"/>
      <w:r w:rsidRPr="00504DDD">
        <w:rPr>
          <w:rStyle w:val="aa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газопоршневых</w:t>
      </w:r>
      <w:proofErr w:type="spellEnd"/>
      <w:r w:rsidRPr="00504DDD">
        <w:rPr>
          <w:rStyle w:val="aa"/>
          <w:rFonts w:ascii="Times New Roman" w:hAnsi="Times New Roman" w:cs="Times New Roman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электростанций.</w:t>
      </w:r>
    </w:p>
    <w:p w:rsidR="00FC4D98" w:rsidRPr="00504DDD" w:rsidRDefault="00016B03" w:rsidP="00FC4D98">
      <w:pPr>
        <w:pStyle w:val="1"/>
        <w:shd w:val="clear" w:color="auto" w:fill="FFFFFF"/>
        <w:spacing w:before="0" w:beforeAutospacing="0" w:after="183" w:afterAutospacing="0"/>
        <w:rPr>
          <w:color w:val="000000"/>
          <w:spacing w:val="5"/>
          <w:sz w:val="28"/>
          <w:szCs w:val="28"/>
        </w:rPr>
      </w:pPr>
      <w:r w:rsidRPr="00504DDD">
        <w:rPr>
          <w:rStyle w:val="aa"/>
          <w:b/>
          <w:color w:val="000000"/>
          <w:sz w:val="28"/>
          <w:szCs w:val="28"/>
          <w:bdr w:val="none" w:sz="0" w:space="0" w:color="auto" w:frame="1"/>
          <w:shd w:val="clear" w:color="auto" w:fill="FFFFFF"/>
        </w:rPr>
        <w:t>А</w:t>
      </w:r>
      <w:r w:rsidR="00FC4D98" w:rsidRPr="00504DDD">
        <w:rPr>
          <w:rStyle w:val="aa"/>
          <w:b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hyperlink r:id="rId9" w:history="1">
        <w:r w:rsidR="00FC4D98" w:rsidRPr="00504DDD">
          <w:rPr>
            <w:rStyle w:val="a3"/>
            <w:b w:val="0"/>
            <w:spacing w:val="5"/>
            <w:sz w:val="28"/>
            <w:szCs w:val="28"/>
          </w:rPr>
          <w:t>разработка</w:t>
        </w:r>
      </w:hyperlink>
      <w:r w:rsidR="00FC4D98" w:rsidRPr="00504DDD">
        <w:rPr>
          <w:b w:val="0"/>
          <w:color w:val="000000"/>
          <w:spacing w:val="5"/>
          <w:sz w:val="28"/>
          <w:szCs w:val="28"/>
        </w:rPr>
        <w:t xml:space="preserve"> студентки НГТУ НЭТИ позволит добывать больше нефти и газа с помощью направленных взрывов. Усовершенство</w:t>
      </w:r>
      <w:r w:rsidRPr="00504DDD">
        <w:rPr>
          <w:b w:val="0"/>
          <w:color w:val="000000"/>
          <w:spacing w:val="5"/>
          <w:sz w:val="28"/>
          <w:szCs w:val="28"/>
        </w:rPr>
        <w:t>ванные Екатериной Гриф</w:t>
      </w:r>
      <w:r w:rsidR="00FC4D98" w:rsidRPr="00504DDD">
        <w:rPr>
          <w:color w:val="000000"/>
          <w:spacing w:val="5"/>
          <w:sz w:val="28"/>
          <w:szCs w:val="28"/>
        </w:rPr>
        <w:t xml:space="preserve"> </w:t>
      </w:r>
      <w:r w:rsidRPr="00504DDD">
        <w:rPr>
          <w:rStyle w:val="aa"/>
          <w:color w:val="000000"/>
          <w:sz w:val="28"/>
          <w:szCs w:val="28"/>
          <w:bdr w:val="none" w:sz="0" w:space="0" w:color="auto" w:frame="1"/>
          <w:shd w:val="clear" w:color="auto" w:fill="FFFFFF"/>
        </w:rPr>
        <w:t>форма и устройство кумулятивного заряда позволят решить главные проблемы при добыче нефти и газа, такие как малый приток полезных ископаемых, засорение перфорационных каналов и разрушение цементных стен скважины.</w:t>
      </w:r>
    </w:p>
    <w:p w:rsidR="007576DE" w:rsidRPr="00124EB0" w:rsidRDefault="00124EB0" w:rsidP="00124EB0">
      <w:pPr>
        <w:suppressAutoHyphens/>
        <w:rPr>
          <w:rFonts w:ascii="Times New Roman" w:eastAsia="Times New Roman" w:hAnsi="Times New Roman" w:cs="Times New Roman"/>
          <w:b/>
          <w:sz w:val="36"/>
          <w:szCs w:val="36"/>
        </w:rPr>
      </w:pPr>
      <w:r w:rsidRPr="00124EB0">
        <w:rPr>
          <w:rFonts w:ascii="Times New Roman" w:eastAsia="Times New Roman" w:hAnsi="Times New Roman" w:cs="Times New Roman"/>
          <w:b/>
          <w:sz w:val="36"/>
          <w:szCs w:val="36"/>
        </w:rPr>
        <w:t>___________________________</w:t>
      </w:r>
      <w:r>
        <w:rPr>
          <w:rFonts w:ascii="Times New Roman" w:eastAsia="Times New Roman" w:hAnsi="Times New Roman" w:cs="Times New Roman"/>
          <w:b/>
          <w:sz w:val="36"/>
          <w:szCs w:val="36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10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11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6D187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pt;height:11.05pt" o:ole="">
                    <v:imagedata r:id="rId13" o:title=""/>
                  </v:shape>
                  <o:OLEObject Type="Embed" ProgID="PBrush" ShapeID="_x0000_i1025" DrawAspect="Content" ObjectID="_1672042970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6D187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pt;height:12.1pt" o:ole="">
                    <v:imagedata r:id="rId17" o:title=""/>
                  </v:shape>
                  <o:OLEObject Type="Embed" ProgID="PBrush" ShapeID="_x0000_i1026" DrawAspect="Content" ObjectID="_1672042971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6D187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2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05pt;height:11.05pt" o:ole="">
                    <v:imagedata r:id="rId21" o:title="" cropbottom="3561f" cropleft="2836f" cropright="4516f"/>
                  </v:shape>
                  <o:OLEObject Type="Embed" ProgID="PBrush" ShapeID="_x0000_i1027" DrawAspect="Content" ObjectID="_1672042972" r:id="rId22"/>
                </w:object>
              </w:r>
            </w:hyperlink>
            <w:hyperlink r:id="rId2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pt;height:11.05pt" o:ole="">
                    <v:imagedata r:id="rId34" o:title=""/>
                  </v:shape>
                  <o:OLEObject Type="Embed" ProgID="PBrush" ShapeID="_x0000_i1028" DrawAspect="Content" ObjectID="_1672042973" r:id="rId35"/>
                </w:object>
              </w:r>
            </w:hyperlink>
            <w:hyperlink r:id="rId3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6D187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55pt;height:12.1pt" o:ole="">
                    <v:imagedata r:id="rId38" o:title=""/>
                  </v:shape>
                  <o:OLEObject Type="Embed" ProgID="PBrush" ShapeID="_x0000_i1029" DrawAspect="Content" ObjectID="_1672042974" r:id="rId39"/>
                </w:object>
              </w:r>
            </w:hyperlink>
            <w:hyperlink r:id="rId4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97783"/>
    <w:rsid w:val="00124EB0"/>
    <w:rsid w:val="0021389C"/>
    <w:rsid w:val="002330FA"/>
    <w:rsid w:val="00273F29"/>
    <w:rsid w:val="002B1E29"/>
    <w:rsid w:val="002F618D"/>
    <w:rsid w:val="00366A64"/>
    <w:rsid w:val="00402918"/>
    <w:rsid w:val="00490B87"/>
    <w:rsid w:val="00504DDD"/>
    <w:rsid w:val="006D187A"/>
    <w:rsid w:val="006D3174"/>
    <w:rsid w:val="007576DE"/>
    <w:rsid w:val="008927F4"/>
    <w:rsid w:val="00893BDF"/>
    <w:rsid w:val="00897A22"/>
    <w:rsid w:val="00A37338"/>
    <w:rsid w:val="00C14F65"/>
    <w:rsid w:val="00C80F23"/>
    <w:rsid w:val="00DB1A52"/>
    <w:rsid w:val="00E16C58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2F61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F618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news/news_more?idnews=122563" TargetMode="External"/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3" Type="http://schemas.openxmlformats.org/officeDocument/2006/relationships/styles" Target="styles.xml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fontTable" Target="fontTable.xml"/><Relationship Id="rId7" Type="http://schemas.openxmlformats.org/officeDocument/2006/relationships/hyperlink" Target="https://www.nstu.ru/news/news_more?idnews=109966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derevyagina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webSettings" Target="webSetting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stu.ru/news/news_more?idnews=127561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470</Words>
  <Characters>4148</Characters>
  <Application>Microsoft Office Word</Application>
  <DocSecurity>0</DocSecurity>
  <Lines>86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4</cp:revision>
  <dcterms:created xsi:type="dcterms:W3CDTF">2021-01-13T04:10:00Z</dcterms:created>
  <dcterms:modified xsi:type="dcterms:W3CDTF">2021-01-13T04:36:00Z</dcterms:modified>
</cp:coreProperties>
</file>