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751B1" w:rsidRDefault="009751B1" w:rsidP="00D8210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3812329">
            <wp:extent cx="5937885" cy="926465"/>
            <wp:effectExtent l="0" t="0" r="5715" b="698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7885" cy="9264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9751B1" w:rsidRDefault="009751B1" w:rsidP="009751B1">
      <w:pPr>
        <w:rPr>
          <w:rFonts w:ascii="Times New Roman" w:hAnsi="Times New Roman" w:cs="Times New Roman"/>
          <w:b/>
          <w:sz w:val="28"/>
          <w:szCs w:val="28"/>
        </w:rPr>
      </w:pPr>
    </w:p>
    <w:p w:rsidR="009751B1" w:rsidRPr="009751B1" w:rsidRDefault="009751B1" w:rsidP="009751B1">
      <w:pPr>
        <w:rPr>
          <w:rFonts w:ascii="Times New Roman" w:hAnsi="Times New Roman" w:cs="Times New Roman"/>
          <w:b/>
          <w:sz w:val="28"/>
          <w:szCs w:val="28"/>
        </w:rPr>
      </w:pPr>
      <w:r w:rsidRPr="009751B1">
        <w:rPr>
          <w:rFonts w:ascii="Times New Roman" w:hAnsi="Times New Roman" w:cs="Times New Roman"/>
          <w:b/>
          <w:sz w:val="28"/>
          <w:szCs w:val="28"/>
        </w:rPr>
        <w:t>7 сентября 2021 года</w:t>
      </w:r>
      <w:bookmarkStart w:id="0" w:name="_GoBack"/>
      <w:bookmarkEnd w:id="0"/>
    </w:p>
    <w:p w:rsidR="009751B1" w:rsidRDefault="009751B1" w:rsidP="009751B1">
      <w:pPr>
        <w:rPr>
          <w:rFonts w:ascii="Times New Roman" w:hAnsi="Times New Roman" w:cs="Times New Roman"/>
          <w:b/>
          <w:sz w:val="28"/>
          <w:szCs w:val="28"/>
        </w:rPr>
      </w:pPr>
      <w:r w:rsidRPr="009751B1">
        <w:rPr>
          <w:rFonts w:ascii="Times New Roman" w:hAnsi="Times New Roman" w:cs="Times New Roman"/>
          <w:b/>
          <w:sz w:val="28"/>
          <w:szCs w:val="28"/>
        </w:rPr>
        <w:t>Пресс-релиз</w:t>
      </w:r>
    </w:p>
    <w:p w:rsidR="00D82100" w:rsidRPr="009751B1" w:rsidRDefault="00D82100" w:rsidP="00D82100">
      <w:pPr>
        <w:rPr>
          <w:rFonts w:ascii="Times New Roman" w:hAnsi="Times New Roman" w:cs="Times New Roman"/>
          <w:b/>
          <w:sz w:val="32"/>
          <w:szCs w:val="32"/>
        </w:rPr>
      </w:pPr>
      <w:r w:rsidRPr="009751B1">
        <w:rPr>
          <w:rFonts w:ascii="Times New Roman" w:hAnsi="Times New Roman" w:cs="Times New Roman"/>
          <w:b/>
          <w:sz w:val="32"/>
          <w:szCs w:val="32"/>
        </w:rPr>
        <w:t>Геофизики SSG ИРНИТУ с помощью программного комплекса, разработанного в НГТУ НЭТИ, ищут рудное золото</w:t>
      </w:r>
    </w:p>
    <w:p w:rsidR="00D82100" w:rsidRPr="009751B1" w:rsidRDefault="00D82100" w:rsidP="00D82100">
      <w:pPr>
        <w:rPr>
          <w:rFonts w:ascii="Times New Roman" w:hAnsi="Times New Roman" w:cs="Times New Roman"/>
          <w:b/>
          <w:sz w:val="28"/>
          <w:szCs w:val="28"/>
        </w:rPr>
      </w:pPr>
      <w:r w:rsidRPr="009751B1">
        <w:rPr>
          <w:rFonts w:ascii="Times New Roman" w:hAnsi="Times New Roman" w:cs="Times New Roman"/>
          <w:b/>
          <w:sz w:val="28"/>
          <w:szCs w:val="28"/>
        </w:rPr>
        <w:t xml:space="preserve">Команда Сибирской школы </w:t>
      </w:r>
      <w:proofErr w:type="spellStart"/>
      <w:r w:rsidRPr="009751B1">
        <w:rPr>
          <w:rFonts w:ascii="Times New Roman" w:hAnsi="Times New Roman" w:cs="Times New Roman"/>
          <w:b/>
          <w:sz w:val="28"/>
          <w:szCs w:val="28"/>
        </w:rPr>
        <w:t>геонаук</w:t>
      </w:r>
      <w:proofErr w:type="spellEnd"/>
      <w:r w:rsidRPr="009751B1">
        <w:rPr>
          <w:rFonts w:ascii="Times New Roman" w:hAnsi="Times New Roman" w:cs="Times New Roman"/>
          <w:b/>
          <w:sz w:val="28"/>
          <w:szCs w:val="28"/>
        </w:rPr>
        <w:t xml:space="preserve"> (SSG) ИРНИТУ выполняет методическое сопровождение полевых электроразведочных работ</w:t>
      </w:r>
      <w:r w:rsidRPr="009751B1">
        <w:rPr>
          <w:rFonts w:ascii="Times New Roman" w:hAnsi="Times New Roman" w:cs="Times New Roman"/>
          <w:b/>
          <w:sz w:val="28"/>
          <w:szCs w:val="28"/>
        </w:rPr>
        <w:t xml:space="preserve"> по</w:t>
      </w:r>
      <w:r w:rsidRPr="009751B1">
        <w:rPr>
          <w:rFonts w:ascii="Times New Roman" w:hAnsi="Times New Roman" w:cs="Times New Roman"/>
          <w:b/>
          <w:sz w:val="28"/>
          <w:szCs w:val="28"/>
        </w:rPr>
        <w:t xml:space="preserve"> поиск</w:t>
      </w:r>
      <w:r w:rsidRPr="009751B1">
        <w:rPr>
          <w:rFonts w:ascii="Times New Roman" w:hAnsi="Times New Roman" w:cs="Times New Roman"/>
          <w:b/>
          <w:sz w:val="28"/>
          <w:szCs w:val="28"/>
        </w:rPr>
        <w:t>ам</w:t>
      </w:r>
      <w:r w:rsidRPr="009751B1">
        <w:rPr>
          <w:rFonts w:ascii="Times New Roman" w:hAnsi="Times New Roman" w:cs="Times New Roman"/>
          <w:b/>
          <w:sz w:val="28"/>
          <w:szCs w:val="28"/>
        </w:rPr>
        <w:t xml:space="preserve"> рудного золота на севере Хабаровского края. </w:t>
      </w:r>
    </w:p>
    <w:p w:rsidR="00D82100" w:rsidRDefault="00D82100" w:rsidP="00D82100">
      <w:pPr>
        <w:rPr>
          <w:rFonts w:ascii="Times New Roman" w:hAnsi="Times New Roman" w:cs="Times New Roman"/>
          <w:sz w:val="28"/>
          <w:szCs w:val="28"/>
        </w:rPr>
      </w:pPr>
      <w:r w:rsidRPr="00D82100">
        <w:rPr>
          <w:rFonts w:ascii="Times New Roman" w:hAnsi="Times New Roman" w:cs="Times New Roman"/>
          <w:sz w:val="28"/>
          <w:szCs w:val="28"/>
        </w:rPr>
        <w:t>Сопровождение изысканий проводится по договору между сервисной геофизической компанией «Гелиос» (резидент «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Сколково</w:t>
      </w:r>
      <w:proofErr w:type="spellEnd"/>
      <w:r w:rsidRPr="00D82100">
        <w:rPr>
          <w:rFonts w:ascii="Times New Roman" w:hAnsi="Times New Roman" w:cs="Times New Roman"/>
          <w:sz w:val="28"/>
          <w:szCs w:val="28"/>
        </w:rPr>
        <w:t xml:space="preserve">») и ИРНИТУ. ООО «Гелиос» основал </w:t>
      </w:r>
      <w:r>
        <w:rPr>
          <w:rFonts w:ascii="Times New Roman" w:hAnsi="Times New Roman" w:cs="Times New Roman"/>
          <w:sz w:val="28"/>
          <w:szCs w:val="28"/>
        </w:rPr>
        <w:t xml:space="preserve">и возглавляет </w:t>
      </w:r>
      <w:r w:rsidRPr="00D82100">
        <w:rPr>
          <w:rFonts w:ascii="Times New Roman" w:hAnsi="Times New Roman" w:cs="Times New Roman"/>
          <w:sz w:val="28"/>
          <w:szCs w:val="28"/>
        </w:rPr>
        <w:t>доцент</w:t>
      </w:r>
      <w:r w:rsidRPr="00D82100">
        <w:t xml:space="preserve"> </w:t>
      </w:r>
      <w:r w:rsidRPr="00D82100">
        <w:rPr>
          <w:rFonts w:ascii="Times New Roman" w:hAnsi="Times New Roman" w:cs="Times New Roman"/>
          <w:sz w:val="28"/>
          <w:szCs w:val="28"/>
        </w:rPr>
        <w:t>ИРНИТУ</w:t>
      </w:r>
      <w:r w:rsidRPr="00D82100">
        <w:rPr>
          <w:rFonts w:ascii="Times New Roman" w:hAnsi="Times New Roman" w:cs="Times New Roman"/>
          <w:sz w:val="28"/>
          <w:szCs w:val="28"/>
        </w:rPr>
        <w:t xml:space="preserve">, представитель дирекции SSG Юрий Давыденко. В новом полевом сезоне основной задачей является обнаружение ореолов 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сульфидизации</w:t>
      </w:r>
      <w:proofErr w:type="spellEnd"/>
      <w:r w:rsidRPr="00D82100">
        <w:rPr>
          <w:rFonts w:ascii="Times New Roman" w:hAnsi="Times New Roman" w:cs="Times New Roman"/>
          <w:sz w:val="28"/>
          <w:szCs w:val="28"/>
        </w:rPr>
        <w:t>, с которым связана минерализация золото-порфирового типа.</w:t>
      </w:r>
    </w:p>
    <w:p w:rsidR="00D82100" w:rsidRPr="00D82100" w:rsidRDefault="00D82100" w:rsidP="00D82100">
      <w:pPr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</w:t>
      </w:r>
      <w:r w:rsidRPr="00D82100">
        <w:rPr>
          <w:rFonts w:ascii="Times New Roman" w:hAnsi="Times New Roman" w:cs="Times New Roman"/>
          <w:sz w:val="28"/>
          <w:szCs w:val="28"/>
        </w:rPr>
        <w:t xml:space="preserve">роект реализуется при содействии лаборатории НГТУ </w:t>
      </w:r>
      <w:r w:rsidR="009751B1">
        <w:rPr>
          <w:rFonts w:ascii="Times New Roman" w:hAnsi="Times New Roman" w:cs="Times New Roman"/>
          <w:sz w:val="28"/>
          <w:szCs w:val="28"/>
        </w:rPr>
        <w:t xml:space="preserve">НЭТИ </w:t>
      </w:r>
      <w:r w:rsidRPr="00D82100">
        <w:rPr>
          <w:rFonts w:ascii="Times New Roman" w:hAnsi="Times New Roman" w:cs="Times New Roman"/>
          <w:sz w:val="28"/>
          <w:szCs w:val="28"/>
        </w:rPr>
        <w:t xml:space="preserve">«Моделирование и обработка данных наукоёмких технологий» под руководством профессора Марины 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Персовой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</w:p>
    <w:p w:rsidR="00D82100" w:rsidRDefault="00D82100" w:rsidP="00D82100">
      <w:pPr>
        <w:rPr>
          <w:rFonts w:ascii="Times New Roman" w:hAnsi="Times New Roman" w:cs="Times New Roman"/>
          <w:sz w:val="28"/>
          <w:szCs w:val="28"/>
        </w:rPr>
      </w:pPr>
      <w:r w:rsidRPr="00D82100">
        <w:rPr>
          <w:rFonts w:ascii="Times New Roman" w:hAnsi="Times New Roman" w:cs="Times New Roman"/>
          <w:sz w:val="28"/>
          <w:szCs w:val="28"/>
        </w:rPr>
        <w:t xml:space="preserve">«Фонд 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легкооткрываемых</w:t>
      </w:r>
      <w:proofErr w:type="spellEnd"/>
      <w:r w:rsidRPr="00D82100">
        <w:rPr>
          <w:rFonts w:ascii="Times New Roman" w:hAnsi="Times New Roman" w:cs="Times New Roman"/>
          <w:sz w:val="28"/>
          <w:szCs w:val="28"/>
        </w:rPr>
        <w:t xml:space="preserve"> месторождений в мире в основном исчерпан, при этом потребность в твердых полезных ископаемых постоянно растет. Истощение приповерхностных месторождений приводит к необходимости поиска, разведки и разработки «слепых», не выходящих на поверхность месторождений. Геологические исследования являются весьма дорогостоящими и часто выполняются на условиях предпринимательского риска, поэтому требуется принципиальное повышение производительности геологических работ и снижение их стоимости, сокращение сроков геологического изучения. Поэтому актуальным становится создание новых методов и технологий, позволяющих недорого, быстро и в любых условиях получать, высококачественно обрабатывать и обоснованно интерпретировать комплекс 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геоданных</w:t>
      </w:r>
      <w:proofErr w:type="spellEnd"/>
      <w:r w:rsidRPr="00D82100">
        <w:rPr>
          <w:rFonts w:ascii="Times New Roman" w:hAnsi="Times New Roman" w:cs="Times New Roman"/>
          <w:sz w:val="28"/>
          <w:szCs w:val="28"/>
        </w:rPr>
        <w:t xml:space="preserve">, фиксировать признаки рудоносности, выделять перспективные зоны. Это и позволяет наша разработка. И как видим по актуальному опыту иркутских коллег, весьма успешно», — прокомментировала профессор кафедры прикладной математики НГТУ НЭТИ Марина 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Персова</w:t>
      </w:r>
      <w:proofErr w:type="spellEnd"/>
      <w:r w:rsidRPr="00D82100">
        <w:rPr>
          <w:rFonts w:ascii="Times New Roman" w:hAnsi="Times New Roman" w:cs="Times New Roman"/>
          <w:sz w:val="28"/>
          <w:szCs w:val="28"/>
        </w:rPr>
        <w:t>.</w:t>
      </w:r>
    </w:p>
    <w:p w:rsidR="00D82100" w:rsidRPr="00D82100" w:rsidRDefault="00D82100" w:rsidP="00D82100">
      <w:pPr>
        <w:rPr>
          <w:rFonts w:ascii="Times New Roman" w:hAnsi="Times New Roman" w:cs="Times New Roman"/>
          <w:sz w:val="28"/>
          <w:szCs w:val="28"/>
        </w:rPr>
      </w:pPr>
      <w:r w:rsidRPr="00D82100">
        <w:rPr>
          <w:rFonts w:ascii="Times New Roman" w:hAnsi="Times New Roman" w:cs="Times New Roman"/>
          <w:sz w:val="28"/>
          <w:szCs w:val="28"/>
        </w:rPr>
        <w:lastRenderedPageBreak/>
        <w:t>Геофизики SSG ИРНИТУ</w:t>
      </w:r>
      <w:r w:rsidRPr="00D82100">
        <w:rPr>
          <w:rFonts w:ascii="Times New Roman" w:hAnsi="Times New Roman" w:cs="Times New Roman"/>
          <w:sz w:val="28"/>
          <w:szCs w:val="28"/>
        </w:rPr>
        <w:t xml:space="preserve"> применяют технологию электромагнитного зондирования и вызванной поляризации (ЭМЗ-ВП). Разработанная в ИРНИТУ методика позволяет на основе площадных электроразведочных работ строить трёхмерные геоэлектрические модели. Такой способ даёт возможность оценить перспективность участков на наличие рудного золота.</w:t>
      </w:r>
    </w:p>
    <w:p w:rsidR="00D82100" w:rsidRPr="00D82100" w:rsidRDefault="00D82100" w:rsidP="00D82100">
      <w:pPr>
        <w:rPr>
          <w:rFonts w:ascii="Times New Roman" w:hAnsi="Times New Roman" w:cs="Times New Roman"/>
          <w:sz w:val="28"/>
          <w:szCs w:val="28"/>
        </w:rPr>
      </w:pPr>
      <w:r w:rsidRPr="00D82100">
        <w:rPr>
          <w:rFonts w:ascii="Times New Roman" w:hAnsi="Times New Roman" w:cs="Times New Roman"/>
          <w:sz w:val="28"/>
          <w:szCs w:val="28"/>
        </w:rPr>
        <w:t xml:space="preserve">В рамках гранта РНФ № 20-67-47037 «Методологическое и программное обеспечение обработки больших объемов данных электромагнитных зондирований, геологоразведки и БПЛА-магниторазведки на основе комплексного решения трехмерных обратных задач рудной геофизики» выполняются опытно-методические работы по регистрации электромагнитного поля от заземленного кабеля с помощью индукционного датчика. В случае получения успешного геологического результата можно будет использовать новую технологию БПЛА-МПП, разработанную с участием средств гранта. Политеховцы предложили транспортировать индукционный датчик и измерительный модуль с помощью 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дрона</w:t>
      </w:r>
      <w:proofErr w:type="spellEnd"/>
      <w:r w:rsidRPr="00D82100">
        <w:rPr>
          <w:rFonts w:ascii="Times New Roman" w:hAnsi="Times New Roman" w:cs="Times New Roman"/>
          <w:sz w:val="28"/>
          <w:szCs w:val="28"/>
        </w:rPr>
        <w:t>.</w:t>
      </w:r>
    </w:p>
    <w:p w:rsidR="00D82100" w:rsidRPr="00D82100" w:rsidRDefault="00D82100" w:rsidP="00D82100">
      <w:pPr>
        <w:rPr>
          <w:rFonts w:ascii="Times New Roman" w:hAnsi="Times New Roman" w:cs="Times New Roman"/>
          <w:sz w:val="28"/>
          <w:szCs w:val="28"/>
        </w:rPr>
      </w:pPr>
      <w:r w:rsidRPr="00D82100">
        <w:rPr>
          <w:rFonts w:ascii="Times New Roman" w:hAnsi="Times New Roman" w:cs="Times New Roman"/>
          <w:sz w:val="28"/>
          <w:szCs w:val="28"/>
        </w:rPr>
        <w:t>«</w:t>
      </w:r>
      <w:r>
        <w:rPr>
          <w:rFonts w:ascii="Times New Roman" w:hAnsi="Times New Roman" w:cs="Times New Roman"/>
          <w:sz w:val="28"/>
          <w:szCs w:val="28"/>
        </w:rPr>
        <w:t>Наши н</w:t>
      </w:r>
      <w:r w:rsidRPr="00D82100">
        <w:rPr>
          <w:rFonts w:ascii="Times New Roman" w:hAnsi="Times New Roman" w:cs="Times New Roman"/>
          <w:sz w:val="28"/>
          <w:szCs w:val="28"/>
        </w:rPr>
        <w:t>овосибирские коллеги занимаются обработкой данных. Они планируют построить геоэлектрические разрезы и трёхмерные модели, которые позволят оценить перспективность учас</w:t>
      </w:r>
      <w:r>
        <w:rPr>
          <w:rFonts w:ascii="Times New Roman" w:hAnsi="Times New Roman" w:cs="Times New Roman"/>
          <w:sz w:val="28"/>
          <w:szCs w:val="28"/>
        </w:rPr>
        <w:t xml:space="preserve">тков на наличие рудного золота», — рассказал </w:t>
      </w:r>
      <w:r w:rsidRPr="00D82100">
        <w:rPr>
          <w:rFonts w:ascii="Times New Roman" w:hAnsi="Times New Roman" w:cs="Times New Roman"/>
          <w:sz w:val="28"/>
          <w:szCs w:val="28"/>
        </w:rPr>
        <w:t>Юрий Давыденко</w:t>
      </w:r>
    </w:p>
    <w:p w:rsidR="00401EC1" w:rsidRDefault="00D82100" w:rsidP="00D82100">
      <w:pPr>
        <w:rPr>
          <w:rFonts w:ascii="Times New Roman" w:hAnsi="Times New Roman" w:cs="Times New Roman"/>
          <w:sz w:val="28"/>
          <w:szCs w:val="28"/>
        </w:rPr>
      </w:pPr>
      <w:r w:rsidRPr="00D82100">
        <w:rPr>
          <w:rFonts w:ascii="Times New Roman" w:hAnsi="Times New Roman" w:cs="Times New Roman"/>
          <w:sz w:val="28"/>
          <w:szCs w:val="28"/>
        </w:rPr>
        <w:t xml:space="preserve">Экспедиция стартовала 30 августа. Команде приходится работать в сложных климатических и рельефных условиях. Перепады высот на участках составляют до 400 метров (изыскания проходят в горно-таёжной местности). На площади также находятся заросли стланика и </w:t>
      </w:r>
      <w:proofErr w:type="spellStart"/>
      <w:r w:rsidRPr="00D82100">
        <w:rPr>
          <w:rFonts w:ascii="Times New Roman" w:hAnsi="Times New Roman" w:cs="Times New Roman"/>
          <w:sz w:val="28"/>
          <w:szCs w:val="28"/>
        </w:rPr>
        <w:t>курумные</w:t>
      </w:r>
      <w:proofErr w:type="spellEnd"/>
      <w:r w:rsidRPr="00D82100">
        <w:rPr>
          <w:rFonts w:ascii="Times New Roman" w:hAnsi="Times New Roman" w:cs="Times New Roman"/>
          <w:sz w:val="28"/>
          <w:szCs w:val="28"/>
        </w:rPr>
        <w:t xml:space="preserve"> осыпи, что затрудняет движение отряда по маршруту.</w:t>
      </w:r>
    </w:p>
    <w:p w:rsidR="009751B1" w:rsidRPr="00A442B3" w:rsidRDefault="009751B1" w:rsidP="009751B1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</w:t>
      </w:r>
      <w:r>
        <w:rPr>
          <w:rFonts w:ascii="Arial" w:hAnsi="Arial" w:cs="Arial"/>
        </w:rPr>
        <w:t>_____________________________</w:t>
      </w:r>
    </w:p>
    <w:p w:rsidR="009751B1" w:rsidRPr="00A442B3" w:rsidRDefault="009751B1" w:rsidP="009751B1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Для СМИ</w:t>
      </w:r>
    </w:p>
    <w:p w:rsidR="009751B1" w:rsidRPr="00A442B3" w:rsidRDefault="009751B1" w:rsidP="009751B1">
      <w:pPr>
        <w:suppressAutoHyphens/>
        <w:spacing w:after="0" w:line="240" w:lineRule="auto"/>
        <w:rPr>
          <w:rFonts w:ascii="Arial" w:hAnsi="Arial" w:cs="Arial"/>
          <w:color w:val="0000FF"/>
          <w:u w:val="single"/>
        </w:rPr>
      </w:pPr>
      <w:r w:rsidRPr="00A442B3">
        <w:rPr>
          <w:rFonts w:ascii="Arial" w:hAnsi="Arial" w:cs="Arial"/>
          <w:color w:val="0000FF"/>
        </w:rPr>
        <w:t xml:space="preserve">Юрий Лобанов, пресс-секретарь, +7-923-143-50-65, </w:t>
      </w:r>
      <w:hyperlink r:id="rId5" w:history="1">
        <w:r w:rsidRPr="00A442B3">
          <w:rPr>
            <w:rFonts w:ascii="Arial" w:hAnsi="Arial" w:cs="Arial"/>
            <w:color w:val="0000FF"/>
            <w:u w:val="single"/>
          </w:rPr>
          <w:t>is@nstu.ru</w:t>
        </w:r>
      </w:hyperlink>
    </w:p>
    <w:p w:rsidR="009751B1" w:rsidRPr="00A442B3" w:rsidRDefault="009751B1" w:rsidP="009751B1">
      <w:pPr>
        <w:suppressAutoHyphens/>
        <w:spacing w:after="120" w:line="240" w:lineRule="auto"/>
        <w:rPr>
          <w:rFonts w:ascii="Arial" w:hAnsi="Arial" w:cs="Arial"/>
        </w:rPr>
      </w:pPr>
      <w:r w:rsidRPr="00A442B3">
        <w:rPr>
          <w:rFonts w:ascii="Arial" w:hAnsi="Arial" w:cs="Arial"/>
        </w:rPr>
        <w:t>_________________________________________________________________________</w:t>
      </w:r>
    </w:p>
    <w:tbl>
      <w:tblPr>
        <w:tblW w:w="10103" w:type="dxa"/>
        <w:tblLook w:val="04A0" w:firstRow="1" w:lastRow="0" w:firstColumn="1" w:lastColumn="0" w:noHBand="0" w:noVBand="1"/>
      </w:tblPr>
      <w:tblGrid>
        <w:gridCol w:w="3190"/>
        <w:gridCol w:w="3722"/>
        <w:gridCol w:w="3191"/>
      </w:tblGrid>
      <w:tr w:rsidR="009751B1" w:rsidRPr="00A442B3" w:rsidTr="004503D4">
        <w:tc>
          <w:tcPr>
            <w:tcW w:w="3190" w:type="dxa"/>
            <w:shd w:val="clear" w:color="auto" w:fill="auto"/>
          </w:tcPr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F05E7E9" wp14:editId="409E94F6">
                  <wp:extent cx="152400" cy="142875"/>
                  <wp:effectExtent l="0" t="0" r="0" b="0"/>
                  <wp:docPr id="11" name="Рисунок 1">
                    <a:hlinkClick xmlns:a="http://schemas.openxmlformats.org/drawingml/2006/main" r:id="rId6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8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twitter.com/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nstu_news</w:t>
              </w:r>
              <w:proofErr w:type="spellEnd"/>
            </w:hyperlink>
          </w:p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EC56781" wp14:editId="162073F1">
                  <wp:extent cx="152400" cy="152400"/>
                  <wp:effectExtent l="0" t="0" r="0" b="0"/>
                  <wp:docPr id="10" name="Рисунок 2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1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nstu_vk</w:t>
              </w:r>
              <w:proofErr w:type="spellEnd"/>
            </w:hyperlink>
          </w:p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760CA13D" wp14:editId="5D92A64E">
                  <wp:extent cx="142875" cy="142875"/>
                  <wp:effectExtent l="0" t="0" r="0" b="0"/>
                  <wp:docPr id="9" name="Рисунок 3">
                    <a:hlinkClick xmlns:a="http://schemas.openxmlformats.org/drawingml/2006/main" r:id="rId1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327" r="6891" b="543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4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facebook.com/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E02F5FF" wp14:editId="32A4148D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1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17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youtube.com/user/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VideoNSTU</w:t>
              </w:r>
              <w:proofErr w:type="spellEnd"/>
            </w:hyperlink>
          </w:p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BB521B0" wp14:editId="4EDA4D2E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1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2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0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instagram.com/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nstu_online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lang w:val="en-US" w:eastAsia="ru-RU"/>
              </w:rPr>
              <w:br/>
            </w: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7CFBB4C" wp14:editId="6751276D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1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3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3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fotobank</w:t>
              </w:r>
              <w:proofErr w:type="spellEnd"/>
            </w:hyperlink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2F62721E" wp14:editId="6EC0A37D">
                  <wp:extent cx="152400" cy="142875"/>
                  <wp:effectExtent l="0" t="0" r="0" b="0"/>
                  <wp:docPr id="8" name="Рисунок 4">
                    <a:hlinkClick xmlns:a="http://schemas.openxmlformats.org/drawingml/2006/main" r:id="rId24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6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6F4CF442" wp14:editId="76437FEF">
                  <wp:extent cx="142875" cy="152400"/>
                  <wp:effectExtent l="0" t="0" r="0" b="0"/>
                  <wp:docPr id="7" name="Рисунок 5">
                    <a:hlinkClick xmlns:a="http://schemas.openxmlformats.org/drawingml/2006/main" r:id="rId27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2875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9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nstu.ru/news</w:t>
              </w:r>
            </w:hyperlink>
          </w:p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168FECB0" wp14:editId="2A77CEF7">
                  <wp:extent cx="152400" cy="142875"/>
                  <wp:effectExtent l="0" t="0" r="0" b="0"/>
                  <wp:docPr id="3" name="Рисунок 3">
                    <a:hlinkClick xmlns:a="http://schemas.openxmlformats.org/drawingml/2006/main" r:id="rId30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2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</w:t>
              </w:r>
              <w:proofErr w:type="spellStart"/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pressreleases</w:t>
              </w:r>
              <w:proofErr w:type="spellEnd"/>
            </w:hyperlink>
          </w:p>
          <w:p w:rsidR="009751B1" w:rsidRPr="00A442B3" w:rsidRDefault="009751B1" w:rsidP="004503D4">
            <w:pPr>
              <w:tabs>
                <w:tab w:val="center" w:pos="4677"/>
                <w:tab w:val="right" w:pos="9355"/>
              </w:tabs>
              <w:suppressAutoHyphens/>
              <w:spacing w:after="0" w:line="240" w:lineRule="auto"/>
              <w:rPr>
                <w:rFonts w:ascii="Arial" w:eastAsia="Times New Roman" w:hAnsi="Arial" w:cs="Arial"/>
                <w:lang w:val="en-US" w:eastAsia="ru-RU"/>
              </w:rPr>
            </w:pPr>
            <w:r w:rsidRPr="00A442B3">
              <w:rPr>
                <w:rFonts w:ascii="Arial" w:eastAsia="Times New Roman" w:hAnsi="Arial" w:cs="Arial"/>
                <w:noProof/>
                <w:lang w:eastAsia="ru-RU"/>
              </w:rPr>
              <w:drawing>
                <wp:inline distT="0" distB="0" distL="0" distR="0" wp14:anchorId="514BA7F4" wp14:editId="5E772DC1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33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5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5" w:history="1">
              <w:r w:rsidRPr="00A442B3">
                <w:rPr>
                  <w:rFonts w:ascii="Arial" w:eastAsia="Times New Roman" w:hAnsi="Arial" w:cs="Arial"/>
                  <w:color w:val="0000FF"/>
                  <w:u w:val="single"/>
                  <w:lang w:val="en-US" w:eastAsia="ru-RU"/>
                </w:rPr>
                <w:t>nstu.ru/is</w:t>
              </w:r>
            </w:hyperlink>
          </w:p>
        </w:tc>
      </w:tr>
    </w:tbl>
    <w:p w:rsidR="009751B1" w:rsidRPr="00DF5C93" w:rsidRDefault="009751B1" w:rsidP="009751B1">
      <w:pPr>
        <w:suppressAutoHyphens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751B1" w:rsidRPr="00D82100" w:rsidRDefault="009751B1" w:rsidP="00D82100">
      <w:pPr>
        <w:rPr>
          <w:rFonts w:ascii="Times New Roman" w:hAnsi="Times New Roman" w:cs="Times New Roman"/>
          <w:sz w:val="28"/>
          <w:szCs w:val="28"/>
        </w:rPr>
      </w:pPr>
    </w:p>
    <w:sectPr w:rsidR="009751B1" w:rsidRPr="00D8210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revisionView w:inkAnnotations="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2100"/>
    <w:rsid w:val="00401EC1"/>
    <w:rsid w:val="009751B1"/>
    <w:rsid w:val="00D821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4:docId w14:val="63C6B454"/>
  <w15:chartTrackingRefBased/>
  <w15:docId w15:val="{41FCC398-0E2D-46B7-BA98-7399978C8C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4.png"/><Relationship Id="rId18" Type="http://schemas.openxmlformats.org/officeDocument/2006/relationships/hyperlink" Target="https://www.instagram.com/nstu_online/" TargetMode="External"/><Relationship Id="rId26" Type="http://schemas.openxmlformats.org/officeDocument/2006/relationships/hyperlink" Target="http://www.nstu.ru/video/" TargetMode="External"/><Relationship Id="rId21" Type="http://schemas.openxmlformats.org/officeDocument/2006/relationships/hyperlink" Target="http://www.nstu.ru/fotobank/" TargetMode="External"/><Relationship Id="rId34" Type="http://schemas.openxmlformats.org/officeDocument/2006/relationships/image" Target="media/image11.png"/><Relationship Id="rId7" Type="http://schemas.openxmlformats.org/officeDocument/2006/relationships/image" Target="media/image2.png"/><Relationship Id="rId12" Type="http://schemas.openxmlformats.org/officeDocument/2006/relationships/hyperlink" Target="https://www.facebook.com/nstunovosti/" TargetMode="External"/><Relationship Id="rId17" Type="http://schemas.openxmlformats.org/officeDocument/2006/relationships/hyperlink" Target="https://www.youtube.com/user/VideoNSTU" TargetMode="External"/><Relationship Id="rId25" Type="http://schemas.openxmlformats.org/officeDocument/2006/relationships/image" Target="media/image8.png"/><Relationship Id="rId33" Type="http://schemas.openxmlformats.org/officeDocument/2006/relationships/hyperlink" Target="http://nstu.ru/is" TargetMode="External"/><Relationship Id="rId2" Type="http://schemas.openxmlformats.org/officeDocument/2006/relationships/settings" Target="settings.xml"/><Relationship Id="rId16" Type="http://schemas.openxmlformats.org/officeDocument/2006/relationships/image" Target="media/image5.png"/><Relationship Id="rId20" Type="http://schemas.openxmlformats.org/officeDocument/2006/relationships/hyperlink" Target="https://www.instagram.com/nstu_online/" TargetMode="External"/><Relationship Id="rId29" Type="http://schemas.openxmlformats.org/officeDocument/2006/relationships/hyperlink" Target="http://www.nstu.ru/news" TargetMode="External"/><Relationship Id="rId1" Type="http://schemas.openxmlformats.org/officeDocument/2006/relationships/styles" Target="styles.xml"/><Relationship Id="rId6" Type="http://schemas.openxmlformats.org/officeDocument/2006/relationships/hyperlink" Target="https://twitter.com/nstu_news" TargetMode="External"/><Relationship Id="rId11" Type="http://schemas.openxmlformats.org/officeDocument/2006/relationships/hyperlink" Target="https://vk.com/nstu_vk" TargetMode="External"/><Relationship Id="rId24" Type="http://schemas.openxmlformats.org/officeDocument/2006/relationships/hyperlink" Target="http://www.nstu.ru/video/" TargetMode="External"/><Relationship Id="rId32" Type="http://schemas.openxmlformats.org/officeDocument/2006/relationships/hyperlink" Target="http://www.nstu.ru/pressreleases" TargetMode="External"/><Relationship Id="rId37" Type="http://schemas.openxmlformats.org/officeDocument/2006/relationships/theme" Target="theme/theme1.xml"/><Relationship Id="rId5" Type="http://schemas.openxmlformats.org/officeDocument/2006/relationships/hyperlink" Target="mailto:is@nstu.ru" TargetMode="External"/><Relationship Id="rId15" Type="http://schemas.openxmlformats.org/officeDocument/2006/relationships/hyperlink" Target="https://www.youtube.com/user/VideoNSTU" TargetMode="External"/><Relationship Id="rId23" Type="http://schemas.openxmlformats.org/officeDocument/2006/relationships/hyperlink" Target="http://www.nstu.ru/fotobank/" TargetMode="External"/><Relationship Id="rId28" Type="http://schemas.openxmlformats.org/officeDocument/2006/relationships/image" Target="media/image9.png"/><Relationship Id="rId36" Type="http://schemas.openxmlformats.org/officeDocument/2006/relationships/fontTable" Target="fontTable.xml"/><Relationship Id="rId10" Type="http://schemas.openxmlformats.org/officeDocument/2006/relationships/image" Target="media/image3.png"/><Relationship Id="rId19" Type="http://schemas.openxmlformats.org/officeDocument/2006/relationships/image" Target="media/image6.jpeg"/><Relationship Id="rId31" Type="http://schemas.openxmlformats.org/officeDocument/2006/relationships/image" Target="media/image10.png"/><Relationship Id="rId4" Type="http://schemas.openxmlformats.org/officeDocument/2006/relationships/image" Target="media/image1.png"/><Relationship Id="rId9" Type="http://schemas.openxmlformats.org/officeDocument/2006/relationships/hyperlink" Target="https://vk.com/nstu_vk" TargetMode="External"/><Relationship Id="rId14" Type="http://schemas.openxmlformats.org/officeDocument/2006/relationships/hyperlink" Target="https://www.facebook.com/nstunovosti/" TargetMode="External"/><Relationship Id="rId22" Type="http://schemas.openxmlformats.org/officeDocument/2006/relationships/image" Target="media/image7.jpeg"/><Relationship Id="rId27" Type="http://schemas.openxmlformats.org/officeDocument/2006/relationships/hyperlink" Target="http://www.nstu.ru/news" TargetMode="External"/><Relationship Id="rId30" Type="http://schemas.openxmlformats.org/officeDocument/2006/relationships/hyperlink" Target="http://www.nstu.ru/pressreleases" TargetMode="External"/><Relationship Id="rId35" Type="http://schemas.openxmlformats.org/officeDocument/2006/relationships/hyperlink" Target="http://nstu.ru/is" TargetMode="External"/><Relationship Id="rId8" Type="http://schemas.openxmlformats.org/officeDocument/2006/relationships/hyperlink" Target="https://twitter.com/nstu_news" TargetMode="External"/><Relationship Id="rId3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2</Pages>
  <Words>636</Words>
  <Characters>3630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ISh</dc:creator>
  <cp:keywords/>
  <dc:description/>
  <cp:lastModifiedBy>ISh</cp:lastModifiedBy>
  <cp:revision>1</cp:revision>
  <dcterms:created xsi:type="dcterms:W3CDTF">2021-09-07T03:01:00Z</dcterms:created>
  <dcterms:modified xsi:type="dcterms:W3CDTF">2021-09-07T03:25:00Z</dcterms:modified>
</cp:coreProperties>
</file>