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66A64" w:rsidRDefault="00366A64" w:rsidP="00124EB0">
      <w:pPr>
        <w:pStyle w:val="a4"/>
        <w:tabs>
          <w:tab w:val="clear" w:pos="4677"/>
          <w:tab w:val="clear" w:pos="9355"/>
          <w:tab w:val="left" w:pos="7500"/>
        </w:tabs>
        <w:suppressAutoHyphens/>
      </w:pPr>
      <w:r w:rsidRPr="00085617">
        <w:rPr>
          <w:noProof/>
        </w:rPr>
        <w:drawing>
          <wp:inline distT="0" distB="0" distL="0" distR="0">
            <wp:extent cx="6296025" cy="9810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96025" cy="981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66A64" w:rsidRPr="000870A4" w:rsidRDefault="00366A64" w:rsidP="00124EB0">
      <w:pPr>
        <w:suppressAutoHyphens/>
        <w:rPr>
          <w:rFonts w:ascii="Times New Roman" w:hAnsi="Times New Roman" w:cs="Times New Roman"/>
          <w:b/>
          <w:color w:val="000000"/>
          <w:sz w:val="16"/>
          <w:szCs w:val="16"/>
          <w:shd w:val="clear" w:color="auto" w:fill="FFFFFF"/>
        </w:rPr>
      </w:pPr>
    </w:p>
    <w:p w:rsidR="00366A64" w:rsidRPr="00016B03" w:rsidRDefault="006E4FAA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 w:rsidR="00371193">
        <w:rPr>
          <w:rFonts w:ascii="Times New Roman" w:hAnsi="Times New Roman" w:cs="Times New Roman"/>
          <w:sz w:val="28"/>
          <w:szCs w:val="28"/>
        </w:rPr>
        <w:t>8</w:t>
      </w:r>
      <w:r w:rsidR="00615F08">
        <w:rPr>
          <w:rFonts w:ascii="Times New Roman" w:hAnsi="Times New Roman" w:cs="Times New Roman"/>
          <w:sz w:val="28"/>
          <w:szCs w:val="28"/>
        </w:rPr>
        <w:t xml:space="preserve"> </w:t>
      </w:r>
      <w:r w:rsidR="00371193">
        <w:rPr>
          <w:rFonts w:ascii="Times New Roman" w:hAnsi="Times New Roman" w:cs="Times New Roman"/>
          <w:sz w:val="28"/>
          <w:szCs w:val="28"/>
        </w:rPr>
        <w:t xml:space="preserve">сентября </w:t>
      </w:r>
      <w:r w:rsidR="00FC4D98" w:rsidRPr="00016B03">
        <w:rPr>
          <w:rFonts w:ascii="Times New Roman" w:hAnsi="Times New Roman" w:cs="Times New Roman"/>
          <w:sz w:val="28"/>
          <w:szCs w:val="28"/>
        </w:rPr>
        <w:t>2021</w:t>
      </w:r>
      <w:r w:rsidR="00366A64" w:rsidRPr="00016B03">
        <w:rPr>
          <w:rFonts w:ascii="Times New Roman" w:hAnsi="Times New Roman" w:cs="Times New Roman"/>
          <w:sz w:val="28"/>
          <w:szCs w:val="28"/>
        </w:rPr>
        <w:t xml:space="preserve"> года</w:t>
      </w:r>
    </w:p>
    <w:p w:rsidR="00366A64" w:rsidRDefault="00366A64" w:rsidP="00124EB0">
      <w:pPr>
        <w:suppressAutoHyphens/>
        <w:spacing w:after="120"/>
        <w:rPr>
          <w:rFonts w:ascii="Times New Roman" w:hAnsi="Times New Roman" w:cs="Times New Roman"/>
          <w:sz w:val="28"/>
          <w:szCs w:val="28"/>
        </w:rPr>
      </w:pPr>
      <w:r w:rsidRPr="00016B03">
        <w:rPr>
          <w:rFonts w:ascii="Times New Roman" w:hAnsi="Times New Roman" w:cs="Times New Roman"/>
          <w:sz w:val="28"/>
          <w:szCs w:val="28"/>
        </w:rPr>
        <w:t>Пресс-релиз</w:t>
      </w:r>
    </w:p>
    <w:p w:rsidR="00B874FA" w:rsidRPr="00B874FA" w:rsidRDefault="00B874FA" w:rsidP="006E4FAA">
      <w:pPr>
        <w:jc w:val="both"/>
        <w:rPr>
          <w:rFonts w:ascii="Arial" w:hAnsi="Arial" w:cs="Arial"/>
          <w:b/>
          <w:bCs/>
          <w:sz w:val="28"/>
          <w:szCs w:val="28"/>
        </w:rPr>
      </w:pPr>
    </w:p>
    <w:p w:rsidR="006E4FAA" w:rsidRPr="00B874FA" w:rsidRDefault="00371193" w:rsidP="006E4FAA">
      <w:pPr>
        <w:jc w:val="both"/>
        <w:rPr>
          <w:rFonts w:ascii="Arial" w:hAnsi="Arial" w:cs="Arial"/>
          <w:b/>
          <w:bCs/>
          <w:sz w:val="28"/>
          <w:szCs w:val="28"/>
        </w:rPr>
      </w:pPr>
      <w:r>
        <w:rPr>
          <w:rFonts w:ascii="Arial" w:hAnsi="Arial" w:cs="Arial"/>
          <w:b/>
          <w:bCs/>
          <w:sz w:val="28"/>
          <w:szCs w:val="28"/>
        </w:rPr>
        <w:t xml:space="preserve">НГТУ НЭТИ </w:t>
      </w:r>
      <w:r w:rsidR="001239D2">
        <w:rPr>
          <w:rFonts w:ascii="Arial" w:hAnsi="Arial" w:cs="Arial"/>
          <w:b/>
          <w:bCs/>
          <w:sz w:val="28"/>
          <w:szCs w:val="28"/>
        </w:rPr>
        <w:t>вышел в финал программы</w:t>
      </w:r>
      <w:r>
        <w:rPr>
          <w:rFonts w:ascii="Arial" w:hAnsi="Arial" w:cs="Arial"/>
          <w:b/>
          <w:bCs/>
          <w:sz w:val="28"/>
          <w:szCs w:val="28"/>
        </w:rPr>
        <w:t xml:space="preserve"> </w:t>
      </w:r>
      <w:r w:rsidR="001239D2">
        <w:rPr>
          <w:rFonts w:ascii="Arial" w:hAnsi="Arial" w:cs="Arial"/>
          <w:b/>
          <w:bCs/>
          <w:sz w:val="28"/>
          <w:szCs w:val="28"/>
        </w:rPr>
        <w:t xml:space="preserve">академического лидерства </w:t>
      </w:r>
      <w:r>
        <w:rPr>
          <w:rFonts w:ascii="Arial" w:hAnsi="Arial" w:cs="Arial"/>
          <w:b/>
          <w:bCs/>
          <w:sz w:val="28"/>
          <w:szCs w:val="28"/>
        </w:rPr>
        <w:t>«Приоритет 203</w:t>
      </w:r>
      <w:r w:rsidR="00F91925" w:rsidRPr="00F91925">
        <w:rPr>
          <w:rFonts w:ascii="Arial" w:hAnsi="Arial" w:cs="Arial"/>
          <w:b/>
          <w:bCs/>
          <w:sz w:val="28"/>
          <w:szCs w:val="28"/>
        </w:rPr>
        <w:t>0</w:t>
      </w:r>
      <w:r>
        <w:rPr>
          <w:rFonts w:ascii="Arial" w:hAnsi="Arial" w:cs="Arial"/>
          <w:b/>
          <w:bCs/>
          <w:sz w:val="28"/>
          <w:szCs w:val="28"/>
        </w:rPr>
        <w:t>»</w:t>
      </w:r>
    </w:p>
    <w:p w:rsidR="006E4FAA" w:rsidRDefault="006E4FAA" w:rsidP="006E4FAA">
      <w:pPr>
        <w:jc w:val="both"/>
        <w:rPr>
          <w:rFonts w:ascii="Arial" w:hAnsi="Arial" w:cs="Arial"/>
        </w:rPr>
      </w:pPr>
    </w:p>
    <w:p w:rsidR="00371193" w:rsidRPr="00F20163" w:rsidRDefault="0081607A" w:rsidP="006E4FAA">
      <w:pPr>
        <w:jc w:val="both"/>
        <w:rPr>
          <w:rFonts w:ascii="Arial" w:hAnsi="Arial" w:cs="Arial"/>
          <w:b/>
        </w:rPr>
      </w:pPr>
      <w:r w:rsidRPr="00F20163">
        <w:rPr>
          <w:rFonts w:ascii="Arial" w:hAnsi="Arial" w:cs="Arial"/>
          <w:b/>
        </w:rPr>
        <w:t xml:space="preserve">Министерство науки и высшего образования России опубликовало итоги отбора вузов в программу стратегического академического лидерства </w:t>
      </w:r>
      <w:hyperlink r:id="rId7" w:history="1">
        <w:r w:rsidRPr="00F20163">
          <w:rPr>
            <w:rStyle w:val="a3"/>
            <w:rFonts w:ascii="Arial" w:hAnsi="Arial" w:cs="Arial"/>
            <w:b/>
          </w:rPr>
          <w:t>«Приоритет 2030»</w:t>
        </w:r>
        <w:r w:rsidR="002F5FC8" w:rsidRPr="00F20163">
          <w:rPr>
            <w:rStyle w:val="a3"/>
            <w:rFonts w:ascii="Arial" w:hAnsi="Arial" w:cs="Arial"/>
            <w:b/>
          </w:rPr>
          <w:t>.</w:t>
        </w:r>
      </w:hyperlink>
      <w:r w:rsidR="002F5FC8" w:rsidRPr="00F20163">
        <w:rPr>
          <w:rFonts w:ascii="Arial" w:hAnsi="Arial" w:cs="Arial"/>
          <w:b/>
        </w:rPr>
        <w:t xml:space="preserve"> Из 190 российских университетов для участия</w:t>
      </w:r>
      <w:r w:rsidR="001239D2" w:rsidRPr="00F20163">
        <w:rPr>
          <w:rFonts w:ascii="Arial" w:hAnsi="Arial" w:cs="Arial"/>
          <w:b/>
        </w:rPr>
        <w:t xml:space="preserve"> в к</w:t>
      </w:r>
      <w:r w:rsidR="00313F84" w:rsidRPr="00F20163">
        <w:rPr>
          <w:rFonts w:ascii="Arial" w:hAnsi="Arial" w:cs="Arial"/>
          <w:b/>
        </w:rPr>
        <w:t>онкурсе было отобрано 106, в их</w:t>
      </w:r>
      <w:r w:rsidR="001239D2" w:rsidRPr="00F20163">
        <w:rPr>
          <w:rFonts w:ascii="Arial" w:hAnsi="Arial" w:cs="Arial"/>
          <w:b/>
        </w:rPr>
        <w:t xml:space="preserve"> </w:t>
      </w:r>
      <w:hyperlink r:id="rId8" w:history="1">
        <w:r w:rsidR="001239D2" w:rsidRPr="00F20163">
          <w:rPr>
            <w:rStyle w:val="a3"/>
            <w:rFonts w:ascii="Arial" w:hAnsi="Arial" w:cs="Arial"/>
            <w:b/>
          </w:rPr>
          <w:t>число</w:t>
        </w:r>
      </w:hyperlink>
      <w:r w:rsidR="001239D2" w:rsidRPr="00F20163">
        <w:rPr>
          <w:rFonts w:ascii="Arial" w:hAnsi="Arial" w:cs="Arial"/>
          <w:b/>
        </w:rPr>
        <w:t xml:space="preserve"> вошел Новосибирский государственный технический университет НЭТИ. Эти вузы получат на реализацию своих программ развития базовый грант в размере 100 млн рублей </w:t>
      </w:r>
      <w:r w:rsidR="00864633" w:rsidRPr="00F20163">
        <w:rPr>
          <w:rFonts w:ascii="Arial" w:hAnsi="Arial" w:cs="Arial"/>
          <w:b/>
        </w:rPr>
        <w:t xml:space="preserve">в год. </w:t>
      </w:r>
    </w:p>
    <w:p w:rsidR="00864633" w:rsidRDefault="00E51A00" w:rsidP="006E4FA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Но главное</w:t>
      </w:r>
      <w:r w:rsidR="00793B61">
        <w:rPr>
          <w:rFonts w:ascii="Arial" w:hAnsi="Arial" w:cs="Arial"/>
        </w:rPr>
        <w:t xml:space="preserve"> —</w:t>
      </w:r>
      <w:r w:rsidR="00864633">
        <w:rPr>
          <w:rFonts w:ascii="Arial" w:hAnsi="Arial" w:cs="Arial"/>
        </w:rPr>
        <w:t xml:space="preserve"> НГТУ НЭТИ прошел в финальную часть к</w:t>
      </w:r>
      <w:r w:rsidR="004C69B3">
        <w:rPr>
          <w:rFonts w:ascii="Arial" w:hAnsi="Arial" w:cs="Arial"/>
        </w:rPr>
        <w:t xml:space="preserve">онкурса, попав </w:t>
      </w:r>
      <w:r w:rsidR="00F91925">
        <w:rPr>
          <w:rFonts w:ascii="Arial" w:hAnsi="Arial" w:cs="Arial"/>
        </w:rPr>
        <w:t xml:space="preserve">в </w:t>
      </w:r>
      <w:r w:rsidR="004C69B3">
        <w:rPr>
          <w:rFonts w:ascii="Arial" w:hAnsi="Arial" w:cs="Arial"/>
        </w:rPr>
        <w:t>число 36 вузов</w:t>
      </w:r>
      <w:r w:rsidR="00793B61">
        <w:rPr>
          <w:rFonts w:ascii="Arial" w:hAnsi="Arial" w:cs="Arial"/>
        </w:rPr>
        <w:t xml:space="preserve"> — </w:t>
      </w:r>
      <w:r w:rsidR="004C69B3">
        <w:rPr>
          <w:rFonts w:ascii="Arial" w:hAnsi="Arial" w:cs="Arial"/>
        </w:rPr>
        <w:t>участников трека «Региональное и отраслевое лидерство». Эти университеты помимо базового гранта получат дополнительное финансирование на реализацию стратегических научных и образовательных проектов. Размер гранта будет известен после процедуры защит стратегических проектов,</w:t>
      </w:r>
      <w:r w:rsidR="00EC34D9">
        <w:rPr>
          <w:rFonts w:ascii="Arial" w:hAnsi="Arial" w:cs="Arial"/>
        </w:rPr>
        <w:t xml:space="preserve"> которые состоятся в конце текущей недели. М</w:t>
      </w:r>
      <w:r w:rsidR="004C69B3">
        <w:rPr>
          <w:rFonts w:ascii="Arial" w:hAnsi="Arial" w:cs="Arial"/>
        </w:rPr>
        <w:t>аксимально вузы могут получить до 1 млрд рублей в год.</w:t>
      </w:r>
      <w:r w:rsidR="00FB68B2" w:rsidRPr="00FB68B2">
        <w:t xml:space="preserve"> </w:t>
      </w:r>
      <w:r w:rsidR="00FB68B2" w:rsidRPr="00FB68B2">
        <w:rPr>
          <w:rFonts w:ascii="Arial" w:hAnsi="Arial" w:cs="Arial"/>
        </w:rPr>
        <w:t>Принимать решение о предоставлении специальной части гранта будет совет, председателем которого станет вице-премьер Дмитрий Чернышенко.</w:t>
      </w:r>
    </w:p>
    <w:p w:rsidR="004C69B3" w:rsidRDefault="00D044F4" w:rsidP="006E4FAA">
      <w:pPr>
        <w:jc w:val="both"/>
        <w:rPr>
          <w:rFonts w:ascii="Arial" w:hAnsi="Arial" w:cs="Arial"/>
        </w:rPr>
      </w:pPr>
      <w:r w:rsidRPr="00D044F4">
        <w:rPr>
          <w:rFonts w:ascii="Arial" w:hAnsi="Arial" w:cs="Arial"/>
        </w:rPr>
        <w:t xml:space="preserve">«Мы исходим из того, что программа позволит развить научный потенциал наших университетов и исследовательских институтов. Будет предусмотрено больше лабораторий, оборудования, больше новых проектов. Аспирантура и магистратура станут сильнее, будет привлекаться большое количество исследователей из разных регионов России и из-за рубежа. Это и станет общей идеей популяризации науки в проекте», — прокомментировал глава </w:t>
      </w:r>
      <w:proofErr w:type="spellStart"/>
      <w:r w:rsidRPr="00D044F4">
        <w:rPr>
          <w:rFonts w:ascii="Arial" w:hAnsi="Arial" w:cs="Arial"/>
        </w:rPr>
        <w:t>Минобрнауки</w:t>
      </w:r>
      <w:proofErr w:type="spellEnd"/>
      <w:r w:rsidRPr="00D044F4">
        <w:rPr>
          <w:rFonts w:ascii="Arial" w:hAnsi="Arial" w:cs="Arial"/>
        </w:rPr>
        <w:t xml:space="preserve"> России</w:t>
      </w:r>
      <w:r w:rsidR="00EC34D9">
        <w:rPr>
          <w:rFonts w:ascii="Arial" w:hAnsi="Arial" w:cs="Arial"/>
        </w:rPr>
        <w:t xml:space="preserve"> Валерий Фалько</w:t>
      </w:r>
      <w:r>
        <w:rPr>
          <w:rFonts w:ascii="Arial" w:hAnsi="Arial" w:cs="Arial"/>
        </w:rPr>
        <w:t>в</w:t>
      </w:r>
      <w:r w:rsidRPr="00D044F4">
        <w:rPr>
          <w:rFonts w:ascii="Arial" w:hAnsi="Arial" w:cs="Arial"/>
        </w:rPr>
        <w:t xml:space="preserve"> возможности для популяризации науки в рамках программы.</w:t>
      </w:r>
      <w:r w:rsidR="00EC34D9" w:rsidRPr="00EC34D9">
        <w:t xml:space="preserve"> </w:t>
      </w:r>
      <w:r w:rsidR="00EC34D9" w:rsidRPr="00EC34D9">
        <w:rPr>
          <w:rFonts w:ascii="Arial" w:hAnsi="Arial" w:cs="Arial"/>
        </w:rPr>
        <w:t>В</w:t>
      </w:r>
      <w:r w:rsidR="0033341A">
        <w:rPr>
          <w:rFonts w:ascii="Arial" w:hAnsi="Arial" w:cs="Arial"/>
        </w:rPr>
        <w:t>.</w:t>
      </w:r>
      <w:r w:rsidR="00EC34D9" w:rsidRPr="00EC34D9">
        <w:rPr>
          <w:rFonts w:ascii="Arial" w:hAnsi="Arial" w:cs="Arial"/>
        </w:rPr>
        <w:t xml:space="preserve"> Фальков подчеркнул, что главное в программе — это не гранты, а работа над собой, умение видеть результат и создавать сильные исследовательские коллективы внутри организации.</w:t>
      </w:r>
    </w:p>
    <w:p w:rsidR="00CF0AE3" w:rsidRDefault="008125FA" w:rsidP="008125FA">
      <w:pPr>
        <w:jc w:val="both"/>
        <w:rPr>
          <w:rFonts w:ascii="Arial" w:hAnsi="Arial" w:cs="Arial"/>
        </w:rPr>
      </w:pPr>
      <w:r>
        <w:rPr>
          <w:rFonts w:ascii="Arial" w:hAnsi="Arial" w:cs="Arial"/>
        </w:rPr>
        <w:t>12 сентября команда</w:t>
      </w:r>
      <w:r w:rsidRPr="008125FA">
        <w:rPr>
          <w:rFonts w:ascii="Arial" w:hAnsi="Arial" w:cs="Arial"/>
        </w:rPr>
        <w:t xml:space="preserve"> НГТУ НЭТИ</w:t>
      </w:r>
      <w:r>
        <w:rPr>
          <w:rFonts w:ascii="Arial" w:hAnsi="Arial" w:cs="Arial"/>
        </w:rPr>
        <w:t xml:space="preserve"> во главе с ректором Анатолием </w:t>
      </w:r>
      <w:proofErr w:type="spellStart"/>
      <w:r>
        <w:rPr>
          <w:rFonts w:ascii="Arial" w:hAnsi="Arial" w:cs="Arial"/>
        </w:rPr>
        <w:t>Батаевым</w:t>
      </w:r>
      <w:proofErr w:type="spellEnd"/>
      <w:r w:rsidRPr="008125FA">
        <w:rPr>
          <w:rFonts w:ascii="Arial" w:hAnsi="Arial" w:cs="Arial"/>
        </w:rPr>
        <w:t xml:space="preserve"> </w:t>
      </w:r>
      <w:hyperlink r:id="rId9" w:history="1">
        <w:r w:rsidRPr="00313F84">
          <w:rPr>
            <w:rStyle w:val="a3"/>
            <w:rFonts w:ascii="Arial" w:hAnsi="Arial" w:cs="Arial"/>
          </w:rPr>
          <w:t>представила</w:t>
        </w:r>
      </w:hyperlink>
      <w:r w:rsidRPr="008125FA">
        <w:rPr>
          <w:rFonts w:ascii="Arial" w:hAnsi="Arial" w:cs="Arial"/>
        </w:rPr>
        <w:t xml:space="preserve"> программу развития университета на ближайшие 10 лет комиссии Министерства науки и высшего образования Российской Федерации по отбору участников программы «Приоритет 2030».</w:t>
      </w:r>
      <w:r w:rsidRPr="008125FA">
        <w:t xml:space="preserve"> </w:t>
      </w:r>
      <w:r w:rsidR="00567908">
        <w:rPr>
          <w:rFonts w:ascii="Arial" w:hAnsi="Arial" w:cs="Arial"/>
        </w:rPr>
        <w:t>В программе три стратегических проекта</w:t>
      </w:r>
      <w:r w:rsidRPr="008125FA">
        <w:rPr>
          <w:rFonts w:ascii="Arial" w:hAnsi="Arial" w:cs="Arial"/>
        </w:rPr>
        <w:t xml:space="preserve"> «Силовая электроника и интеллектуальная энергетика»</w:t>
      </w:r>
      <w:r w:rsidR="00567908">
        <w:rPr>
          <w:rFonts w:ascii="Arial" w:hAnsi="Arial" w:cs="Arial"/>
        </w:rPr>
        <w:t xml:space="preserve">, </w:t>
      </w:r>
      <w:r w:rsidR="00567908" w:rsidRPr="00567908">
        <w:rPr>
          <w:rFonts w:ascii="Arial" w:hAnsi="Arial" w:cs="Arial"/>
        </w:rPr>
        <w:t>«Новые материалы для прорывных технологий»</w:t>
      </w:r>
      <w:r w:rsidR="00567908">
        <w:rPr>
          <w:rFonts w:ascii="Arial" w:hAnsi="Arial" w:cs="Arial"/>
        </w:rPr>
        <w:t xml:space="preserve"> и «</w:t>
      </w:r>
      <w:r w:rsidR="00567908" w:rsidRPr="00567908">
        <w:rPr>
          <w:rFonts w:ascii="Arial" w:hAnsi="Arial" w:cs="Arial"/>
        </w:rPr>
        <w:t>Новые инженерные решения и искусственный интеллект для биомедицины»</w:t>
      </w:r>
      <w:r w:rsidR="00313F84">
        <w:rPr>
          <w:rFonts w:ascii="Arial" w:hAnsi="Arial" w:cs="Arial"/>
        </w:rPr>
        <w:t>.</w:t>
      </w:r>
    </w:p>
    <w:p w:rsidR="004A1F99" w:rsidRPr="008125FA" w:rsidRDefault="004A1F99" w:rsidP="008125FA">
      <w:pPr>
        <w:jc w:val="both"/>
        <w:rPr>
          <w:rFonts w:ascii="Arial" w:hAnsi="Arial" w:cs="Arial"/>
        </w:rPr>
      </w:pPr>
      <w:r w:rsidRPr="004A1F99">
        <w:rPr>
          <w:rFonts w:ascii="Arial" w:hAnsi="Arial" w:cs="Arial"/>
        </w:rPr>
        <w:t xml:space="preserve">«Мы вложили много сил </w:t>
      </w:r>
      <w:r w:rsidR="00F20163">
        <w:rPr>
          <w:rFonts w:ascii="Arial" w:hAnsi="Arial" w:cs="Arial"/>
        </w:rPr>
        <w:t>в</w:t>
      </w:r>
      <w:r w:rsidRPr="004A1F99">
        <w:rPr>
          <w:rFonts w:ascii="Arial" w:hAnsi="Arial" w:cs="Arial"/>
        </w:rPr>
        <w:t xml:space="preserve"> подготовку нашей стратегической программы </w:t>
      </w:r>
      <w:r w:rsidR="00F20163">
        <w:rPr>
          <w:rFonts w:ascii="Arial" w:hAnsi="Arial" w:cs="Arial"/>
        </w:rPr>
        <w:t>на</w:t>
      </w:r>
      <w:r w:rsidRPr="004A1F99">
        <w:rPr>
          <w:rFonts w:ascii="Arial" w:hAnsi="Arial" w:cs="Arial"/>
        </w:rPr>
        <w:t xml:space="preserve"> «Приоритет 2030». Для себя решили, что выполнять обозначенные в ней задачи будем вне </w:t>
      </w:r>
      <w:r w:rsidRPr="004A1F99">
        <w:rPr>
          <w:rFonts w:ascii="Arial" w:hAnsi="Arial" w:cs="Arial"/>
        </w:rPr>
        <w:lastRenderedPageBreak/>
        <w:t xml:space="preserve">зависимости от конкурсного отбора. Однако возможности, которые открывает программа, позволят существенно быстрее приблизить достижение амбициозных </w:t>
      </w:r>
      <w:r w:rsidR="00763694">
        <w:rPr>
          <w:rFonts w:ascii="Arial" w:hAnsi="Arial" w:cs="Arial"/>
        </w:rPr>
        <w:t>целей</w:t>
      </w:r>
      <w:r w:rsidRPr="004A1F99">
        <w:rPr>
          <w:rFonts w:ascii="Arial" w:hAnsi="Arial" w:cs="Arial"/>
        </w:rPr>
        <w:t xml:space="preserve"> в представленных нами проектах по биоинженерии, материаловедению, силовой энергетике. Мы прошли конкурсный отбор и вошли не только в 106 вузов (из 191)</w:t>
      </w:r>
      <w:r w:rsidR="009311F6">
        <w:rPr>
          <w:rFonts w:ascii="Arial" w:hAnsi="Arial" w:cs="Arial"/>
        </w:rPr>
        <w:t xml:space="preserve"> — </w:t>
      </w:r>
      <w:r w:rsidRPr="004A1F99">
        <w:rPr>
          <w:rFonts w:ascii="Arial" w:hAnsi="Arial" w:cs="Arial"/>
        </w:rPr>
        <w:t xml:space="preserve">участников базовой части программы «Приоритет 2030», но и стали одним из двух </w:t>
      </w:r>
      <w:r w:rsidR="00BA60FA">
        <w:rPr>
          <w:rFonts w:ascii="Arial" w:hAnsi="Arial" w:cs="Arial"/>
        </w:rPr>
        <w:t>н</w:t>
      </w:r>
      <w:r w:rsidRPr="004A1F99">
        <w:rPr>
          <w:rFonts w:ascii="Arial" w:hAnsi="Arial" w:cs="Arial"/>
        </w:rPr>
        <w:t xml:space="preserve">овосибирских вузов, которые будут бороться за право стать участниками специальной части. В треке «Исследовательское лидерство» представлен НГУ, а НГТУ НЭТИ поборется за «Территориальное и (или) отраслевое лидерство». Радоваться </w:t>
      </w:r>
      <w:r w:rsidR="00F20163">
        <w:rPr>
          <w:rFonts w:ascii="Arial" w:hAnsi="Arial" w:cs="Arial"/>
        </w:rPr>
        <w:t xml:space="preserve">пока </w:t>
      </w:r>
      <w:bookmarkStart w:id="0" w:name="_GoBack"/>
      <w:bookmarkEnd w:id="0"/>
      <w:r w:rsidRPr="004A1F99">
        <w:rPr>
          <w:rFonts w:ascii="Arial" w:hAnsi="Arial" w:cs="Arial"/>
        </w:rPr>
        <w:t>рано</w:t>
      </w:r>
      <w:r w:rsidR="009311F6">
        <w:rPr>
          <w:rFonts w:ascii="Arial" w:hAnsi="Arial" w:cs="Arial"/>
        </w:rPr>
        <w:t xml:space="preserve"> — </w:t>
      </w:r>
      <w:r w:rsidRPr="004A1F99">
        <w:rPr>
          <w:rFonts w:ascii="Arial" w:hAnsi="Arial" w:cs="Arial"/>
        </w:rPr>
        <w:t>мы готовимся к презентации, которую будем защищать в конце недел</w:t>
      </w:r>
      <w:r w:rsidR="00F20163">
        <w:rPr>
          <w:rFonts w:ascii="Arial" w:hAnsi="Arial" w:cs="Arial"/>
        </w:rPr>
        <w:t>и</w:t>
      </w:r>
      <w:r w:rsidRPr="004A1F99">
        <w:rPr>
          <w:rFonts w:ascii="Arial" w:hAnsi="Arial" w:cs="Arial"/>
        </w:rPr>
        <w:t xml:space="preserve"> в Москве»</w:t>
      </w:r>
      <w:r>
        <w:rPr>
          <w:rFonts w:ascii="Arial" w:hAnsi="Arial" w:cs="Arial"/>
        </w:rPr>
        <w:t>,</w:t>
      </w:r>
      <w:r w:rsidR="009311F6">
        <w:rPr>
          <w:rFonts w:ascii="Arial" w:hAnsi="Arial" w:cs="Arial"/>
        </w:rPr>
        <w:t xml:space="preserve"> — </w:t>
      </w:r>
      <w:r>
        <w:rPr>
          <w:rFonts w:ascii="Arial" w:hAnsi="Arial" w:cs="Arial"/>
        </w:rPr>
        <w:t xml:space="preserve">прокомментировал результаты отбора ректор НГТУ НЭТИ Анатолий </w:t>
      </w:r>
      <w:proofErr w:type="spellStart"/>
      <w:r>
        <w:rPr>
          <w:rFonts w:ascii="Arial" w:hAnsi="Arial" w:cs="Arial"/>
        </w:rPr>
        <w:t>Батаев</w:t>
      </w:r>
      <w:proofErr w:type="spellEnd"/>
      <w:r>
        <w:rPr>
          <w:rFonts w:ascii="Arial" w:hAnsi="Arial" w:cs="Arial"/>
        </w:rPr>
        <w:t>.</w:t>
      </w:r>
    </w:p>
    <w:p w:rsidR="007576DE" w:rsidRPr="00B50EDE" w:rsidRDefault="00124EB0" w:rsidP="00615F08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782C5F">
        <w:rPr>
          <w:rFonts w:ascii="Times New Roman" w:eastAsia="Times New Roman" w:hAnsi="Times New Roman" w:cs="Times New Roman"/>
          <w:b/>
          <w:sz w:val="24"/>
          <w:szCs w:val="24"/>
        </w:rPr>
        <w:t>_____</w:t>
      </w:r>
      <w:r w:rsidRPr="000870A4">
        <w:rPr>
          <w:rFonts w:ascii="Times New Roman" w:eastAsia="Times New Roman" w:hAnsi="Times New Roman" w:cs="Times New Roman"/>
          <w:b/>
          <w:sz w:val="24"/>
          <w:szCs w:val="24"/>
        </w:rPr>
        <w:t>__________________________________________</w:t>
      </w:r>
      <w:r w:rsidR="000870A4" w:rsidRPr="00B50EDE">
        <w:rPr>
          <w:rFonts w:ascii="Times New Roman" w:eastAsia="Times New Roman" w:hAnsi="Times New Roman" w:cs="Times New Roman"/>
          <w:b/>
          <w:sz w:val="24"/>
          <w:szCs w:val="24"/>
        </w:rPr>
        <w:t>_______________________</w:t>
      </w:r>
    </w:p>
    <w:p w:rsidR="00366A64" w:rsidRPr="003C3746" w:rsidRDefault="00366A64" w:rsidP="00124EB0">
      <w:pPr>
        <w:suppressAutoHyphens/>
        <w:spacing w:after="120" w:line="240" w:lineRule="auto"/>
        <w:rPr>
          <w:rFonts w:ascii="Arial" w:eastAsia="Calibri" w:hAnsi="Arial" w:cs="Arial"/>
          <w:sz w:val="20"/>
          <w:szCs w:val="20"/>
        </w:rPr>
      </w:pPr>
      <w:r w:rsidRPr="003C3746">
        <w:rPr>
          <w:rFonts w:ascii="Arial" w:eastAsia="Calibri" w:hAnsi="Arial" w:cs="Arial"/>
          <w:sz w:val="20"/>
          <w:szCs w:val="20"/>
        </w:rPr>
        <w:t>Для СМИ</w:t>
      </w:r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  <w:color w:val="0000FF"/>
          <w:sz w:val="20"/>
          <w:szCs w:val="20"/>
          <w:u w:val="single"/>
        </w:rPr>
      </w:pPr>
      <w:r w:rsidRPr="00366A64">
        <w:rPr>
          <w:rFonts w:ascii="Arial" w:eastAsia="Calibri" w:hAnsi="Arial" w:cs="Arial"/>
          <w:color w:val="0000FF"/>
          <w:sz w:val="20"/>
          <w:szCs w:val="20"/>
        </w:rPr>
        <w:t xml:space="preserve">Юрий Лобанов, пресс-секретарь, +7-923-143-50-65, </w:t>
      </w:r>
      <w:hyperlink r:id="rId10" w:history="1">
        <w:r w:rsidRPr="00366A64">
          <w:rPr>
            <w:rFonts w:ascii="Arial" w:eastAsia="Calibri" w:hAnsi="Arial" w:cs="Arial"/>
            <w:color w:val="0000FF"/>
            <w:sz w:val="20"/>
            <w:szCs w:val="20"/>
            <w:u w:val="single"/>
          </w:rPr>
          <w:t>is@nstu.ru</w:t>
        </w:r>
      </w:hyperlink>
    </w:p>
    <w:p w:rsidR="00366A64" w:rsidRPr="00366A64" w:rsidRDefault="00366A64" w:rsidP="00124EB0">
      <w:pPr>
        <w:suppressAutoHyphens/>
        <w:spacing w:after="120" w:line="240" w:lineRule="auto"/>
        <w:rPr>
          <w:rFonts w:ascii="Arial" w:eastAsia="Calibri" w:hAnsi="Arial" w:cs="Arial"/>
        </w:rPr>
      </w:pPr>
      <w:r w:rsidRPr="00366A64">
        <w:rPr>
          <w:rFonts w:ascii="Arial" w:eastAsia="Calibri" w:hAnsi="Arial" w:cs="Arial"/>
        </w:rPr>
        <w:t>____________________________________________</w:t>
      </w:r>
      <w:r w:rsidR="00FC4D98">
        <w:rPr>
          <w:rFonts w:ascii="Arial" w:eastAsia="Calibri" w:hAnsi="Arial" w:cs="Arial"/>
        </w:rPr>
        <w:t>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366A64" w:rsidRPr="00366A64" w:rsidTr="00065784">
        <w:tc>
          <w:tcPr>
            <w:tcW w:w="3190" w:type="dxa"/>
            <w:shd w:val="clear" w:color="auto" w:fill="auto"/>
          </w:tcPr>
          <w:p w:rsidR="00366A64" w:rsidRPr="00366A64" w:rsidRDefault="00F2016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1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pt;height:11.25pt" o:ole="">
                    <v:imagedata r:id="rId12" o:title=""/>
                  </v:shape>
                  <o:OLEObject Type="Embed" ProgID="PBrush" ShapeID="_x0000_i1025" DrawAspect="Content" ObjectID="_1694340060" r:id="rId13"/>
                </w:object>
              </w:r>
            </w:hyperlink>
            <w:hyperlink r:id="rId14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twitter.com/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366A64" w:rsidRPr="00366A64" w:rsidRDefault="00F2016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5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256" w:dyaOrig="2292">
                  <v:shape id="_x0000_i1026" type="#_x0000_t75" style="width:12pt;height:12pt" o:ole="">
                    <v:imagedata r:id="rId16" o:title=""/>
                  </v:shape>
                  <o:OLEObject Type="Embed" ProgID="PBrush" ShapeID="_x0000_i1026" DrawAspect="Content" ObjectID="_1694340061" r:id="rId17"/>
                </w:object>
              </w:r>
            </w:hyperlink>
            <w:hyperlink r:id="rId18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366A64" w:rsidRPr="00366A64" w:rsidRDefault="00F2016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19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624" w:dyaOrig="588">
                  <v:shape id="_x0000_i1027" type="#_x0000_t75" style="width:11.25pt;height:11.25pt" o:ole="">
                    <v:imagedata r:id="rId20" o:title="" cropbottom="3561f" cropleft="2836f" cropright="4516f"/>
                  </v:shape>
                  <o:OLEObject Type="Embed" ProgID="PBrush" ShapeID="_x0000_i1027" DrawAspect="Content" ObjectID="_1694340062" r:id="rId21"/>
                </w:object>
              </w:r>
            </w:hyperlink>
            <w:hyperlink r:id="rId22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facebook.com/</w:t>
              </w:r>
              <w:proofErr w:type="spellStart"/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7" name="Рисунок 7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youtube.com/user/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8" name="Рисунок 8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8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instagram.com/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366A64"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  <w:br/>
            </w: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9" name="Рисунок 9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1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nstu.ru/fotobank</w:t>
              </w:r>
            </w:hyperlink>
            <w:hyperlink r:id="rId32" w:history="1">
              <w:r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2400" w:dyaOrig="2328">
                  <v:shape id="_x0000_i1028" type="#_x0000_t75" style="width:12pt;height:11.25pt" o:ole="">
                    <v:imagedata r:id="rId33" o:title=""/>
                  </v:shape>
                  <o:OLEObject Type="Embed" ProgID="PBrush" ShapeID="_x0000_i1028" DrawAspect="Content" ObjectID="_1694340063" r:id="rId34"/>
                </w:object>
              </w:r>
            </w:hyperlink>
            <w:hyperlink r:id="rId3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366A64" w:rsidRPr="00366A64" w:rsidRDefault="00F20163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hyperlink r:id="rId36" w:history="1">
              <w:r w:rsidR="00366A64" w:rsidRPr="00366A64">
                <w:rPr>
                  <w:rFonts w:ascii="Arial" w:eastAsia="Times New Roman" w:hAnsi="Arial" w:cs="Arial"/>
                  <w:sz w:val="20"/>
                  <w:szCs w:val="20"/>
                  <w:lang w:eastAsia="ru-RU"/>
                </w:rPr>
                <w:object w:dxaOrig="5400" w:dyaOrig="5448">
                  <v:shape id="_x0000_i1029" type="#_x0000_t75" style="width:11.25pt;height:12pt" o:ole="">
                    <v:imagedata r:id="rId37" o:title=""/>
                  </v:shape>
                  <o:OLEObject Type="Embed" ProgID="PBrush" ShapeID="_x0000_i1029" DrawAspect="Content" ObjectID="_1694340064" r:id="rId38"/>
                </w:object>
              </w:r>
            </w:hyperlink>
            <w:hyperlink r:id="rId39" w:history="1">
              <w:r w:rsidR="00366A64"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nstu.ru/news</w:t>
              </w:r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42875"/>
                  <wp:effectExtent l="0" t="0" r="0" b="9525"/>
                  <wp:docPr id="10" name="Рисунок 10">
                    <a:hlinkClick xmlns:a="http://schemas.openxmlformats.org/drawingml/2006/main" r:id="rId4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</w:t>
              </w:r>
              <w:proofErr w:type="spellStart"/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366A64" w:rsidRPr="00366A64" w:rsidRDefault="00366A64" w:rsidP="00124EB0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n-US" w:eastAsia="ru-RU"/>
              </w:rPr>
            </w:pPr>
            <w:r w:rsidRPr="00366A64">
              <w:rPr>
                <w:rFonts w:ascii="Arial" w:eastAsia="Times New Roman" w:hAnsi="Arial" w:cs="Arial"/>
                <w:noProof/>
                <w:sz w:val="20"/>
                <w:szCs w:val="20"/>
                <w:lang w:eastAsia="ru-RU"/>
              </w:rPr>
              <w:drawing>
                <wp:inline distT="0" distB="0" distL="0" distR="0">
                  <wp:extent cx="152400" cy="152400"/>
                  <wp:effectExtent l="0" t="0" r="0" b="0"/>
                  <wp:docPr id="11" name="Рисунок 11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4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5" w:history="1">
              <w:r w:rsidRPr="00366A64">
                <w:rPr>
                  <w:rFonts w:ascii="Arial" w:eastAsia="Times New Roman" w:hAnsi="Arial" w:cs="Arial"/>
                  <w:color w:val="0000FF"/>
                  <w:sz w:val="20"/>
                  <w:szCs w:val="20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7576DE" w:rsidRDefault="007576DE" w:rsidP="00124EB0">
      <w:pPr>
        <w:suppressAutoHyphens/>
        <w:rPr>
          <w:rFonts w:ascii="Times New Roman" w:eastAsia="Times New Roman" w:hAnsi="Times New Roman" w:cs="Times New Roman"/>
          <w:sz w:val="28"/>
          <w:szCs w:val="28"/>
        </w:rPr>
      </w:pPr>
    </w:p>
    <w:sectPr w:rsidR="007576DE" w:rsidSect="0021389C"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E217F98"/>
    <w:multiLevelType w:val="multilevel"/>
    <w:tmpl w:val="89367F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FF81D7E"/>
    <w:multiLevelType w:val="hybridMultilevel"/>
    <w:tmpl w:val="67E659AA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BB80B9A"/>
    <w:multiLevelType w:val="multilevel"/>
    <w:tmpl w:val="986CF9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70525A1E"/>
    <w:multiLevelType w:val="hybridMultilevel"/>
    <w:tmpl w:val="E716B47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70369B7D"/>
    <w:rsid w:val="00016B03"/>
    <w:rsid w:val="0006551D"/>
    <w:rsid w:val="000870A4"/>
    <w:rsid w:val="00097783"/>
    <w:rsid w:val="000A6C58"/>
    <w:rsid w:val="000C220D"/>
    <w:rsid w:val="000D18E6"/>
    <w:rsid w:val="000F6C1A"/>
    <w:rsid w:val="001239D2"/>
    <w:rsid w:val="00124EB0"/>
    <w:rsid w:val="00137DD9"/>
    <w:rsid w:val="001534EB"/>
    <w:rsid w:val="001A5277"/>
    <w:rsid w:val="001A60A3"/>
    <w:rsid w:val="001B5CC7"/>
    <w:rsid w:val="001C1065"/>
    <w:rsid w:val="001C4773"/>
    <w:rsid w:val="001C7C93"/>
    <w:rsid w:val="001D426A"/>
    <w:rsid w:val="001E7B98"/>
    <w:rsid w:val="0021389C"/>
    <w:rsid w:val="002330FA"/>
    <w:rsid w:val="00270BFD"/>
    <w:rsid w:val="00273F29"/>
    <w:rsid w:val="00274B05"/>
    <w:rsid w:val="002A6C4B"/>
    <w:rsid w:val="002B1E29"/>
    <w:rsid w:val="002B5B14"/>
    <w:rsid w:val="002D3C38"/>
    <w:rsid w:val="002F5FC8"/>
    <w:rsid w:val="002F618D"/>
    <w:rsid w:val="00313F84"/>
    <w:rsid w:val="003248D5"/>
    <w:rsid w:val="00325239"/>
    <w:rsid w:val="00330FA3"/>
    <w:rsid w:val="0033341A"/>
    <w:rsid w:val="00346DF3"/>
    <w:rsid w:val="0034794E"/>
    <w:rsid w:val="00366A64"/>
    <w:rsid w:val="00371193"/>
    <w:rsid w:val="003861B9"/>
    <w:rsid w:val="003C3746"/>
    <w:rsid w:val="00402918"/>
    <w:rsid w:val="00443A02"/>
    <w:rsid w:val="00451CFA"/>
    <w:rsid w:val="00473F58"/>
    <w:rsid w:val="00490B87"/>
    <w:rsid w:val="00491906"/>
    <w:rsid w:val="004A1F99"/>
    <w:rsid w:val="004B7B50"/>
    <w:rsid w:val="004C4533"/>
    <w:rsid w:val="004C69B3"/>
    <w:rsid w:val="004E44DE"/>
    <w:rsid w:val="00504DDD"/>
    <w:rsid w:val="00523960"/>
    <w:rsid w:val="00537F62"/>
    <w:rsid w:val="005635AE"/>
    <w:rsid w:val="00567908"/>
    <w:rsid w:val="00586C6E"/>
    <w:rsid w:val="00596D7C"/>
    <w:rsid w:val="005A640D"/>
    <w:rsid w:val="005B0368"/>
    <w:rsid w:val="005D2239"/>
    <w:rsid w:val="005E0BAF"/>
    <w:rsid w:val="00615F08"/>
    <w:rsid w:val="00644E8E"/>
    <w:rsid w:val="006633CB"/>
    <w:rsid w:val="0067264D"/>
    <w:rsid w:val="00687AF1"/>
    <w:rsid w:val="00693451"/>
    <w:rsid w:val="00694499"/>
    <w:rsid w:val="0069562C"/>
    <w:rsid w:val="006C04E2"/>
    <w:rsid w:val="006C24A7"/>
    <w:rsid w:val="006C724C"/>
    <w:rsid w:val="006D187A"/>
    <w:rsid w:val="006D3174"/>
    <w:rsid w:val="006E4FAA"/>
    <w:rsid w:val="006E6976"/>
    <w:rsid w:val="00710CDD"/>
    <w:rsid w:val="00714F30"/>
    <w:rsid w:val="007515D3"/>
    <w:rsid w:val="007576DE"/>
    <w:rsid w:val="00763694"/>
    <w:rsid w:val="00782C5F"/>
    <w:rsid w:val="00793B61"/>
    <w:rsid w:val="007A0D28"/>
    <w:rsid w:val="007D24A4"/>
    <w:rsid w:val="007F2314"/>
    <w:rsid w:val="007F23FE"/>
    <w:rsid w:val="008005E5"/>
    <w:rsid w:val="00800F1F"/>
    <w:rsid w:val="008125FA"/>
    <w:rsid w:val="0081607A"/>
    <w:rsid w:val="0082153F"/>
    <w:rsid w:val="00826150"/>
    <w:rsid w:val="00861B90"/>
    <w:rsid w:val="00864633"/>
    <w:rsid w:val="00887D49"/>
    <w:rsid w:val="008927F4"/>
    <w:rsid w:val="00893BDF"/>
    <w:rsid w:val="00897A22"/>
    <w:rsid w:val="008A4E56"/>
    <w:rsid w:val="008D0DE8"/>
    <w:rsid w:val="008F404D"/>
    <w:rsid w:val="0092172C"/>
    <w:rsid w:val="009311F6"/>
    <w:rsid w:val="009368A5"/>
    <w:rsid w:val="009459CA"/>
    <w:rsid w:val="009459FE"/>
    <w:rsid w:val="0095134E"/>
    <w:rsid w:val="00984C96"/>
    <w:rsid w:val="009A1474"/>
    <w:rsid w:val="009A1535"/>
    <w:rsid w:val="009A30D4"/>
    <w:rsid w:val="009C5F38"/>
    <w:rsid w:val="009D4420"/>
    <w:rsid w:val="009E44A1"/>
    <w:rsid w:val="009E7475"/>
    <w:rsid w:val="009F2236"/>
    <w:rsid w:val="00A05311"/>
    <w:rsid w:val="00A37338"/>
    <w:rsid w:val="00A61881"/>
    <w:rsid w:val="00A66FE6"/>
    <w:rsid w:val="00AF310F"/>
    <w:rsid w:val="00B023C9"/>
    <w:rsid w:val="00B30C6A"/>
    <w:rsid w:val="00B50EDE"/>
    <w:rsid w:val="00B80D50"/>
    <w:rsid w:val="00B874FA"/>
    <w:rsid w:val="00B95B28"/>
    <w:rsid w:val="00BA60FA"/>
    <w:rsid w:val="00C015BC"/>
    <w:rsid w:val="00C10AAE"/>
    <w:rsid w:val="00C14F65"/>
    <w:rsid w:val="00C335EB"/>
    <w:rsid w:val="00C5691E"/>
    <w:rsid w:val="00C56F97"/>
    <w:rsid w:val="00C619D1"/>
    <w:rsid w:val="00C80F23"/>
    <w:rsid w:val="00CB2B05"/>
    <w:rsid w:val="00CD5D64"/>
    <w:rsid w:val="00CE469F"/>
    <w:rsid w:val="00CF0AE3"/>
    <w:rsid w:val="00CF635F"/>
    <w:rsid w:val="00D01FD0"/>
    <w:rsid w:val="00D02648"/>
    <w:rsid w:val="00D044F4"/>
    <w:rsid w:val="00D136F2"/>
    <w:rsid w:val="00D2171A"/>
    <w:rsid w:val="00D466C5"/>
    <w:rsid w:val="00D5024C"/>
    <w:rsid w:val="00D66600"/>
    <w:rsid w:val="00D7762F"/>
    <w:rsid w:val="00D9089C"/>
    <w:rsid w:val="00D92EA5"/>
    <w:rsid w:val="00DA3E9E"/>
    <w:rsid w:val="00DA632A"/>
    <w:rsid w:val="00DB1A52"/>
    <w:rsid w:val="00DD0971"/>
    <w:rsid w:val="00E11104"/>
    <w:rsid w:val="00E12567"/>
    <w:rsid w:val="00E16C58"/>
    <w:rsid w:val="00E2553D"/>
    <w:rsid w:val="00E430CD"/>
    <w:rsid w:val="00E51A00"/>
    <w:rsid w:val="00E803F4"/>
    <w:rsid w:val="00E9287A"/>
    <w:rsid w:val="00E94BC8"/>
    <w:rsid w:val="00EC34D9"/>
    <w:rsid w:val="00F035D9"/>
    <w:rsid w:val="00F20163"/>
    <w:rsid w:val="00F230AF"/>
    <w:rsid w:val="00F404FF"/>
    <w:rsid w:val="00F50EE2"/>
    <w:rsid w:val="00F54F2F"/>
    <w:rsid w:val="00F85518"/>
    <w:rsid w:val="00F874BC"/>
    <w:rsid w:val="00F91925"/>
    <w:rsid w:val="00FA5DA0"/>
    <w:rsid w:val="00FB47CB"/>
    <w:rsid w:val="00FB68B2"/>
    <w:rsid w:val="00FB6B58"/>
    <w:rsid w:val="00FC4D98"/>
    <w:rsid w:val="00FC7B38"/>
    <w:rsid w:val="00FD4C78"/>
    <w:rsid w:val="23E2D93B"/>
    <w:rsid w:val="70369B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  <w14:docId w14:val="1DED6817"/>
  <w15:docId w15:val="{A66325FC-F946-4950-BD90-1423E9F8EE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1389C"/>
  </w:style>
  <w:style w:type="paragraph" w:styleId="1">
    <w:name w:val="heading 1"/>
    <w:basedOn w:val="a"/>
    <w:link w:val="10"/>
    <w:uiPriority w:val="9"/>
    <w:qFormat/>
    <w:rsid w:val="00523960"/>
    <w:pPr>
      <w:shd w:val="clear" w:color="auto" w:fill="FFFFFF"/>
      <w:spacing w:after="183" w:line="240" w:lineRule="auto"/>
      <w:outlineLvl w:val="0"/>
    </w:pPr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lang w:eastAsia="ru-RU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F035D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msonormalmrcssattr">
    <w:name w:val="msonormal_mr_css_attr"/>
    <w:basedOn w:val="a"/>
    <w:rsid w:val="00C80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3">
    <w:name w:val="Hyperlink"/>
    <w:basedOn w:val="a0"/>
    <w:uiPriority w:val="99"/>
    <w:unhideWhenUsed/>
    <w:rsid w:val="002330FA"/>
    <w:rPr>
      <w:color w:val="0000FF"/>
      <w:u w:val="single"/>
    </w:rPr>
  </w:style>
  <w:style w:type="paragraph" w:styleId="a4">
    <w:name w:val="header"/>
    <w:basedOn w:val="a"/>
    <w:link w:val="a5"/>
    <w:uiPriority w:val="99"/>
    <w:unhideWhenUsed/>
    <w:rsid w:val="00366A64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5">
    <w:name w:val="Верхний колонтитул Знак"/>
    <w:basedOn w:val="a0"/>
    <w:link w:val="a4"/>
    <w:uiPriority w:val="99"/>
    <w:rsid w:val="00366A64"/>
    <w:rPr>
      <w:rFonts w:ascii="Calibri" w:eastAsia="Times New Roman" w:hAnsi="Calibri" w:cs="Times New Roman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124E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124EB0"/>
    <w:rPr>
      <w:rFonts w:ascii="Tahoma" w:hAnsi="Tahoma" w:cs="Tahoma"/>
      <w:sz w:val="16"/>
      <w:szCs w:val="16"/>
    </w:rPr>
  </w:style>
  <w:style w:type="character" w:customStyle="1" w:styleId="10">
    <w:name w:val="Заголовок 1 Знак"/>
    <w:basedOn w:val="a0"/>
    <w:link w:val="1"/>
    <w:uiPriority w:val="9"/>
    <w:rsid w:val="00523960"/>
    <w:rPr>
      <w:rFonts w:ascii="Times New Roman" w:eastAsia="Times New Roman" w:hAnsi="Times New Roman" w:cs="Times New Roman"/>
      <w:bCs/>
      <w:color w:val="000000"/>
      <w:spacing w:val="5"/>
      <w:kern w:val="36"/>
      <w:sz w:val="28"/>
      <w:szCs w:val="28"/>
      <w:shd w:val="clear" w:color="auto" w:fill="FFFFFF"/>
      <w:lang w:eastAsia="ru-RU"/>
    </w:rPr>
  </w:style>
  <w:style w:type="character" w:customStyle="1" w:styleId="item-category-news">
    <w:name w:val="item-category-news"/>
    <w:basedOn w:val="a0"/>
    <w:rsid w:val="002F618D"/>
  </w:style>
  <w:style w:type="paragraph" w:styleId="a8">
    <w:name w:val="Normal (Web)"/>
    <w:basedOn w:val="a"/>
    <w:uiPriority w:val="99"/>
    <w:unhideWhenUsed/>
    <w:rsid w:val="002F618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image-source">
    <w:name w:val="image-source"/>
    <w:basedOn w:val="a0"/>
    <w:rsid w:val="002F618D"/>
  </w:style>
  <w:style w:type="paragraph" w:customStyle="1" w:styleId="rtejustify">
    <w:name w:val="rtejustify"/>
    <w:basedOn w:val="a"/>
    <w:rsid w:val="00FC4D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FC4D98"/>
    <w:rPr>
      <w:i/>
      <w:iCs/>
    </w:rPr>
  </w:style>
  <w:style w:type="character" w:styleId="aa">
    <w:name w:val="Strong"/>
    <w:basedOn w:val="a0"/>
    <w:uiPriority w:val="22"/>
    <w:qFormat/>
    <w:rsid w:val="00FC4D9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F035D9"/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ab">
    <w:name w:val="List Paragraph"/>
    <w:basedOn w:val="a"/>
    <w:uiPriority w:val="34"/>
    <w:qFormat/>
    <w:rsid w:val="006E4FAA"/>
    <w:pPr>
      <w:spacing w:after="0" w:line="360" w:lineRule="auto"/>
      <w:ind w:left="720" w:firstLine="709"/>
      <w:contextualSpacing/>
    </w:pPr>
    <w:rPr>
      <w:rFonts w:ascii="Times New Roman" w:hAnsi="Times New Roman"/>
      <w:sz w:val="24"/>
    </w:rPr>
  </w:style>
  <w:style w:type="character" w:styleId="ac">
    <w:name w:val="FollowedHyperlink"/>
    <w:basedOn w:val="a0"/>
    <w:uiPriority w:val="99"/>
    <w:semiHidden/>
    <w:unhideWhenUsed/>
    <w:rsid w:val="009311F6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699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301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8246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9093585">
          <w:marLeft w:val="0"/>
          <w:marRight w:val="0"/>
          <w:marTop w:val="0"/>
          <w:marBottom w:val="203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11524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15186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88129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16584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4377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2145434">
          <w:marLeft w:val="0"/>
          <w:marRight w:val="0"/>
          <w:marTop w:val="20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365768">
              <w:marLeft w:val="0"/>
              <w:marRight w:val="0"/>
              <w:marTop w:val="203"/>
              <w:marBottom w:val="203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879056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06816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624662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09069367">
                              <w:marLeft w:val="0"/>
                              <w:marRight w:val="15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966400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  <w:div w:id="963005980">
                              <w:marLeft w:val="0"/>
                              <w:marRight w:val="59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76135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90678712">
                                      <w:marLeft w:val="0"/>
                                      <w:marRight w:val="0"/>
                                      <w:marTop w:val="117"/>
                                      <w:marBottom w:val="2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050834553">
                                      <w:marLeft w:val="0"/>
                                      <w:marRight w:val="0"/>
                                      <w:marTop w:val="51"/>
                                      <w:marBottom w:val="51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40756190">
                                      <w:marLeft w:val="0"/>
                                      <w:marRight w:val="0"/>
                                      <w:marTop w:val="59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59273453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2495473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543122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41413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599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0362897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320349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140597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818199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185796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8742391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9564513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746314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0320302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  <w:div w:id="40857796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83291654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single" w:sz="4" w:space="6" w:color="FFFFFF"/>
                                                                    <w:left w:val="single" w:sz="4" w:space="3" w:color="FFFFFF"/>
                                                                    <w:bottom w:val="single" w:sz="4" w:space="6" w:color="FFFFFF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  <w:div w:id="1185000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644583338">
              <w:blockQuote w:val="1"/>
              <w:marLeft w:val="0"/>
              <w:marRight w:val="0"/>
              <w:marTop w:val="101"/>
              <w:marBottom w:val="101"/>
              <w:divBdr>
                <w:top w:val="none" w:sz="0" w:space="0" w:color="auto"/>
                <w:left w:val="single" w:sz="18" w:space="0" w:color="EF7F1A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0518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oleObject1.bin"/><Relationship Id="rId18" Type="http://schemas.openxmlformats.org/officeDocument/2006/relationships/hyperlink" Target="https://vk.com/nstu_vk" TargetMode="External"/><Relationship Id="rId26" Type="http://schemas.openxmlformats.org/officeDocument/2006/relationships/hyperlink" Target="https://www.instagram.com/nstu_online/" TargetMode="External"/><Relationship Id="rId39" Type="http://schemas.openxmlformats.org/officeDocument/2006/relationships/hyperlink" Target="http://www.nstu.ru/news" TargetMode="External"/><Relationship Id="rId21" Type="http://schemas.openxmlformats.org/officeDocument/2006/relationships/oleObject" Target="embeddings/oleObject3.bin"/><Relationship Id="rId34" Type="http://schemas.openxmlformats.org/officeDocument/2006/relationships/oleObject" Target="embeddings/oleObject4.bin"/><Relationship Id="rId42" Type="http://schemas.openxmlformats.org/officeDocument/2006/relationships/hyperlink" Target="http://www.nstu.ru/pressreleases" TargetMode="External"/><Relationship Id="rId47" Type="http://schemas.openxmlformats.org/officeDocument/2006/relationships/theme" Target="theme/theme1.xml"/><Relationship Id="rId7" Type="http://schemas.openxmlformats.org/officeDocument/2006/relationships/hyperlink" Target="https://minobrnauki.gov.ru/action/priority2030/" TargetMode="External"/><Relationship Id="rId2" Type="http://schemas.openxmlformats.org/officeDocument/2006/relationships/numbering" Target="numbering.xml"/><Relationship Id="rId16" Type="http://schemas.openxmlformats.org/officeDocument/2006/relationships/image" Target="media/image3.png"/><Relationship Id="rId29" Type="http://schemas.openxmlformats.org/officeDocument/2006/relationships/hyperlink" Target="http://www.nstu.ru/fotobank/" TargetMode="Externa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hyperlink" Target="https://twitter.com/nstu_news" TargetMode="External"/><Relationship Id="rId24" Type="http://schemas.openxmlformats.org/officeDocument/2006/relationships/image" Target="media/image5.png"/><Relationship Id="rId32" Type="http://schemas.openxmlformats.org/officeDocument/2006/relationships/hyperlink" Target="http://www.nstu.ru/video/" TargetMode="External"/><Relationship Id="rId37" Type="http://schemas.openxmlformats.org/officeDocument/2006/relationships/image" Target="media/image9.png"/><Relationship Id="rId40" Type="http://schemas.openxmlformats.org/officeDocument/2006/relationships/hyperlink" Target="http://www.nstu.ru/pressreleases" TargetMode="External"/><Relationship Id="rId45" Type="http://schemas.openxmlformats.org/officeDocument/2006/relationships/hyperlink" Target="http://nstu.ru/is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https://vk.com/nstu_vk" TargetMode="External"/><Relationship Id="rId23" Type="http://schemas.openxmlformats.org/officeDocument/2006/relationships/hyperlink" Target="https://www.youtube.com/user/VideoNSTU" TargetMode="External"/><Relationship Id="rId28" Type="http://schemas.openxmlformats.org/officeDocument/2006/relationships/hyperlink" Target="https://www.instagram.com/nstu_online/" TargetMode="External"/><Relationship Id="rId36" Type="http://schemas.openxmlformats.org/officeDocument/2006/relationships/hyperlink" Target="http://www.nstu.ru/news" TargetMode="External"/><Relationship Id="rId10" Type="http://schemas.openxmlformats.org/officeDocument/2006/relationships/hyperlink" Target="mailto:is@nstu.ru" TargetMode="External"/><Relationship Id="rId19" Type="http://schemas.openxmlformats.org/officeDocument/2006/relationships/hyperlink" Target="https://www.facebook.com/nstunovosti/" TargetMode="External"/><Relationship Id="rId31" Type="http://schemas.openxmlformats.org/officeDocument/2006/relationships/hyperlink" Target="http://www.nstu.ru/fotobank/" TargetMode="External"/><Relationship Id="rId44" Type="http://schemas.openxmlformats.org/officeDocument/2006/relationships/image" Target="media/image11.png"/><Relationship Id="rId4" Type="http://schemas.openxmlformats.org/officeDocument/2006/relationships/settings" Target="settings.xml"/><Relationship Id="rId9" Type="http://schemas.openxmlformats.org/officeDocument/2006/relationships/hyperlink" Target="https://www.nstu.ru/news/news_more?idnews=133903" TargetMode="External"/><Relationship Id="rId14" Type="http://schemas.openxmlformats.org/officeDocument/2006/relationships/hyperlink" Target="https://twitter.com/nstu_news" TargetMode="External"/><Relationship Id="rId22" Type="http://schemas.openxmlformats.org/officeDocument/2006/relationships/hyperlink" Target="https://www.facebook.com/nstunovosti/" TargetMode="External"/><Relationship Id="rId27" Type="http://schemas.openxmlformats.org/officeDocument/2006/relationships/image" Target="media/image6.jpeg"/><Relationship Id="rId30" Type="http://schemas.openxmlformats.org/officeDocument/2006/relationships/image" Target="media/image7.jpeg"/><Relationship Id="rId35" Type="http://schemas.openxmlformats.org/officeDocument/2006/relationships/hyperlink" Target="http://www.nstu.ru/video/" TargetMode="External"/><Relationship Id="rId43" Type="http://schemas.openxmlformats.org/officeDocument/2006/relationships/hyperlink" Target="http://nstu.ru/is" TargetMode="External"/><Relationship Id="rId8" Type="http://schemas.openxmlformats.org/officeDocument/2006/relationships/hyperlink" Target="https://minobrnauki.gov.ru/documents/" TargetMode="External"/><Relationship Id="rId3" Type="http://schemas.openxmlformats.org/officeDocument/2006/relationships/styles" Target="styles.xml"/><Relationship Id="rId12" Type="http://schemas.openxmlformats.org/officeDocument/2006/relationships/image" Target="media/image2.png"/><Relationship Id="rId17" Type="http://schemas.openxmlformats.org/officeDocument/2006/relationships/oleObject" Target="embeddings/oleObject2.bin"/><Relationship Id="rId25" Type="http://schemas.openxmlformats.org/officeDocument/2006/relationships/hyperlink" Target="https://www.youtube.com/user/VideoNSTU" TargetMode="External"/><Relationship Id="rId33" Type="http://schemas.openxmlformats.org/officeDocument/2006/relationships/image" Target="media/image8.png"/><Relationship Id="rId38" Type="http://schemas.openxmlformats.org/officeDocument/2006/relationships/oleObject" Target="embeddings/oleObject5.bin"/><Relationship Id="rId46" Type="http://schemas.openxmlformats.org/officeDocument/2006/relationships/fontTable" Target="fontTable.xml"/><Relationship Id="rId20" Type="http://schemas.openxmlformats.org/officeDocument/2006/relationships/image" Target="media/image4.png"/><Relationship Id="rId41" Type="http://schemas.openxmlformats.org/officeDocument/2006/relationships/image" Target="media/image10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62438BC-4FBE-4A07-A5E4-04A6C26E14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684</Words>
  <Characters>3900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Руслан Курбанов</dc:creator>
  <cp:lastModifiedBy>ISh</cp:lastModifiedBy>
  <cp:revision>3</cp:revision>
  <dcterms:created xsi:type="dcterms:W3CDTF">2021-09-28T06:10:00Z</dcterms:created>
  <dcterms:modified xsi:type="dcterms:W3CDTF">2021-09-28T06:14:00Z</dcterms:modified>
</cp:coreProperties>
</file>