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4B9ADE" w14:textId="72EF77D0" w:rsidR="008F5B0D" w:rsidRDefault="008F5B0D">
      <w:pPr>
        <w:rPr>
          <w:b/>
          <w:sz w:val="26"/>
          <w:szCs w:val="26"/>
          <w:highlight w:val="white"/>
        </w:rPr>
      </w:pPr>
      <w:r>
        <w:rPr>
          <w:b/>
          <w:noProof/>
          <w:sz w:val="26"/>
          <w:szCs w:val="26"/>
          <w:highlight w:val="white"/>
          <w:lang w:val="ru-RU"/>
        </w:rPr>
        <w:drawing>
          <wp:inline distT="0" distB="0" distL="0" distR="0" wp14:anchorId="489E6083" wp14:editId="252AB85C">
            <wp:extent cx="6297930" cy="981710"/>
            <wp:effectExtent l="0" t="0" r="762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7930" cy="981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32C482" w14:textId="77777777" w:rsidR="008F5B0D" w:rsidRDefault="008F5B0D">
      <w:pPr>
        <w:rPr>
          <w:b/>
          <w:sz w:val="26"/>
          <w:szCs w:val="26"/>
          <w:highlight w:val="white"/>
        </w:rPr>
      </w:pPr>
    </w:p>
    <w:p w14:paraId="7169326C" w14:textId="0412DA35" w:rsidR="008F5B0D" w:rsidRPr="008F5B0D" w:rsidRDefault="008F5B0D">
      <w:pPr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</w:pPr>
      <w:r w:rsidRPr="008F5B0D"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  <w:t>6 октября 2021 г.</w:t>
      </w:r>
    </w:p>
    <w:p w14:paraId="6249CD70" w14:textId="211A076B" w:rsidR="008F5B0D" w:rsidRPr="008F5B0D" w:rsidRDefault="008F5B0D">
      <w:pPr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</w:pPr>
      <w:r w:rsidRPr="008F5B0D"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  <w:t>Пресс-релиз</w:t>
      </w:r>
    </w:p>
    <w:p w14:paraId="7E9B5DD2" w14:textId="77777777" w:rsidR="008F5B0D" w:rsidRPr="008F5B0D" w:rsidRDefault="008F5B0D">
      <w:pPr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</w:pPr>
    </w:p>
    <w:p w14:paraId="35F82EB3" w14:textId="51A99295" w:rsidR="008F5B0D" w:rsidRPr="008F5B0D" w:rsidRDefault="008F5B0D">
      <w:pPr>
        <w:rPr>
          <w:rFonts w:ascii="Times New Roman" w:hAnsi="Times New Roman" w:cs="Times New Roman"/>
          <w:b/>
          <w:sz w:val="32"/>
          <w:szCs w:val="32"/>
          <w:highlight w:val="white"/>
        </w:rPr>
      </w:pPr>
      <w:r w:rsidRPr="008F5B0D">
        <w:rPr>
          <w:rFonts w:ascii="Times New Roman" w:hAnsi="Times New Roman" w:cs="Times New Roman"/>
          <w:b/>
          <w:sz w:val="32"/>
          <w:szCs w:val="32"/>
          <w:highlight w:val="white"/>
        </w:rPr>
        <w:t>Резиденты СБИ «Гараж» НГТУ НЭТИ победили в конкурсе «Старт-1» и получат 3 миллиона рублей для улучшения «</w:t>
      </w:r>
      <w:proofErr w:type="spellStart"/>
      <w:r w:rsidRPr="008F5B0D">
        <w:rPr>
          <w:rFonts w:ascii="Times New Roman" w:hAnsi="Times New Roman" w:cs="Times New Roman"/>
          <w:b/>
          <w:sz w:val="32"/>
          <w:szCs w:val="32"/>
          <w:highlight w:val="white"/>
        </w:rPr>
        <w:t>Антимикронаушника</w:t>
      </w:r>
      <w:proofErr w:type="spellEnd"/>
      <w:r w:rsidRPr="008F5B0D">
        <w:rPr>
          <w:rFonts w:ascii="Times New Roman" w:hAnsi="Times New Roman" w:cs="Times New Roman"/>
          <w:b/>
          <w:sz w:val="32"/>
          <w:szCs w:val="32"/>
          <w:highlight w:val="white"/>
        </w:rPr>
        <w:t xml:space="preserve">» </w:t>
      </w:r>
    </w:p>
    <w:p w14:paraId="46C6BDC5" w14:textId="77777777" w:rsidR="008F5B0D" w:rsidRPr="008F5B0D" w:rsidRDefault="008F5B0D">
      <w:pPr>
        <w:rPr>
          <w:rFonts w:ascii="Times New Roman" w:hAnsi="Times New Roman" w:cs="Times New Roman"/>
          <w:b/>
          <w:sz w:val="28"/>
          <w:szCs w:val="28"/>
          <w:highlight w:val="white"/>
        </w:rPr>
      </w:pPr>
    </w:p>
    <w:p w14:paraId="499CFFDD" w14:textId="77777777" w:rsidR="008F5B0D" w:rsidRPr="008F5B0D" w:rsidRDefault="008F5B0D">
      <w:pPr>
        <w:rPr>
          <w:rFonts w:ascii="Times New Roman" w:hAnsi="Times New Roman" w:cs="Times New Roman"/>
          <w:b/>
          <w:sz w:val="28"/>
          <w:szCs w:val="28"/>
          <w:highlight w:val="white"/>
        </w:rPr>
      </w:pPr>
      <w:r w:rsidRPr="008F5B0D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Устройство «У.М.», способное обнаруживать сигналы используемых на экзаменах </w:t>
      </w:r>
      <w:proofErr w:type="spellStart"/>
      <w:r w:rsidRPr="008F5B0D">
        <w:rPr>
          <w:rFonts w:ascii="Times New Roman" w:hAnsi="Times New Roman" w:cs="Times New Roman"/>
          <w:b/>
          <w:sz w:val="28"/>
          <w:szCs w:val="28"/>
          <w:highlight w:val="white"/>
        </w:rPr>
        <w:t>микронаушников</w:t>
      </w:r>
      <w:proofErr w:type="spellEnd"/>
      <w:r w:rsidRPr="008F5B0D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, созданное резидентами бизнес-инкубатора «Гараж» НГТУ НЭТИ, победило в конкурсе «Фонда содействия инновациям» по </w:t>
      </w:r>
      <w:hyperlink r:id="rId7">
        <w:r w:rsidRPr="008F5B0D">
          <w:rPr>
            <w:rFonts w:ascii="Times New Roman" w:hAnsi="Times New Roman" w:cs="Times New Roman"/>
            <w:b/>
            <w:color w:val="1155CC"/>
            <w:sz w:val="28"/>
            <w:szCs w:val="28"/>
            <w:highlight w:val="white"/>
            <w:u w:val="single"/>
          </w:rPr>
          <w:t>программе «СТАРТ-1»</w:t>
        </w:r>
      </w:hyperlink>
      <w:r w:rsidRPr="008F5B0D">
        <w:rPr>
          <w:rFonts w:ascii="Times New Roman" w:hAnsi="Times New Roman" w:cs="Times New Roman"/>
          <w:b/>
          <w:sz w:val="28"/>
          <w:szCs w:val="28"/>
          <w:highlight w:val="white"/>
        </w:rPr>
        <w:t>. Победа в конкурсе позволит получить три миллиона рублей на развитие проекта.</w:t>
      </w:r>
    </w:p>
    <w:p w14:paraId="435C6941" w14:textId="77777777" w:rsidR="008F5B0D" w:rsidRPr="008F5B0D" w:rsidRDefault="008F5B0D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8F5B0D">
        <w:rPr>
          <w:rFonts w:ascii="Times New Roman" w:hAnsi="Times New Roman" w:cs="Times New Roman"/>
          <w:sz w:val="28"/>
          <w:szCs w:val="28"/>
          <w:highlight w:val="white"/>
        </w:rPr>
        <w:t>«Грант выделяется на 12 месяцев</w:t>
      </w:r>
      <w:r w:rsidRPr="008F5B0D">
        <w:rPr>
          <w:rFonts w:ascii="Times New Roman" w:hAnsi="Times New Roman" w:cs="Times New Roman"/>
          <w:sz w:val="28"/>
          <w:szCs w:val="28"/>
          <w:highlight w:val="white"/>
        </w:rPr>
        <w:t xml:space="preserve">. За счет него будет финансироваться разработка устройства, которое поможет преподавателю при помощи планшета видеть всех студентов, использующих </w:t>
      </w:r>
      <w:proofErr w:type="spellStart"/>
      <w:r w:rsidRPr="008F5B0D">
        <w:rPr>
          <w:rFonts w:ascii="Times New Roman" w:hAnsi="Times New Roman" w:cs="Times New Roman"/>
          <w:sz w:val="28"/>
          <w:szCs w:val="28"/>
          <w:highlight w:val="white"/>
        </w:rPr>
        <w:t>микронаушник</w:t>
      </w:r>
      <w:proofErr w:type="spellEnd"/>
      <w:r w:rsidRPr="008F5B0D">
        <w:rPr>
          <w:rFonts w:ascii="Times New Roman" w:hAnsi="Times New Roman" w:cs="Times New Roman"/>
          <w:sz w:val="28"/>
          <w:szCs w:val="28"/>
          <w:highlight w:val="white"/>
        </w:rPr>
        <w:t>, не передвигаясь по аудитории. Заявку мы подавали в мае, впервые», — рассказала помощник руководи</w:t>
      </w:r>
      <w:r w:rsidRPr="008F5B0D">
        <w:rPr>
          <w:rFonts w:ascii="Times New Roman" w:hAnsi="Times New Roman" w:cs="Times New Roman"/>
          <w:sz w:val="28"/>
          <w:szCs w:val="28"/>
          <w:highlight w:val="white"/>
        </w:rPr>
        <w:t xml:space="preserve">теля проекта Ангелина Шмидт. </w:t>
      </w:r>
    </w:p>
    <w:p w14:paraId="2FCB4427" w14:textId="74242DC2" w:rsidR="008F5B0D" w:rsidRPr="008F5B0D" w:rsidRDefault="008F5B0D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8F5B0D">
        <w:rPr>
          <w:rFonts w:ascii="Times New Roman" w:hAnsi="Times New Roman" w:cs="Times New Roman"/>
          <w:sz w:val="28"/>
          <w:szCs w:val="28"/>
          <w:highlight w:val="white"/>
        </w:rPr>
        <w:t xml:space="preserve">По информации </w:t>
      </w:r>
      <w:proofErr w:type="spellStart"/>
      <w:r w:rsidRPr="008F5B0D">
        <w:rPr>
          <w:rFonts w:ascii="Times New Roman" w:hAnsi="Times New Roman" w:cs="Times New Roman"/>
          <w:sz w:val="28"/>
          <w:szCs w:val="28"/>
          <w:highlight w:val="white"/>
        </w:rPr>
        <w:t>Рособрнадзора</w:t>
      </w:r>
      <w:proofErr w:type="spellEnd"/>
      <w:r w:rsidRPr="008F5B0D">
        <w:rPr>
          <w:rFonts w:ascii="Times New Roman" w:hAnsi="Times New Roman" w:cs="Times New Roman"/>
          <w:sz w:val="28"/>
          <w:szCs w:val="28"/>
          <w:highlight w:val="white"/>
        </w:rPr>
        <w:t xml:space="preserve"> на едином государственном экзамене (ЕГЭ) в 2020 году обнаружили 850 нарушений. Большая часть этих нарушений связана с использованием школьниками </w:t>
      </w:r>
      <w:proofErr w:type="spellStart"/>
      <w:r w:rsidRPr="008F5B0D">
        <w:rPr>
          <w:rFonts w:ascii="Times New Roman" w:hAnsi="Times New Roman" w:cs="Times New Roman"/>
          <w:sz w:val="28"/>
          <w:szCs w:val="28"/>
          <w:highlight w:val="white"/>
        </w:rPr>
        <w:t>микронаушник</w:t>
      </w:r>
      <w:r w:rsidRPr="008F5B0D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ов</w:t>
      </w:r>
      <w:proofErr w:type="spellEnd"/>
      <w:r w:rsidRPr="008F5B0D">
        <w:rPr>
          <w:rFonts w:ascii="Times New Roman" w:hAnsi="Times New Roman" w:cs="Times New Roman"/>
          <w:sz w:val="28"/>
          <w:szCs w:val="28"/>
          <w:highlight w:val="white"/>
        </w:rPr>
        <w:t>. При этом, согласно данным опроса, про</w:t>
      </w:r>
      <w:r w:rsidRPr="008F5B0D">
        <w:rPr>
          <w:rFonts w:ascii="Times New Roman" w:hAnsi="Times New Roman" w:cs="Times New Roman"/>
          <w:sz w:val="28"/>
          <w:szCs w:val="28"/>
          <w:highlight w:val="white"/>
        </w:rPr>
        <w:t xml:space="preserve">веденного разработчиками в Новосибирском государственном медицинском университете, 72% студентов хотя бы раз использовали </w:t>
      </w:r>
      <w:proofErr w:type="spellStart"/>
      <w:r w:rsidRPr="008F5B0D">
        <w:rPr>
          <w:rFonts w:ascii="Times New Roman" w:hAnsi="Times New Roman" w:cs="Times New Roman"/>
          <w:sz w:val="28"/>
          <w:szCs w:val="28"/>
          <w:highlight w:val="white"/>
        </w:rPr>
        <w:t>микронаушники</w:t>
      </w:r>
      <w:proofErr w:type="spellEnd"/>
      <w:r w:rsidRPr="008F5B0D">
        <w:rPr>
          <w:rFonts w:ascii="Times New Roman" w:hAnsi="Times New Roman" w:cs="Times New Roman"/>
          <w:sz w:val="28"/>
          <w:szCs w:val="28"/>
          <w:highlight w:val="white"/>
        </w:rPr>
        <w:t>, а 56% используют их на каждом экзамене.</w:t>
      </w:r>
    </w:p>
    <w:p w14:paraId="1997E1B9" w14:textId="28497BEB" w:rsidR="008F5B0D" w:rsidRPr="008F5B0D" w:rsidRDefault="008F5B0D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8F5B0D">
        <w:rPr>
          <w:rFonts w:ascii="Times New Roman" w:hAnsi="Times New Roman" w:cs="Times New Roman"/>
          <w:sz w:val="28"/>
          <w:szCs w:val="28"/>
          <w:highlight w:val="white"/>
        </w:rPr>
        <w:t xml:space="preserve">Устройство </w:t>
      </w:r>
      <w:r w:rsidRPr="008F5B0D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будет полезно</w:t>
      </w:r>
      <w:r w:rsidRPr="008F5B0D">
        <w:rPr>
          <w:rFonts w:ascii="Times New Roman" w:hAnsi="Times New Roman" w:cs="Times New Roman"/>
          <w:sz w:val="28"/>
          <w:szCs w:val="28"/>
          <w:highlight w:val="white"/>
        </w:rPr>
        <w:t xml:space="preserve"> на экзаменах, олимпиадах, зачетах, курсах. В отличи</w:t>
      </w:r>
      <w:r w:rsidRPr="008F5B0D">
        <w:rPr>
          <w:rFonts w:ascii="Times New Roman" w:hAnsi="Times New Roman" w:cs="Times New Roman"/>
          <w:sz w:val="28"/>
          <w:szCs w:val="28"/>
          <w:highlight w:val="white"/>
        </w:rPr>
        <w:t xml:space="preserve">е от широко применяющегося сегодня видеонаблюдения, устройство </w:t>
      </w:r>
      <w:hyperlink r:id="rId8">
        <w:r w:rsidRPr="008F5B0D">
          <w:rPr>
            <w:rFonts w:ascii="Times New Roman" w:hAnsi="Times New Roman" w:cs="Times New Roman"/>
            <w:color w:val="1155CC"/>
            <w:sz w:val="28"/>
            <w:szCs w:val="28"/>
            <w:highlight w:val="white"/>
            <w:u w:val="single"/>
          </w:rPr>
          <w:t>«У.М.» работает самостоятельно</w:t>
        </w:r>
      </w:hyperlink>
      <w:r w:rsidRPr="008F5B0D">
        <w:rPr>
          <w:rFonts w:ascii="Times New Roman" w:hAnsi="Times New Roman" w:cs="Times New Roman"/>
          <w:sz w:val="28"/>
          <w:szCs w:val="28"/>
          <w:highlight w:val="white"/>
        </w:rPr>
        <w:t xml:space="preserve"> и не требует безотрывного слежения за собой.</w:t>
      </w:r>
    </w:p>
    <w:p w14:paraId="38A5872F" w14:textId="77777777" w:rsidR="008F5B0D" w:rsidRPr="008F5B0D" w:rsidRDefault="008F5B0D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8F5B0D">
        <w:rPr>
          <w:rFonts w:ascii="Times New Roman" w:hAnsi="Times New Roman" w:cs="Times New Roman"/>
          <w:sz w:val="28"/>
          <w:szCs w:val="28"/>
          <w:highlight w:val="white"/>
        </w:rPr>
        <w:t>«</w:t>
      </w:r>
      <w:proofErr w:type="spellStart"/>
      <w:r w:rsidRPr="008F5B0D">
        <w:rPr>
          <w:rFonts w:ascii="Times New Roman" w:hAnsi="Times New Roman" w:cs="Times New Roman"/>
          <w:sz w:val="28"/>
          <w:szCs w:val="28"/>
          <w:highlight w:val="white"/>
        </w:rPr>
        <w:t>Антимикронаушник</w:t>
      </w:r>
      <w:proofErr w:type="spellEnd"/>
      <w:r w:rsidRPr="008F5B0D">
        <w:rPr>
          <w:rFonts w:ascii="Times New Roman" w:hAnsi="Times New Roman" w:cs="Times New Roman"/>
          <w:sz w:val="28"/>
          <w:szCs w:val="28"/>
          <w:highlight w:val="white"/>
        </w:rPr>
        <w:t>» прошел четыре этапа</w:t>
      </w:r>
      <w:r w:rsidRPr="008F5B0D">
        <w:rPr>
          <w:rFonts w:ascii="Times New Roman" w:hAnsi="Times New Roman" w:cs="Times New Roman"/>
          <w:sz w:val="28"/>
          <w:szCs w:val="28"/>
          <w:highlight w:val="white"/>
        </w:rPr>
        <w:t xml:space="preserve"> испытаний, которые доказали его эффективность. Сейчас разработка полноценно применяется в НГМУ.</w:t>
      </w:r>
    </w:p>
    <w:p w14:paraId="00000001" w14:textId="2536D515" w:rsidR="006925BB" w:rsidRDefault="008F5B0D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8F5B0D">
        <w:rPr>
          <w:rFonts w:ascii="Times New Roman" w:hAnsi="Times New Roman" w:cs="Times New Roman"/>
          <w:sz w:val="28"/>
          <w:szCs w:val="28"/>
          <w:highlight w:val="white"/>
        </w:rPr>
        <w:t xml:space="preserve">На прошедшем в июне форуме ПМЭФ министр науки и </w:t>
      </w:r>
      <w:r w:rsidRPr="008F5B0D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высшего о</w:t>
      </w:r>
      <w:proofErr w:type="spellStart"/>
      <w:r w:rsidRPr="008F5B0D">
        <w:rPr>
          <w:rFonts w:ascii="Times New Roman" w:hAnsi="Times New Roman" w:cs="Times New Roman"/>
          <w:sz w:val="28"/>
          <w:szCs w:val="28"/>
          <w:highlight w:val="white"/>
        </w:rPr>
        <w:t>бразования</w:t>
      </w:r>
      <w:proofErr w:type="spellEnd"/>
      <w:r w:rsidRPr="008F5B0D">
        <w:rPr>
          <w:rFonts w:ascii="Times New Roman" w:hAnsi="Times New Roman" w:cs="Times New Roman"/>
          <w:sz w:val="28"/>
          <w:szCs w:val="28"/>
          <w:highlight w:val="white"/>
        </w:rPr>
        <w:t xml:space="preserve"> Валерий Фальков </w:t>
      </w:r>
      <w:hyperlink r:id="rId9">
        <w:r w:rsidRPr="008F5B0D">
          <w:rPr>
            <w:rFonts w:ascii="Times New Roman" w:hAnsi="Times New Roman" w:cs="Times New Roman"/>
            <w:color w:val="1155CC"/>
            <w:sz w:val="28"/>
            <w:szCs w:val="28"/>
            <w:highlight w:val="white"/>
            <w:u w:val="single"/>
          </w:rPr>
          <w:t>подд</w:t>
        </w:r>
        <w:r w:rsidRPr="008F5B0D">
          <w:rPr>
            <w:rFonts w:ascii="Times New Roman" w:hAnsi="Times New Roman" w:cs="Times New Roman"/>
            <w:color w:val="1155CC"/>
            <w:sz w:val="28"/>
            <w:szCs w:val="28"/>
            <w:highlight w:val="white"/>
            <w:u w:val="single"/>
          </w:rPr>
          <w:t>ержал проект «</w:t>
        </w:r>
        <w:proofErr w:type="spellStart"/>
        <w:r w:rsidRPr="008F5B0D">
          <w:rPr>
            <w:rFonts w:ascii="Times New Roman" w:hAnsi="Times New Roman" w:cs="Times New Roman"/>
            <w:color w:val="1155CC"/>
            <w:sz w:val="28"/>
            <w:szCs w:val="28"/>
            <w:highlight w:val="white"/>
            <w:u w:val="single"/>
          </w:rPr>
          <w:t>антимикронаушника</w:t>
        </w:r>
        <w:proofErr w:type="spellEnd"/>
        <w:r w:rsidRPr="008F5B0D">
          <w:rPr>
            <w:rFonts w:ascii="Times New Roman" w:hAnsi="Times New Roman" w:cs="Times New Roman"/>
            <w:color w:val="1155CC"/>
            <w:sz w:val="28"/>
            <w:szCs w:val="28"/>
            <w:highlight w:val="white"/>
            <w:u w:val="single"/>
          </w:rPr>
          <w:t>»</w:t>
        </w:r>
      </w:hyperlink>
      <w:r w:rsidRPr="008F5B0D">
        <w:rPr>
          <w:rFonts w:ascii="Times New Roman" w:hAnsi="Times New Roman" w:cs="Times New Roman"/>
          <w:sz w:val="28"/>
          <w:szCs w:val="28"/>
          <w:highlight w:val="white"/>
        </w:rPr>
        <w:t xml:space="preserve">. Он сообщил о готовности </w:t>
      </w:r>
      <w:r w:rsidRPr="008F5B0D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министе</w:t>
      </w:r>
      <w:r w:rsidRPr="008F5B0D">
        <w:rPr>
          <w:rFonts w:ascii="Times New Roman" w:hAnsi="Times New Roman" w:cs="Times New Roman"/>
          <w:sz w:val="28"/>
          <w:szCs w:val="28"/>
          <w:highlight w:val="white"/>
          <w:lang w:val="ru-RU"/>
        </w:rPr>
        <w:t>р</w:t>
      </w:r>
      <w:r w:rsidRPr="008F5B0D">
        <w:rPr>
          <w:rFonts w:ascii="Times New Roman" w:hAnsi="Times New Roman" w:cs="Times New Roman"/>
          <w:sz w:val="28"/>
          <w:szCs w:val="28"/>
          <w:highlight w:val="white"/>
          <w:lang w:val="ru-RU"/>
        </w:rPr>
        <w:t>ства поддержать</w:t>
      </w:r>
      <w:r w:rsidRPr="008F5B0D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 w:rsidRPr="008F5B0D">
        <w:rPr>
          <w:rFonts w:ascii="Times New Roman" w:hAnsi="Times New Roman" w:cs="Times New Roman"/>
          <w:sz w:val="28"/>
          <w:szCs w:val="28"/>
          <w:highlight w:val="white"/>
        </w:rPr>
        <w:t>резидент</w:t>
      </w:r>
      <w:proofErr w:type="spellStart"/>
      <w:r w:rsidRPr="008F5B0D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ов</w:t>
      </w:r>
      <w:proofErr w:type="spellEnd"/>
      <w:r w:rsidRPr="008F5B0D">
        <w:rPr>
          <w:rFonts w:ascii="Times New Roman" w:hAnsi="Times New Roman" w:cs="Times New Roman"/>
          <w:sz w:val="28"/>
          <w:szCs w:val="28"/>
          <w:highlight w:val="white"/>
        </w:rPr>
        <w:t xml:space="preserve"> СБИ «Гараж» НГТУ НЭТИ. </w:t>
      </w:r>
    </w:p>
    <w:p w14:paraId="43993DB4" w14:textId="68E0E945" w:rsidR="008F5B0D" w:rsidRDefault="008F5B0D">
      <w:pPr>
        <w:rPr>
          <w:rFonts w:ascii="Times New Roman" w:hAnsi="Times New Roman" w:cs="Times New Roman"/>
          <w:sz w:val="28"/>
          <w:szCs w:val="28"/>
          <w:highlight w:val="white"/>
        </w:rPr>
      </w:pPr>
    </w:p>
    <w:p w14:paraId="2F4C7135" w14:textId="77777777" w:rsidR="008F5B0D" w:rsidRPr="00B50EDE" w:rsidRDefault="008F5B0D" w:rsidP="008F5B0D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14:paraId="229FC98F" w14:textId="77777777" w:rsidR="008F5B0D" w:rsidRPr="003C3746" w:rsidRDefault="008F5B0D" w:rsidP="008F5B0D">
      <w:pPr>
        <w:suppressAutoHyphens/>
        <w:spacing w:after="120" w:line="240" w:lineRule="auto"/>
        <w:rPr>
          <w:rFonts w:eastAsia="Calibri"/>
          <w:sz w:val="20"/>
          <w:szCs w:val="20"/>
        </w:rPr>
      </w:pPr>
      <w:r w:rsidRPr="003C3746">
        <w:rPr>
          <w:rFonts w:eastAsia="Calibri"/>
          <w:sz w:val="20"/>
          <w:szCs w:val="20"/>
        </w:rPr>
        <w:t>Для СМИ</w:t>
      </w:r>
    </w:p>
    <w:p w14:paraId="67043B7A" w14:textId="77777777" w:rsidR="008F5B0D" w:rsidRPr="00366A64" w:rsidRDefault="008F5B0D" w:rsidP="008F5B0D">
      <w:pPr>
        <w:suppressAutoHyphens/>
        <w:spacing w:after="120" w:line="240" w:lineRule="auto"/>
        <w:rPr>
          <w:rFonts w:eastAsia="Calibri"/>
          <w:color w:val="0000FF"/>
          <w:sz w:val="20"/>
          <w:szCs w:val="20"/>
          <w:u w:val="single"/>
        </w:rPr>
      </w:pPr>
      <w:r w:rsidRPr="00366A64">
        <w:rPr>
          <w:rFonts w:eastAsia="Calibri"/>
          <w:color w:val="0000FF"/>
          <w:sz w:val="20"/>
          <w:szCs w:val="20"/>
        </w:rPr>
        <w:t xml:space="preserve">Юрий Лобанов, пресс-секретарь, +7-923-143-50-65, </w:t>
      </w:r>
      <w:hyperlink r:id="rId10" w:history="1">
        <w:r w:rsidRPr="00366A64">
          <w:rPr>
            <w:rFonts w:eastAsia="Calibri"/>
            <w:color w:val="0000FF"/>
            <w:sz w:val="20"/>
            <w:szCs w:val="20"/>
            <w:u w:val="single"/>
          </w:rPr>
          <w:t>is@nstu.ru</w:t>
        </w:r>
      </w:hyperlink>
    </w:p>
    <w:p w14:paraId="286AB0EE" w14:textId="77777777" w:rsidR="008F5B0D" w:rsidRPr="00366A64" w:rsidRDefault="008F5B0D" w:rsidP="008F5B0D">
      <w:pPr>
        <w:suppressAutoHyphens/>
        <w:spacing w:after="120" w:line="240" w:lineRule="auto"/>
        <w:rPr>
          <w:rFonts w:eastAsia="Calibri"/>
        </w:rPr>
      </w:pPr>
      <w:r w:rsidRPr="00366A64">
        <w:rPr>
          <w:rFonts w:eastAsia="Calibri"/>
        </w:rPr>
        <w:t>____________________________________________</w:t>
      </w:r>
      <w:r>
        <w:rPr>
          <w:rFonts w:eastAsia="Calibri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5B0D" w:rsidRPr="00366A64" w14:paraId="50E53745" w14:textId="77777777" w:rsidTr="00A210EA">
        <w:tc>
          <w:tcPr>
            <w:tcW w:w="3190" w:type="dxa"/>
            <w:shd w:val="clear" w:color="auto" w:fill="auto"/>
          </w:tcPr>
          <w:p w14:paraId="20126CBC" w14:textId="77777777" w:rsidR="008F5B0D" w:rsidRPr="00366A64" w:rsidRDefault="008F5B0D" w:rsidP="00A210E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hyperlink r:id="rId11" w:history="1">
              <w:r w:rsidRPr="00366A64">
                <w:rPr>
                  <w:rFonts w:eastAsia="Times New Roman"/>
                  <w:sz w:val="20"/>
                  <w:szCs w:val="20"/>
                </w:rPr>
                <w:object w:dxaOrig="600" w:dyaOrig="588" w14:anchorId="65691F82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6" type="#_x0000_t75" style="width:12pt;height:11.25pt" o:ole="">
                    <v:imagedata r:id="rId12" o:title=""/>
                  </v:shape>
                  <o:OLEObject Type="Embed" ProgID="PBrush" ShapeID="_x0000_i1026" DrawAspect="Content" ObjectID="_1695022150" r:id="rId13"/>
                </w:object>
              </w:r>
            </w:hyperlink>
            <w:hyperlink r:id="rId14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7DE22CB4" w14:textId="77777777" w:rsidR="008F5B0D" w:rsidRPr="00366A64" w:rsidRDefault="008F5B0D" w:rsidP="00A210E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hyperlink r:id="rId15" w:history="1">
              <w:r w:rsidRPr="00366A64">
                <w:rPr>
                  <w:rFonts w:eastAsia="Times New Roman"/>
                  <w:sz w:val="20"/>
                  <w:szCs w:val="20"/>
                </w:rPr>
                <w:object w:dxaOrig="2256" w:dyaOrig="2292" w14:anchorId="0CEAAC4D">
                  <v:shape id="_x0000_i1027" type="#_x0000_t75" style="width:12pt;height:12pt" o:ole="">
                    <v:imagedata r:id="rId16" o:title=""/>
                  </v:shape>
                  <o:OLEObject Type="Embed" ProgID="PBrush" ShapeID="_x0000_i1027" DrawAspect="Content" ObjectID="_1695022151" r:id="rId17"/>
                </w:object>
              </w:r>
            </w:hyperlink>
            <w:hyperlink r:id="rId18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68D9EF5F" w14:textId="77777777" w:rsidR="008F5B0D" w:rsidRPr="00366A64" w:rsidRDefault="008F5B0D" w:rsidP="00A210E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hyperlink r:id="rId19" w:history="1">
              <w:r w:rsidRPr="00366A64">
                <w:rPr>
                  <w:rFonts w:eastAsia="Times New Roman"/>
                  <w:sz w:val="20"/>
                  <w:szCs w:val="20"/>
                </w:rPr>
                <w:object w:dxaOrig="624" w:dyaOrig="588" w14:anchorId="21E0B2EF">
                  <v:shape id="_x0000_i1028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8" DrawAspect="Content" ObjectID="_1695022152" r:id="rId21"/>
                </w:object>
              </w:r>
            </w:hyperlink>
            <w:hyperlink r:id="rId22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</w:t>
              </w:r>
              <w:proofErr w:type="spellStart"/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0BC104A1" w14:textId="77777777" w:rsidR="008F5B0D" w:rsidRPr="00366A64" w:rsidRDefault="008F5B0D" w:rsidP="00A210E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366A64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 wp14:anchorId="04862A43" wp14:editId="2A0FF7CD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8F5B0D">
              <w:rPr>
                <w:lang w:val="en-US"/>
              </w:rPr>
              <w:instrText xml:space="preserve"> HYPERLINK "https://www.youtube.com/user/VideoNSTU" </w:instrText>
            </w:r>
            <w:r>
              <w:fldChar w:fldCharType="separate"/>
            </w:r>
            <w:r w:rsidRPr="00366A64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youtube.com/user/</w:t>
            </w:r>
            <w:proofErr w:type="spellStart"/>
            <w:r w:rsidRPr="00366A64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VideoNSTU</w:t>
            </w:r>
            <w:proofErr w:type="spellEnd"/>
            <w:r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fldChar w:fldCharType="end"/>
            </w:r>
          </w:p>
          <w:p w14:paraId="06DB444C" w14:textId="77777777" w:rsidR="008F5B0D" w:rsidRPr="00366A64" w:rsidRDefault="008F5B0D" w:rsidP="00A210E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366A64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 wp14:anchorId="41A23470" wp14:editId="06C272AD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instagram.com/</w:t>
              </w:r>
              <w:proofErr w:type="spellStart"/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nstu_online</w:t>
              </w:r>
              <w:proofErr w:type="spellEnd"/>
            </w:hyperlink>
            <w:r w:rsidRPr="00366A64">
              <w:rPr>
                <w:rFonts w:eastAsia="Times New Roman"/>
                <w:sz w:val="20"/>
                <w:szCs w:val="20"/>
                <w:lang w:val="en-US"/>
              </w:rPr>
              <w:br/>
            </w:r>
            <w:r w:rsidRPr="00366A64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 wp14:anchorId="6CB5FCFC" wp14:editId="1CB73AD9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nstu.ru/fotobank</w:t>
              </w:r>
            </w:hyperlink>
            <w:hyperlink r:id="rId31" w:history="1">
              <w:r w:rsidRPr="00366A64">
                <w:rPr>
                  <w:rFonts w:eastAsia="Times New Roman"/>
                  <w:sz w:val="20"/>
                  <w:szCs w:val="20"/>
                </w:rPr>
                <w:object w:dxaOrig="2400" w:dyaOrig="2328" w14:anchorId="443D2DB3">
                  <v:shape id="_x0000_i1029" type="#_x0000_t75" style="width:12pt;height:11.25pt" o:ole="">
                    <v:imagedata r:id="rId32" o:title=""/>
                  </v:shape>
                  <o:OLEObject Type="Embed" ProgID="PBrush" ShapeID="_x0000_i1029" DrawAspect="Content" ObjectID="_1695022153" r:id="rId33"/>
                </w:object>
              </w:r>
            </w:hyperlink>
            <w:hyperlink r:id="rId34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24D7C6BE" w14:textId="77777777" w:rsidR="008F5B0D" w:rsidRPr="00366A64" w:rsidRDefault="008F5B0D" w:rsidP="00A210E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fldChar w:fldCharType="begin"/>
            </w:r>
            <w:r w:rsidRPr="008F5B0D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Pr="00366A64">
              <w:rPr>
                <w:rFonts w:eastAsia="Times New Roman"/>
                <w:sz w:val="20"/>
                <w:szCs w:val="20"/>
              </w:rPr>
              <w:object w:dxaOrig="5400" w:dyaOrig="5448" w14:anchorId="7A0F12AD">
                <v:shape id="_x0000_i1030" type="#_x0000_t75" style="width:11.25pt;height:12pt" o:ole="">
                  <v:imagedata r:id="rId35" o:title=""/>
                </v:shape>
                <o:OLEObject Type="Embed" ProgID="PBrush" ShapeID="_x0000_i1030" DrawAspect="Content" ObjectID="_1695022154" r:id="rId36"/>
              </w:object>
            </w:r>
            <w:r>
              <w:rPr>
                <w:rFonts w:eastAsia="Times New Roman"/>
                <w:sz w:val="20"/>
                <w:szCs w:val="20"/>
              </w:rPr>
              <w:fldChar w:fldCharType="end"/>
            </w:r>
            <w:r>
              <w:fldChar w:fldCharType="begin"/>
            </w:r>
            <w:r w:rsidRPr="008F5B0D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Pr="00366A64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nstu.ru/news</w:t>
            </w:r>
            <w:r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fldChar w:fldCharType="end"/>
            </w:r>
          </w:p>
          <w:p w14:paraId="04F0242B" w14:textId="77777777" w:rsidR="008F5B0D" w:rsidRPr="00366A64" w:rsidRDefault="008F5B0D" w:rsidP="00A210E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366A64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 wp14:anchorId="3C594E81" wp14:editId="49258321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8F5B0D">
              <w:rPr>
                <w:lang w:val="en-US"/>
              </w:rPr>
              <w:instrText xml:space="preserve"> HYPERLINK "http://www.nstu.ru/pressreleases" </w:instrText>
            </w:r>
            <w:r>
              <w:fldChar w:fldCharType="separate"/>
            </w:r>
            <w:r w:rsidRPr="00366A64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nstu.ru/</w:t>
            </w:r>
            <w:proofErr w:type="spellStart"/>
            <w:r w:rsidRPr="00366A64"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t>pressreleases</w:t>
            </w:r>
            <w:proofErr w:type="spellEnd"/>
            <w:r>
              <w:rPr>
                <w:rFonts w:eastAsia="Times New Roman"/>
                <w:color w:val="0000FF"/>
                <w:sz w:val="20"/>
                <w:szCs w:val="20"/>
                <w:u w:val="single"/>
                <w:lang w:val="en-US"/>
              </w:rPr>
              <w:fldChar w:fldCharType="end"/>
            </w:r>
          </w:p>
          <w:p w14:paraId="0BA8417E" w14:textId="77777777" w:rsidR="008F5B0D" w:rsidRPr="00366A64" w:rsidRDefault="008F5B0D" w:rsidP="00A210EA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366A64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 wp14:anchorId="3F2461C7" wp14:editId="71C7F27F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366A64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14:paraId="1761F5D4" w14:textId="77777777" w:rsidR="008F5B0D" w:rsidRPr="008F5B0D" w:rsidRDefault="008F5B0D">
      <w:pPr>
        <w:rPr>
          <w:rFonts w:ascii="Times New Roman" w:hAnsi="Times New Roman" w:cs="Times New Roman"/>
          <w:sz w:val="28"/>
          <w:szCs w:val="28"/>
          <w:highlight w:val="white"/>
        </w:rPr>
      </w:pPr>
      <w:bookmarkStart w:id="0" w:name="_GoBack"/>
      <w:bookmarkEnd w:id="0"/>
    </w:p>
    <w:sectPr w:rsidR="008F5B0D" w:rsidRPr="008F5B0D">
      <w:headerReference w:type="default" r:id="rId42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B856E7" w14:textId="77777777" w:rsidR="00000000" w:rsidRDefault="008F5B0D">
      <w:pPr>
        <w:spacing w:line="240" w:lineRule="auto"/>
      </w:pPr>
      <w:r>
        <w:separator/>
      </w:r>
    </w:p>
  </w:endnote>
  <w:endnote w:type="continuationSeparator" w:id="0">
    <w:p w14:paraId="39DDB254" w14:textId="77777777" w:rsidR="00000000" w:rsidRDefault="008F5B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212908" w14:textId="77777777" w:rsidR="00000000" w:rsidRDefault="008F5B0D">
      <w:pPr>
        <w:spacing w:line="240" w:lineRule="auto"/>
      </w:pPr>
      <w:r>
        <w:separator/>
      </w:r>
    </w:p>
  </w:footnote>
  <w:footnote w:type="continuationSeparator" w:id="0">
    <w:p w14:paraId="1050A9A6" w14:textId="77777777" w:rsidR="00000000" w:rsidRDefault="008F5B0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000002" w14:textId="77777777" w:rsidR="006925BB" w:rsidRDefault="006925BB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5BB"/>
    <w:rsid w:val="006925BB"/>
    <w:rsid w:val="008F5B0D"/>
    <w:rsid w:val="00A64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A492F4A"/>
  <w15:docId w15:val="{7F118D9F-1D83-49D3-BAAC-7BB399BB2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nstu.ru/is" TargetMode="External"/><Relationship Id="rId21" Type="http://schemas.openxmlformats.org/officeDocument/2006/relationships/oleObject" Target="embeddings/oleObject3.bin"/><Relationship Id="rId34" Type="http://schemas.openxmlformats.org/officeDocument/2006/relationships/hyperlink" Target="http://www.nstu.ru/video/" TargetMode="External"/><Relationship Id="rId42" Type="http://schemas.openxmlformats.org/officeDocument/2006/relationships/header" Target="header1.xml"/><Relationship Id="rId7" Type="http://schemas.openxmlformats.org/officeDocument/2006/relationships/hyperlink" Target="https://fasie.ru/upload/docs/%D0%9F%D0%BE%D0%B1%D0%B5%D0%B4%D0%B8%D1%82%D0%B5%D0%BB%D0%B8%20%D0%A1%D1%82%D0%B0%D1%80%D1%82-1%20(21.04.21%20-%2031.05.21).docx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image" Target="media/image7.jpeg"/><Relationship Id="rId41" Type="http://schemas.openxmlformats.org/officeDocument/2006/relationships/hyperlink" Target="http://nstu.ru/is" TargetMode="Externa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image" Target="media/image8.png"/><Relationship Id="rId37" Type="http://schemas.openxmlformats.org/officeDocument/2006/relationships/hyperlink" Target="http://www.nstu.ru/pressreleases" TargetMode="External"/><Relationship Id="rId40" Type="http://schemas.openxmlformats.org/officeDocument/2006/relationships/image" Target="media/image11.png"/><Relationship Id="rId5" Type="http://schemas.openxmlformats.org/officeDocument/2006/relationships/endnotes" Target="endnote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oleObject" Target="embeddings/oleObject5.bin"/><Relationship Id="rId10" Type="http://schemas.openxmlformats.org/officeDocument/2006/relationships/hyperlink" Target="mailto:is@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video/" TargetMode="External"/><Relationship Id="rId44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hyperlink" Target="https://www.nstu.ru/announcements/news_more?idnews=132062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image" Target="media/image9.png"/><Relationship Id="rId43" Type="http://schemas.openxmlformats.org/officeDocument/2006/relationships/fontTable" Target="fontTable.xml"/><Relationship Id="rId8" Type="http://schemas.openxmlformats.org/officeDocument/2006/relationships/hyperlink" Target="https://www.nstu.ru/announcements/news_more?idnews=131165" TargetMode="External"/><Relationship Id="rId3" Type="http://schemas.openxmlformats.org/officeDocument/2006/relationships/webSettings" Target="webSetting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490</Words>
  <Characters>2794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2021-10-06T03:36:00Z</dcterms:created>
  <dcterms:modified xsi:type="dcterms:W3CDTF">2021-10-06T03:43:00Z</dcterms:modified>
</cp:coreProperties>
</file>