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40BC" w:rsidRDefault="006540BC">
      <w:pPr>
        <w:pStyle w:val="10"/>
        <w:rPr>
          <w:rFonts w:ascii="Times New Roman" w:hAnsi="Times New Roman" w:cs="Times New Roman"/>
          <w:b/>
          <w:sz w:val="32"/>
          <w:szCs w:val="32"/>
        </w:rPr>
      </w:pPr>
      <w:r w:rsidRPr="006540BC">
        <w:rPr>
          <w:rFonts w:ascii="Times New Roman" w:hAnsi="Times New Roman" w:cs="Times New Roman"/>
          <w:b/>
          <w:noProof/>
          <w:sz w:val="32"/>
          <w:szCs w:val="32"/>
        </w:rPr>
        <w:drawing>
          <wp:inline distT="0" distB="0" distL="0" distR="0">
            <wp:extent cx="5733415" cy="893715"/>
            <wp:effectExtent l="19050" t="0" r="63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33415" cy="893715"/>
                    </a:xfrm>
                    <a:prstGeom prst="rect">
                      <a:avLst/>
                    </a:prstGeom>
                    <a:noFill/>
                  </pic:spPr>
                </pic:pic>
              </a:graphicData>
            </a:graphic>
          </wp:inline>
        </w:drawing>
      </w:r>
    </w:p>
    <w:p w:rsidR="006540BC" w:rsidRDefault="006540BC">
      <w:pPr>
        <w:pStyle w:val="10"/>
        <w:rPr>
          <w:rFonts w:ascii="Times New Roman" w:hAnsi="Times New Roman" w:cs="Times New Roman"/>
          <w:b/>
          <w:sz w:val="28"/>
          <w:szCs w:val="28"/>
        </w:rPr>
      </w:pPr>
    </w:p>
    <w:p w:rsidR="006540BC" w:rsidRDefault="006540BC">
      <w:pPr>
        <w:pStyle w:val="10"/>
        <w:rPr>
          <w:rFonts w:ascii="Times New Roman" w:hAnsi="Times New Roman" w:cs="Times New Roman"/>
          <w:b/>
          <w:sz w:val="28"/>
          <w:szCs w:val="28"/>
        </w:rPr>
      </w:pPr>
      <w:r>
        <w:rPr>
          <w:rFonts w:ascii="Times New Roman" w:hAnsi="Times New Roman" w:cs="Times New Roman"/>
          <w:b/>
          <w:sz w:val="28"/>
          <w:szCs w:val="28"/>
        </w:rPr>
        <w:t>12 ноября 2021 года</w:t>
      </w:r>
    </w:p>
    <w:p w:rsidR="006540BC" w:rsidRPr="006540BC" w:rsidRDefault="006540BC">
      <w:pPr>
        <w:pStyle w:val="10"/>
        <w:rPr>
          <w:rFonts w:ascii="Times New Roman" w:hAnsi="Times New Roman" w:cs="Times New Roman"/>
          <w:b/>
          <w:sz w:val="28"/>
          <w:szCs w:val="28"/>
        </w:rPr>
      </w:pPr>
      <w:r>
        <w:rPr>
          <w:rFonts w:ascii="Times New Roman" w:hAnsi="Times New Roman" w:cs="Times New Roman"/>
          <w:b/>
          <w:sz w:val="28"/>
          <w:szCs w:val="28"/>
        </w:rPr>
        <w:t>Пресс-релиз</w:t>
      </w:r>
    </w:p>
    <w:p w:rsidR="006540BC" w:rsidRPr="006540BC" w:rsidRDefault="006540BC">
      <w:pPr>
        <w:pStyle w:val="10"/>
        <w:rPr>
          <w:rFonts w:ascii="Times New Roman" w:hAnsi="Times New Roman" w:cs="Times New Roman"/>
          <w:b/>
          <w:sz w:val="28"/>
          <w:szCs w:val="28"/>
        </w:rPr>
      </w:pPr>
    </w:p>
    <w:p w:rsidR="006540BC" w:rsidRDefault="006540BC">
      <w:pPr>
        <w:pStyle w:val="10"/>
        <w:rPr>
          <w:rFonts w:ascii="Times New Roman" w:hAnsi="Times New Roman" w:cs="Times New Roman"/>
          <w:b/>
          <w:sz w:val="32"/>
          <w:szCs w:val="32"/>
        </w:rPr>
      </w:pPr>
      <w:r w:rsidRPr="006540BC">
        <w:rPr>
          <w:rFonts w:ascii="Times New Roman" w:hAnsi="Times New Roman" w:cs="Times New Roman"/>
          <w:b/>
          <w:sz w:val="32"/>
          <w:szCs w:val="32"/>
        </w:rPr>
        <w:t xml:space="preserve">В НГТУ НЭТИ разработали солнечные коллекторы для </w:t>
      </w:r>
      <w:proofErr w:type="spellStart"/>
      <w:r w:rsidRPr="006540BC">
        <w:rPr>
          <w:rFonts w:ascii="Times New Roman" w:hAnsi="Times New Roman" w:cs="Times New Roman"/>
          <w:b/>
          <w:sz w:val="32"/>
          <w:szCs w:val="32"/>
        </w:rPr>
        <w:t>экологичного</w:t>
      </w:r>
      <w:proofErr w:type="spellEnd"/>
      <w:r w:rsidRPr="006540BC">
        <w:rPr>
          <w:rFonts w:ascii="Times New Roman" w:hAnsi="Times New Roman" w:cs="Times New Roman"/>
          <w:b/>
          <w:sz w:val="32"/>
          <w:szCs w:val="32"/>
        </w:rPr>
        <w:t xml:space="preserve"> отопления домов и квартир</w:t>
      </w:r>
    </w:p>
    <w:p w:rsidR="006540BC" w:rsidRPr="006540BC" w:rsidRDefault="006540BC">
      <w:pPr>
        <w:pStyle w:val="10"/>
        <w:rPr>
          <w:rFonts w:ascii="Times New Roman" w:hAnsi="Times New Roman" w:cs="Times New Roman"/>
          <w:sz w:val="32"/>
          <w:szCs w:val="32"/>
        </w:rPr>
      </w:pPr>
    </w:p>
    <w:p w:rsidR="006540BC" w:rsidRPr="006540BC" w:rsidRDefault="006540BC">
      <w:pPr>
        <w:pStyle w:val="10"/>
        <w:rPr>
          <w:rFonts w:ascii="Times New Roman" w:hAnsi="Times New Roman" w:cs="Times New Roman"/>
          <w:b/>
          <w:sz w:val="28"/>
          <w:szCs w:val="28"/>
        </w:rPr>
      </w:pPr>
      <w:r w:rsidRPr="00D522F6">
        <w:rPr>
          <w:rFonts w:ascii="Times New Roman" w:hAnsi="Times New Roman" w:cs="Times New Roman"/>
          <w:b/>
          <w:sz w:val="28"/>
          <w:szCs w:val="28"/>
        </w:rPr>
        <w:t>Аспирантка НГТУ НЭТИ, основательница проекта «Наше солнце»</w:t>
      </w:r>
      <w:r w:rsidR="00D522F6" w:rsidRPr="00D522F6">
        <w:rPr>
          <w:rFonts w:ascii="Times New Roman" w:hAnsi="Times New Roman" w:cs="Times New Roman"/>
          <w:b/>
          <w:sz w:val="28"/>
          <w:szCs w:val="28"/>
        </w:rPr>
        <w:t xml:space="preserve">, </w:t>
      </w:r>
      <w:r w:rsidR="00D522F6" w:rsidRPr="00D522F6">
        <w:rPr>
          <w:rFonts w:ascii="Times New Roman" w:eastAsia="Times New Roman" w:hAnsi="Times New Roman" w:cs="Times New Roman"/>
          <w:b/>
          <w:bCs/>
          <w:color w:val="000000"/>
          <w:sz w:val="28"/>
          <w:szCs w:val="28"/>
          <w:bdr w:val="none" w:sz="0" w:space="0" w:color="auto" w:frame="1"/>
        </w:rPr>
        <w:t xml:space="preserve">участник Школы коммерциализации технологий НГТУ </w:t>
      </w:r>
      <w:r w:rsidRPr="00D522F6">
        <w:rPr>
          <w:rFonts w:ascii="Times New Roman" w:hAnsi="Times New Roman" w:cs="Times New Roman"/>
          <w:b/>
          <w:sz w:val="28"/>
          <w:szCs w:val="28"/>
        </w:rPr>
        <w:t>Валентина Хорева разработала солнечный коллектор для горячего</w:t>
      </w:r>
      <w:r w:rsidRPr="006540BC">
        <w:rPr>
          <w:rFonts w:ascii="Times New Roman" w:hAnsi="Times New Roman" w:cs="Times New Roman"/>
          <w:b/>
          <w:sz w:val="28"/>
          <w:szCs w:val="28"/>
        </w:rPr>
        <w:t xml:space="preserve"> водоснабжения и отопления домов с помощью солнечной энергии. Коллектор позволяет значительно снизить выброс углекислого газа в атмосферу.</w:t>
      </w:r>
    </w:p>
    <w:p w:rsidR="00EE72EB" w:rsidRDefault="00EE72EB">
      <w:pPr>
        <w:pStyle w:val="10"/>
        <w:rPr>
          <w:rFonts w:ascii="Times New Roman" w:hAnsi="Times New Roman" w:cs="Times New Roman"/>
          <w:sz w:val="28"/>
          <w:szCs w:val="28"/>
        </w:rPr>
      </w:pPr>
    </w:p>
    <w:p w:rsidR="006540BC" w:rsidRPr="006540BC" w:rsidRDefault="006540BC">
      <w:pPr>
        <w:pStyle w:val="10"/>
        <w:rPr>
          <w:rFonts w:ascii="Times New Roman" w:hAnsi="Times New Roman" w:cs="Times New Roman"/>
          <w:sz w:val="28"/>
          <w:szCs w:val="28"/>
        </w:rPr>
      </w:pPr>
      <w:r w:rsidRPr="006540BC">
        <w:rPr>
          <w:rFonts w:ascii="Times New Roman" w:hAnsi="Times New Roman" w:cs="Times New Roman"/>
          <w:sz w:val="28"/>
          <w:szCs w:val="28"/>
        </w:rPr>
        <w:t>«Солнечный коллектор — это устройство, которое нагревает воду и дает отопление за счет солнца. На крыше или стене устанавливается теплопри</w:t>
      </w:r>
      <w:r w:rsidR="00EE72EB">
        <w:rPr>
          <w:rFonts w:ascii="Times New Roman" w:hAnsi="Times New Roman" w:cs="Times New Roman"/>
          <w:sz w:val="28"/>
          <w:szCs w:val="28"/>
        </w:rPr>
        <w:t>е</w:t>
      </w:r>
      <w:r w:rsidRPr="006540BC">
        <w:rPr>
          <w:rFonts w:ascii="Times New Roman" w:hAnsi="Times New Roman" w:cs="Times New Roman"/>
          <w:sz w:val="28"/>
          <w:szCs w:val="28"/>
        </w:rPr>
        <w:t>мник. На него падают солнечные лучи, через коллектор проходит либо вода, либо теплоноситель, которые греют бак с водой. Теплоноситель нагревается до 90 градусов, летом этот процесс проходит быстрее, зимой ту же температуру можно получить за более длительное время, либо скорость нагрева достигается большей площадью покрытия, если говорить про Новосибирск. Все зависит от размера бака и того, как воду расходовать. Это не основной источник тепла, а ресурсосберегающий. Например, если у вас частный дом, то зимой отапливать его очень дорого. Если хочется сэкономить, то можно поставить коллектор. Это зеленые технологии, которые исключают выброс СО</w:t>
      </w:r>
      <w:r w:rsidRPr="004A3F97">
        <w:rPr>
          <w:rFonts w:ascii="Times New Roman" w:hAnsi="Times New Roman" w:cs="Times New Roman"/>
          <w:sz w:val="28"/>
          <w:szCs w:val="28"/>
          <w:vertAlign w:val="subscript"/>
        </w:rPr>
        <w:t>2</w:t>
      </w:r>
      <w:r w:rsidRPr="006540BC">
        <w:rPr>
          <w:rFonts w:ascii="Times New Roman" w:hAnsi="Times New Roman" w:cs="Times New Roman"/>
          <w:sz w:val="28"/>
          <w:szCs w:val="28"/>
        </w:rPr>
        <w:t xml:space="preserve">», — рассказала Валентина Хорева. </w:t>
      </w:r>
    </w:p>
    <w:p w:rsidR="006540BC" w:rsidRPr="006540BC" w:rsidRDefault="006540BC">
      <w:pPr>
        <w:pStyle w:val="10"/>
        <w:rPr>
          <w:rFonts w:ascii="Times New Roman" w:hAnsi="Times New Roman" w:cs="Times New Roman"/>
          <w:sz w:val="28"/>
          <w:szCs w:val="28"/>
        </w:rPr>
      </w:pPr>
      <w:r w:rsidRPr="006540BC">
        <w:rPr>
          <w:rFonts w:ascii="Times New Roman" w:hAnsi="Times New Roman" w:cs="Times New Roman"/>
          <w:sz w:val="28"/>
          <w:szCs w:val="28"/>
        </w:rPr>
        <w:t>Коллектор может на 100% заменить газовое или печное оборудование при достаточной площади теплопри</w:t>
      </w:r>
      <w:r w:rsidR="004A3F97">
        <w:rPr>
          <w:rFonts w:ascii="Times New Roman" w:hAnsi="Times New Roman" w:cs="Times New Roman"/>
          <w:sz w:val="28"/>
          <w:szCs w:val="28"/>
        </w:rPr>
        <w:t>е</w:t>
      </w:r>
      <w:r w:rsidRPr="006540BC">
        <w:rPr>
          <w:rFonts w:ascii="Times New Roman" w:hAnsi="Times New Roman" w:cs="Times New Roman"/>
          <w:sz w:val="28"/>
          <w:szCs w:val="28"/>
        </w:rPr>
        <w:t>мника. Как рассказала разработчик, для отопления дома в 100 м² площадь коллектора должна составлять 2—8 м² в зависимости от количества жильцов.</w:t>
      </w:r>
    </w:p>
    <w:p w:rsidR="006540BC" w:rsidRPr="006540BC" w:rsidRDefault="006540BC">
      <w:pPr>
        <w:pStyle w:val="10"/>
        <w:rPr>
          <w:rFonts w:ascii="Times New Roman" w:hAnsi="Times New Roman" w:cs="Times New Roman"/>
          <w:sz w:val="28"/>
          <w:szCs w:val="28"/>
        </w:rPr>
      </w:pPr>
      <w:r w:rsidRPr="006540BC">
        <w:rPr>
          <w:rFonts w:ascii="Times New Roman" w:hAnsi="Times New Roman" w:cs="Times New Roman"/>
          <w:sz w:val="28"/>
          <w:szCs w:val="28"/>
        </w:rPr>
        <w:t>«В коллекторе нагревается специальная пластина с теплоносителем (антифризом). С внешней стороны теплопри</w:t>
      </w:r>
      <w:r w:rsidR="004A3F97">
        <w:rPr>
          <w:rFonts w:ascii="Times New Roman" w:hAnsi="Times New Roman" w:cs="Times New Roman"/>
          <w:sz w:val="28"/>
          <w:szCs w:val="28"/>
        </w:rPr>
        <w:t>емник закрыт закале</w:t>
      </w:r>
      <w:r w:rsidRPr="006540BC">
        <w:rPr>
          <w:rFonts w:ascii="Times New Roman" w:hAnsi="Times New Roman" w:cs="Times New Roman"/>
          <w:sz w:val="28"/>
          <w:szCs w:val="28"/>
        </w:rPr>
        <w:t xml:space="preserve">нным </w:t>
      </w:r>
      <w:r w:rsidRPr="006540BC">
        <w:rPr>
          <w:rFonts w:ascii="Times New Roman" w:hAnsi="Times New Roman" w:cs="Times New Roman"/>
          <w:sz w:val="28"/>
          <w:szCs w:val="28"/>
        </w:rPr>
        <w:lastRenderedPageBreak/>
        <w:t xml:space="preserve">стеклом. Пластина не контактирует непосредственно с атмосферой. </w:t>
      </w:r>
      <w:proofErr w:type="spellStart"/>
      <w:r w:rsidRPr="006540BC">
        <w:rPr>
          <w:rFonts w:ascii="Times New Roman" w:hAnsi="Times New Roman" w:cs="Times New Roman"/>
          <w:sz w:val="28"/>
          <w:szCs w:val="28"/>
        </w:rPr>
        <w:t>Теплопотери</w:t>
      </w:r>
      <w:proofErr w:type="spellEnd"/>
      <w:r w:rsidRPr="006540BC">
        <w:rPr>
          <w:rFonts w:ascii="Times New Roman" w:hAnsi="Times New Roman" w:cs="Times New Roman"/>
          <w:sz w:val="28"/>
          <w:szCs w:val="28"/>
        </w:rPr>
        <w:t xml:space="preserve"> значительно снижаются. С обратной стороны пластины используется утеплитель. Ч</w:t>
      </w:r>
      <w:r w:rsidR="004A3F97">
        <w:rPr>
          <w:rFonts w:ascii="Times New Roman" w:hAnsi="Times New Roman" w:cs="Times New Roman"/>
          <w:sz w:val="28"/>
          <w:szCs w:val="28"/>
        </w:rPr>
        <w:t>е</w:t>
      </w:r>
      <w:r w:rsidRPr="006540BC">
        <w:rPr>
          <w:rFonts w:ascii="Times New Roman" w:hAnsi="Times New Roman" w:cs="Times New Roman"/>
          <w:sz w:val="28"/>
          <w:szCs w:val="28"/>
        </w:rPr>
        <w:t>рная бочка греет воду только летом в т</w:t>
      </w:r>
      <w:r w:rsidR="004A3F97">
        <w:rPr>
          <w:rFonts w:ascii="Times New Roman" w:hAnsi="Times New Roman" w:cs="Times New Roman"/>
          <w:sz w:val="28"/>
          <w:szCs w:val="28"/>
        </w:rPr>
        <w:t>е</w:t>
      </w:r>
      <w:r w:rsidRPr="006540BC">
        <w:rPr>
          <w:rFonts w:ascii="Times New Roman" w:hAnsi="Times New Roman" w:cs="Times New Roman"/>
          <w:sz w:val="28"/>
          <w:szCs w:val="28"/>
        </w:rPr>
        <w:t>плые дни. Если будет солнечно, но прохладно, за сч</w:t>
      </w:r>
      <w:r w:rsidR="004A3F97">
        <w:rPr>
          <w:rFonts w:ascii="Times New Roman" w:hAnsi="Times New Roman" w:cs="Times New Roman"/>
          <w:sz w:val="28"/>
          <w:szCs w:val="28"/>
        </w:rPr>
        <w:t>е</w:t>
      </w:r>
      <w:r w:rsidRPr="006540BC">
        <w:rPr>
          <w:rFonts w:ascii="Times New Roman" w:hAnsi="Times New Roman" w:cs="Times New Roman"/>
          <w:sz w:val="28"/>
          <w:szCs w:val="28"/>
        </w:rPr>
        <w:t xml:space="preserve">т </w:t>
      </w:r>
      <w:proofErr w:type="spellStart"/>
      <w:r w:rsidRPr="006540BC">
        <w:rPr>
          <w:rFonts w:ascii="Times New Roman" w:hAnsi="Times New Roman" w:cs="Times New Roman"/>
          <w:sz w:val="28"/>
          <w:szCs w:val="28"/>
        </w:rPr>
        <w:t>теплопотерь</w:t>
      </w:r>
      <w:proofErr w:type="spellEnd"/>
      <w:r w:rsidRPr="006540BC">
        <w:rPr>
          <w:rFonts w:ascii="Times New Roman" w:hAnsi="Times New Roman" w:cs="Times New Roman"/>
          <w:sz w:val="28"/>
          <w:szCs w:val="28"/>
        </w:rPr>
        <w:t xml:space="preserve"> температура будет близкой к температуре воздуха. Солнце да</w:t>
      </w:r>
      <w:r w:rsidR="004A3F97">
        <w:rPr>
          <w:rFonts w:ascii="Times New Roman" w:hAnsi="Times New Roman" w:cs="Times New Roman"/>
          <w:sz w:val="28"/>
          <w:szCs w:val="28"/>
        </w:rPr>
        <w:t>е</w:t>
      </w:r>
      <w:r w:rsidRPr="006540BC">
        <w:rPr>
          <w:rFonts w:ascii="Times New Roman" w:hAnsi="Times New Roman" w:cs="Times New Roman"/>
          <w:sz w:val="28"/>
          <w:szCs w:val="28"/>
        </w:rPr>
        <w:t xml:space="preserve">т на 1м² до 1 кВт тепловой энергии. Максимально уменьшив </w:t>
      </w:r>
      <w:proofErr w:type="spellStart"/>
      <w:r w:rsidRPr="006540BC">
        <w:rPr>
          <w:rFonts w:ascii="Times New Roman" w:hAnsi="Times New Roman" w:cs="Times New Roman"/>
          <w:sz w:val="28"/>
          <w:szCs w:val="28"/>
        </w:rPr>
        <w:t>теплопотери</w:t>
      </w:r>
      <w:proofErr w:type="spellEnd"/>
      <w:r w:rsidRPr="006540BC">
        <w:rPr>
          <w:rFonts w:ascii="Times New Roman" w:hAnsi="Times New Roman" w:cs="Times New Roman"/>
          <w:sz w:val="28"/>
          <w:szCs w:val="28"/>
        </w:rPr>
        <w:t>, коллектор позволяет греть теплоноситель при отрицательных температурах. К тому же бочка в жаркий день нагреется максимум до 40 градусов, зимой при любом солнце в ней будет л</w:t>
      </w:r>
      <w:r w:rsidR="004331F0">
        <w:rPr>
          <w:rFonts w:ascii="Times New Roman" w:hAnsi="Times New Roman" w:cs="Times New Roman"/>
          <w:sz w:val="28"/>
          <w:szCs w:val="28"/>
        </w:rPr>
        <w:t>е</w:t>
      </w:r>
      <w:r w:rsidRPr="006540BC">
        <w:rPr>
          <w:rFonts w:ascii="Times New Roman" w:hAnsi="Times New Roman" w:cs="Times New Roman"/>
          <w:sz w:val="28"/>
          <w:szCs w:val="28"/>
        </w:rPr>
        <w:t>д. Коллектор греет теплоноситель вплоть до температуры кипения при наличии солнца».</w:t>
      </w:r>
    </w:p>
    <w:p w:rsidR="006540BC" w:rsidRPr="006540BC" w:rsidRDefault="006540BC">
      <w:pPr>
        <w:pStyle w:val="10"/>
        <w:rPr>
          <w:rFonts w:ascii="Times New Roman" w:hAnsi="Times New Roman" w:cs="Times New Roman"/>
          <w:sz w:val="28"/>
          <w:szCs w:val="28"/>
        </w:rPr>
      </w:pPr>
      <w:r w:rsidRPr="006540BC">
        <w:rPr>
          <w:rFonts w:ascii="Times New Roman" w:hAnsi="Times New Roman" w:cs="Times New Roman"/>
          <w:sz w:val="28"/>
          <w:szCs w:val="28"/>
        </w:rPr>
        <w:t xml:space="preserve">По </w:t>
      </w:r>
      <w:r w:rsidR="004331F0" w:rsidRPr="00D875D6">
        <w:rPr>
          <w:rFonts w:ascii="Times New Roman" w:hAnsi="Times New Roman" w:cs="Times New Roman"/>
          <w:sz w:val="28"/>
          <w:szCs w:val="28"/>
        </w:rPr>
        <w:t>словам</w:t>
      </w:r>
      <w:r w:rsidR="00D875D6" w:rsidRPr="00D875D6">
        <w:rPr>
          <w:rFonts w:ascii="Times New Roman" w:hAnsi="Times New Roman" w:cs="Times New Roman"/>
          <w:sz w:val="28"/>
          <w:szCs w:val="28"/>
        </w:rPr>
        <w:t xml:space="preserve"> </w:t>
      </w:r>
      <w:r w:rsidRPr="006540BC">
        <w:rPr>
          <w:rFonts w:ascii="Times New Roman" w:hAnsi="Times New Roman" w:cs="Times New Roman"/>
          <w:sz w:val="28"/>
          <w:szCs w:val="28"/>
        </w:rPr>
        <w:t xml:space="preserve">Валентины Хоревой, разрабатываемый в НГТУ НЭТИ солнечный коллектор будет значительно дешевле зарубежных аналогов, но при этом не менее эффективный. Еще один плюс проекта «Наше солнце» заключается в ремонтопригодности. Любой пользователь солнечного коллектора сможет самостоятельно отремонтировать установку. Это также позволяет повысить </w:t>
      </w:r>
      <w:proofErr w:type="spellStart"/>
      <w:r w:rsidRPr="006540BC">
        <w:rPr>
          <w:rFonts w:ascii="Times New Roman" w:hAnsi="Times New Roman" w:cs="Times New Roman"/>
          <w:sz w:val="28"/>
          <w:szCs w:val="28"/>
        </w:rPr>
        <w:t>экологичность</w:t>
      </w:r>
      <w:proofErr w:type="spellEnd"/>
      <w:r w:rsidRPr="006540BC">
        <w:rPr>
          <w:rFonts w:ascii="Times New Roman" w:hAnsi="Times New Roman" w:cs="Times New Roman"/>
          <w:sz w:val="28"/>
          <w:szCs w:val="28"/>
        </w:rPr>
        <w:t xml:space="preserve">. </w:t>
      </w:r>
    </w:p>
    <w:p w:rsidR="00D522F6" w:rsidRPr="00D522F6" w:rsidRDefault="006540BC" w:rsidP="00D522F6">
      <w:pPr>
        <w:shd w:val="clear" w:color="auto" w:fill="FFFFFF"/>
        <w:spacing w:after="300" w:line="240" w:lineRule="auto"/>
        <w:rPr>
          <w:rFonts w:ascii="Times New Roman" w:eastAsia="Times New Roman" w:hAnsi="Times New Roman" w:cs="Times New Roman"/>
          <w:color w:val="000000"/>
          <w:sz w:val="28"/>
          <w:szCs w:val="28"/>
        </w:rPr>
      </w:pPr>
      <w:r w:rsidRPr="006540BC">
        <w:rPr>
          <w:rFonts w:ascii="Times New Roman" w:hAnsi="Times New Roman" w:cs="Times New Roman"/>
          <w:sz w:val="28"/>
          <w:szCs w:val="28"/>
        </w:rPr>
        <w:t>«Сейчас установить коллектор — очень дорогое удовольствие, но мы разрабатываем устройства, которые и дешевые, и эффективные. Оптимальное сочетание технологии и материалов и оптимальная цена. Плюс нашей разработки именно в удешевлении и повышении эффективности солнечного коллектора</w:t>
      </w:r>
      <w:r w:rsidRPr="00D522F6">
        <w:rPr>
          <w:rFonts w:ascii="Times New Roman" w:hAnsi="Times New Roman" w:cs="Times New Roman"/>
          <w:sz w:val="28"/>
          <w:szCs w:val="28"/>
        </w:rPr>
        <w:t xml:space="preserve">. </w:t>
      </w:r>
      <w:r w:rsidR="00D522F6" w:rsidRPr="00D522F6">
        <w:rPr>
          <w:rFonts w:ascii="Times New Roman" w:eastAsia="Times New Roman" w:hAnsi="Times New Roman" w:cs="Times New Roman"/>
          <w:color w:val="000000"/>
          <w:sz w:val="28"/>
          <w:szCs w:val="28"/>
        </w:rPr>
        <w:t>С весны 2021 года принимаем активное участие в Школе коммерциализации технологий НГТУ, разрабатываем стратегию развития проекта, в том числе инвестиционный план, встречаемся с потенциальными партнерами, а также подали заявку на грант «СТАРТ», — добавила Валентина Хорева.</w:t>
      </w:r>
    </w:p>
    <w:p w:rsidR="00D522F6" w:rsidRPr="00D522F6" w:rsidRDefault="00D522F6" w:rsidP="00D522F6">
      <w:pPr>
        <w:rPr>
          <w:rFonts w:ascii="Times New Roman" w:hAnsi="Times New Roman" w:cs="Times New Roman"/>
          <w:sz w:val="28"/>
          <w:szCs w:val="28"/>
        </w:rPr>
      </w:pPr>
      <w:r w:rsidRPr="00D522F6">
        <w:rPr>
          <w:rFonts w:ascii="Times New Roman" w:hAnsi="Times New Roman" w:cs="Times New Roman"/>
          <w:sz w:val="28"/>
          <w:szCs w:val="28"/>
        </w:rPr>
        <w:t>Обра</w:t>
      </w:r>
      <w:r w:rsidRPr="00D522F6">
        <w:rPr>
          <w:rFonts w:ascii="Times New Roman" w:hAnsi="Times New Roman" w:cs="Times New Roman"/>
          <w:sz w:val="28"/>
          <w:szCs w:val="28"/>
        </w:rPr>
        <w:t>т</w:t>
      </w:r>
      <w:r w:rsidRPr="00D522F6">
        <w:rPr>
          <w:rFonts w:ascii="Times New Roman" w:hAnsi="Times New Roman" w:cs="Times New Roman"/>
          <w:sz w:val="28"/>
          <w:szCs w:val="28"/>
        </w:rPr>
        <w:t xml:space="preserve">ную связь по проекту уже дали представители профильных компаний, фондов поддержки: </w:t>
      </w:r>
      <w:proofErr w:type="spellStart"/>
      <w:r w:rsidRPr="00D522F6">
        <w:rPr>
          <w:rFonts w:ascii="Times New Roman" w:hAnsi="Times New Roman" w:cs="Times New Roman"/>
          <w:sz w:val="28"/>
          <w:szCs w:val="28"/>
        </w:rPr>
        <w:t>Газпромнефть</w:t>
      </w:r>
      <w:proofErr w:type="spellEnd"/>
      <w:r w:rsidRPr="00D522F6">
        <w:rPr>
          <w:rFonts w:ascii="Times New Roman" w:hAnsi="Times New Roman" w:cs="Times New Roman"/>
          <w:sz w:val="28"/>
          <w:szCs w:val="28"/>
        </w:rPr>
        <w:t xml:space="preserve">, НМЛК, </w:t>
      </w:r>
      <w:proofErr w:type="spellStart"/>
      <w:r w:rsidRPr="00D522F6">
        <w:rPr>
          <w:rFonts w:ascii="Times New Roman" w:hAnsi="Times New Roman" w:cs="Times New Roman"/>
          <w:sz w:val="28"/>
          <w:szCs w:val="28"/>
        </w:rPr>
        <w:t>Красцветмет</w:t>
      </w:r>
      <w:proofErr w:type="spellEnd"/>
      <w:r w:rsidRPr="00D522F6">
        <w:rPr>
          <w:rFonts w:ascii="Times New Roman" w:hAnsi="Times New Roman" w:cs="Times New Roman"/>
          <w:sz w:val="28"/>
          <w:szCs w:val="28"/>
        </w:rPr>
        <w:t>, Фонд «</w:t>
      </w:r>
      <w:proofErr w:type="spellStart"/>
      <w:r w:rsidRPr="00D522F6">
        <w:rPr>
          <w:rFonts w:ascii="Times New Roman" w:hAnsi="Times New Roman" w:cs="Times New Roman"/>
          <w:sz w:val="28"/>
          <w:szCs w:val="28"/>
        </w:rPr>
        <w:t>Сколково</w:t>
      </w:r>
      <w:proofErr w:type="spellEnd"/>
      <w:r w:rsidRPr="00D522F6">
        <w:rPr>
          <w:rFonts w:ascii="Times New Roman" w:hAnsi="Times New Roman" w:cs="Times New Roman"/>
          <w:sz w:val="28"/>
          <w:szCs w:val="28"/>
        </w:rPr>
        <w:t xml:space="preserve">», Северсталь, </w:t>
      </w:r>
      <w:proofErr w:type="spellStart"/>
      <w:r w:rsidRPr="00D522F6">
        <w:rPr>
          <w:rFonts w:ascii="Times New Roman" w:hAnsi="Times New Roman" w:cs="Times New Roman"/>
          <w:sz w:val="28"/>
          <w:szCs w:val="28"/>
        </w:rPr>
        <w:t>Севергрупп</w:t>
      </w:r>
      <w:proofErr w:type="spellEnd"/>
      <w:r w:rsidRPr="00D522F6">
        <w:rPr>
          <w:rFonts w:ascii="Times New Roman" w:hAnsi="Times New Roman" w:cs="Times New Roman"/>
          <w:sz w:val="28"/>
          <w:szCs w:val="28"/>
        </w:rPr>
        <w:t xml:space="preserve">, Кировский завод, </w:t>
      </w:r>
      <w:proofErr w:type="spellStart"/>
      <w:r w:rsidRPr="00D522F6">
        <w:rPr>
          <w:rFonts w:ascii="Times New Roman" w:hAnsi="Times New Roman" w:cs="Times New Roman"/>
          <w:sz w:val="28"/>
          <w:szCs w:val="28"/>
        </w:rPr>
        <w:t>Росатом</w:t>
      </w:r>
      <w:proofErr w:type="spellEnd"/>
      <w:r w:rsidRPr="00D522F6">
        <w:rPr>
          <w:rFonts w:ascii="Times New Roman" w:hAnsi="Times New Roman" w:cs="Times New Roman"/>
          <w:sz w:val="28"/>
          <w:szCs w:val="28"/>
        </w:rPr>
        <w:t xml:space="preserve">, </w:t>
      </w:r>
      <w:r w:rsidRPr="00D522F6">
        <w:rPr>
          <w:rFonts w:ascii="Times New Roman" w:hAnsi="Times New Roman" w:cs="Times New Roman"/>
          <w:sz w:val="28"/>
          <w:szCs w:val="28"/>
          <w:lang w:val="en-US"/>
        </w:rPr>
        <w:t>PwC</w:t>
      </w:r>
      <w:r w:rsidRPr="00D522F6">
        <w:rPr>
          <w:rFonts w:ascii="Times New Roman" w:hAnsi="Times New Roman" w:cs="Times New Roman"/>
          <w:sz w:val="28"/>
          <w:szCs w:val="28"/>
        </w:rPr>
        <w:t xml:space="preserve"> в России, ООО «Инженерный центр ГИПАР» и эксперты </w:t>
      </w:r>
      <w:proofErr w:type="spellStart"/>
      <w:r w:rsidRPr="00D522F6">
        <w:rPr>
          <w:rFonts w:ascii="Times New Roman" w:hAnsi="Times New Roman" w:cs="Times New Roman"/>
          <w:sz w:val="28"/>
          <w:szCs w:val="28"/>
        </w:rPr>
        <w:t>Бизнес-ускорителя</w:t>
      </w:r>
      <w:proofErr w:type="spellEnd"/>
      <w:r w:rsidRPr="00D522F6">
        <w:rPr>
          <w:rFonts w:ascii="Times New Roman" w:hAnsi="Times New Roman" w:cs="Times New Roman"/>
          <w:sz w:val="28"/>
          <w:szCs w:val="28"/>
        </w:rPr>
        <w:t xml:space="preserve"> А</w:t>
      </w:r>
      <w:proofErr w:type="gramStart"/>
      <w:r w:rsidRPr="00D522F6">
        <w:rPr>
          <w:rFonts w:ascii="Times New Roman" w:hAnsi="Times New Roman" w:cs="Times New Roman"/>
          <w:sz w:val="28"/>
          <w:szCs w:val="28"/>
        </w:rPr>
        <w:t>:С</w:t>
      </w:r>
      <w:proofErr w:type="gramEnd"/>
      <w:r w:rsidRPr="00D522F6">
        <w:rPr>
          <w:rFonts w:ascii="Times New Roman" w:hAnsi="Times New Roman" w:cs="Times New Roman"/>
          <w:sz w:val="28"/>
          <w:szCs w:val="28"/>
        </w:rPr>
        <w:t>ТАРТ.</w:t>
      </w:r>
    </w:p>
    <w:p w:rsidR="006540BC" w:rsidRDefault="006540BC" w:rsidP="00D522F6">
      <w:pPr>
        <w:pStyle w:val="10"/>
        <w:rPr>
          <w:sz w:val="20"/>
          <w:szCs w:val="20"/>
        </w:rPr>
      </w:pPr>
      <w:r>
        <w:rPr>
          <w:sz w:val="20"/>
          <w:szCs w:val="20"/>
        </w:rPr>
        <w:t>________________________________________________________________________________</w:t>
      </w:r>
    </w:p>
    <w:p w:rsidR="006540BC" w:rsidRPr="00C56C3B" w:rsidRDefault="006540BC" w:rsidP="006540BC">
      <w:pPr>
        <w:suppressAutoHyphens/>
        <w:spacing w:after="120" w:line="240" w:lineRule="auto"/>
        <w:rPr>
          <w:sz w:val="20"/>
          <w:szCs w:val="20"/>
        </w:rPr>
      </w:pPr>
      <w:r w:rsidRPr="00C56C3B">
        <w:rPr>
          <w:sz w:val="20"/>
          <w:szCs w:val="20"/>
        </w:rPr>
        <w:t>Для СМИ</w:t>
      </w:r>
    </w:p>
    <w:p w:rsidR="006540BC" w:rsidRPr="00C56C3B" w:rsidRDefault="006540BC" w:rsidP="006540BC">
      <w:pPr>
        <w:suppressAutoHyphens/>
        <w:spacing w:line="240" w:lineRule="auto"/>
        <w:rPr>
          <w:color w:val="0000FF"/>
          <w:sz w:val="20"/>
          <w:szCs w:val="20"/>
          <w:u w:val="single"/>
        </w:rPr>
      </w:pPr>
      <w:r w:rsidRPr="00C56C3B">
        <w:rPr>
          <w:color w:val="0000FF"/>
          <w:sz w:val="20"/>
          <w:szCs w:val="20"/>
        </w:rPr>
        <w:t xml:space="preserve">Юрий Лобанов, пресс-секретарь, +7-923-143-50-65, </w:t>
      </w:r>
      <w:hyperlink r:id="rId5" w:history="1">
        <w:r w:rsidRPr="00C56C3B">
          <w:rPr>
            <w:color w:val="0000FF"/>
            <w:sz w:val="20"/>
            <w:szCs w:val="20"/>
            <w:u w:val="single"/>
          </w:rPr>
          <w:t>is@nstu.ru</w:t>
        </w:r>
      </w:hyperlink>
    </w:p>
    <w:p w:rsidR="006540BC" w:rsidRPr="00C56C3B" w:rsidRDefault="006540BC" w:rsidP="006540BC">
      <w:pPr>
        <w:suppressAutoHyphens/>
        <w:spacing w:after="120" w:line="240" w:lineRule="auto"/>
      </w:pPr>
      <w:r w:rsidRPr="00C56C3B">
        <w:t>_________________________________________________________________________</w:t>
      </w:r>
    </w:p>
    <w:tbl>
      <w:tblPr>
        <w:tblW w:w="10103" w:type="dxa"/>
        <w:tblLook w:val="04A0"/>
      </w:tblPr>
      <w:tblGrid>
        <w:gridCol w:w="3190"/>
        <w:gridCol w:w="3722"/>
        <w:gridCol w:w="3191"/>
      </w:tblGrid>
      <w:tr w:rsidR="006540BC" w:rsidRPr="00214AC8" w:rsidTr="00962443">
        <w:tc>
          <w:tcPr>
            <w:tcW w:w="3190" w:type="dxa"/>
            <w:shd w:val="clear" w:color="auto" w:fill="auto"/>
          </w:tcPr>
          <w:p w:rsidR="006540BC" w:rsidRPr="00C56C3B" w:rsidRDefault="006540BC" w:rsidP="00962443">
            <w:pPr>
              <w:tabs>
                <w:tab w:val="center" w:pos="4677"/>
                <w:tab w:val="right" w:pos="9355"/>
              </w:tabs>
              <w:suppressAutoHyphens/>
              <w:spacing w:line="240" w:lineRule="auto"/>
              <w:rPr>
                <w:rFonts w:eastAsia="Times New Roman"/>
                <w:sz w:val="20"/>
                <w:szCs w:val="20"/>
                <w:lang w:val="en-US"/>
              </w:rPr>
            </w:pPr>
            <w:r>
              <w:rPr>
                <w:rFonts w:eastAsia="Times New Roman"/>
                <w:noProof/>
                <w:sz w:val="20"/>
                <w:szCs w:val="20"/>
              </w:rPr>
              <w:drawing>
                <wp:inline distT="0" distB="0" distL="0" distR="0">
                  <wp:extent cx="152400" cy="142875"/>
                  <wp:effectExtent l="0" t="0" r="0" b="0"/>
                  <wp:docPr id="11" name="Рисунок 1">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8" w:history="1">
              <w:r w:rsidRPr="00C56C3B">
                <w:rPr>
                  <w:rFonts w:eastAsia="Times New Roman"/>
                  <w:color w:val="0000FF"/>
                  <w:sz w:val="20"/>
                  <w:szCs w:val="20"/>
                  <w:u w:val="single"/>
                  <w:lang w:val="en-US"/>
                </w:rPr>
                <w:t>twitter.com/</w:t>
              </w:r>
              <w:proofErr w:type="spellStart"/>
              <w:r w:rsidRPr="00C56C3B">
                <w:rPr>
                  <w:rFonts w:eastAsia="Times New Roman"/>
                  <w:color w:val="0000FF"/>
                  <w:sz w:val="20"/>
                  <w:szCs w:val="20"/>
                  <w:u w:val="single"/>
                  <w:lang w:val="en-US"/>
                </w:rPr>
                <w:t>nstu_news</w:t>
              </w:r>
              <w:proofErr w:type="spellEnd"/>
            </w:hyperlink>
          </w:p>
          <w:p w:rsidR="006540BC" w:rsidRPr="00C56C3B" w:rsidRDefault="006540BC" w:rsidP="00962443">
            <w:pPr>
              <w:tabs>
                <w:tab w:val="center" w:pos="4677"/>
                <w:tab w:val="right" w:pos="9355"/>
              </w:tabs>
              <w:suppressAutoHyphens/>
              <w:spacing w:line="240" w:lineRule="auto"/>
              <w:rPr>
                <w:rFonts w:eastAsia="Times New Roman"/>
                <w:sz w:val="20"/>
                <w:szCs w:val="20"/>
                <w:lang w:val="en-US"/>
              </w:rPr>
            </w:pPr>
            <w:r>
              <w:rPr>
                <w:rFonts w:eastAsia="Times New Roman"/>
                <w:noProof/>
                <w:sz w:val="20"/>
                <w:szCs w:val="20"/>
              </w:rPr>
              <w:drawing>
                <wp:inline distT="0" distB="0" distL="0" distR="0">
                  <wp:extent cx="152400" cy="152400"/>
                  <wp:effectExtent l="0" t="0" r="0" b="0"/>
                  <wp:docPr id="10" name="Рисунок 2">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hyperlink r:id="rId11" w:history="1">
              <w:r w:rsidRPr="00C56C3B">
                <w:rPr>
                  <w:rFonts w:eastAsia="Times New Roman"/>
                  <w:color w:val="0000FF"/>
                  <w:sz w:val="20"/>
                  <w:szCs w:val="20"/>
                  <w:u w:val="single"/>
                  <w:lang w:val="en-US"/>
                </w:rPr>
                <w:t>vk.com/</w:t>
              </w:r>
              <w:proofErr w:type="spellStart"/>
              <w:r w:rsidRPr="00C56C3B">
                <w:rPr>
                  <w:rFonts w:eastAsia="Times New Roman"/>
                  <w:color w:val="0000FF"/>
                  <w:sz w:val="20"/>
                  <w:szCs w:val="20"/>
                  <w:u w:val="single"/>
                  <w:lang w:val="en-US"/>
                </w:rPr>
                <w:t>nstu_vk</w:t>
              </w:r>
              <w:proofErr w:type="spellEnd"/>
            </w:hyperlink>
          </w:p>
          <w:p w:rsidR="006540BC" w:rsidRPr="00C56C3B" w:rsidRDefault="006540BC" w:rsidP="00962443">
            <w:pPr>
              <w:tabs>
                <w:tab w:val="center" w:pos="4677"/>
                <w:tab w:val="right" w:pos="9355"/>
              </w:tabs>
              <w:suppressAutoHyphens/>
              <w:spacing w:line="240" w:lineRule="auto"/>
              <w:rPr>
                <w:rFonts w:eastAsia="Times New Roman"/>
                <w:sz w:val="20"/>
                <w:szCs w:val="20"/>
                <w:lang w:val="en-US"/>
              </w:rPr>
            </w:pPr>
            <w:r>
              <w:rPr>
                <w:rFonts w:eastAsia="Times New Roman"/>
                <w:noProof/>
                <w:sz w:val="20"/>
                <w:szCs w:val="20"/>
              </w:rPr>
              <w:drawing>
                <wp:inline distT="0" distB="0" distL="0" distR="0">
                  <wp:extent cx="142875" cy="142875"/>
                  <wp:effectExtent l="0" t="0" r="0" b="0"/>
                  <wp:docPr id="9" name="Рисунок 3">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327" r="6891" b="5434"/>
                          <a:stretch>
                            <a:fillRect/>
                          </a:stretch>
                        </pic:blipFill>
                        <pic:spPr bwMode="auto">
                          <a:xfrm>
                            <a:off x="0" y="0"/>
                            <a:ext cx="142875" cy="142875"/>
                          </a:xfrm>
                          <a:prstGeom prst="rect">
                            <a:avLst/>
                          </a:prstGeom>
                          <a:noFill/>
                          <a:ln>
                            <a:noFill/>
                          </a:ln>
                        </pic:spPr>
                      </pic:pic>
                    </a:graphicData>
                  </a:graphic>
                </wp:inline>
              </w:drawing>
            </w:r>
            <w:hyperlink r:id="rId14" w:history="1">
              <w:r w:rsidRPr="00C56C3B">
                <w:rPr>
                  <w:rFonts w:eastAsia="Times New Roman"/>
                  <w:color w:val="0000FF"/>
                  <w:sz w:val="20"/>
                  <w:szCs w:val="20"/>
                  <w:u w:val="single"/>
                  <w:lang w:val="en-US"/>
                </w:rPr>
                <w:t>facebook.com/</w:t>
              </w:r>
              <w:proofErr w:type="spellStart"/>
              <w:r w:rsidRPr="00C56C3B">
                <w:rPr>
                  <w:rFonts w:eastAsia="Times New Roman"/>
                  <w:color w:val="0000FF"/>
                  <w:sz w:val="20"/>
                  <w:szCs w:val="20"/>
                  <w:u w:val="single"/>
                  <w:lang w:val="en-US"/>
                </w:rPr>
                <w:t>nstunovosti</w:t>
              </w:r>
              <w:proofErr w:type="spellEnd"/>
            </w:hyperlink>
          </w:p>
        </w:tc>
        <w:tc>
          <w:tcPr>
            <w:tcW w:w="3722" w:type="dxa"/>
            <w:shd w:val="clear" w:color="auto" w:fill="auto"/>
          </w:tcPr>
          <w:p w:rsidR="006540BC" w:rsidRPr="00C56C3B" w:rsidRDefault="006540BC" w:rsidP="00962443">
            <w:pPr>
              <w:tabs>
                <w:tab w:val="center" w:pos="4677"/>
                <w:tab w:val="right" w:pos="9355"/>
              </w:tabs>
              <w:suppressAutoHyphens/>
              <w:spacing w:line="240" w:lineRule="auto"/>
              <w:rPr>
                <w:rFonts w:eastAsia="Times New Roman"/>
                <w:sz w:val="20"/>
                <w:szCs w:val="20"/>
                <w:lang w:val="en-US"/>
              </w:rPr>
            </w:pPr>
            <w:r w:rsidRPr="00C56C3B">
              <w:rPr>
                <w:rFonts w:eastAsia="Times New Roman"/>
                <w:noProof/>
                <w:sz w:val="20"/>
                <w:szCs w:val="20"/>
              </w:rPr>
              <w:drawing>
                <wp:inline distT="0" distB="0" distL="0" distR="0">
                  <wp:extent cx="152400" cy="152400"/>
                  <wp:effectExtent l="0" t="0" r="0" b="0"/>
                  <wp:docPr id="6" name="Рисунок 6" descr="&amp;Kcy;&amp;acy;&amp;rcy;&amp;tcy;&amp;icy;&amp;ncy;&amp;kcy;&amp;icy; &amp;pcy;&amp;ocy; &amp;zcy;&amp;acy;&amp;pcy;&amp;rcy;&amp;ocy;&amp;scy;&amp;ucy; &amp;icy;&amp;kcy;&amp;ocy;&amp;ncy;&amp;kcy;&amp;acy; &amp;yucy;&amp;tcy;&amp;ucy;&amp;bcy;">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amp;Kcy;&amp;acy;&amp;rcy;&amp;tcy;&amp;icy;&amp;ncy;&amp;kcy;&amp;icy; &amp;pcy;&amp;ocy; &amp;zcy;&amp;acy;&amp;pcy;&amp;rcy;&amp;ocy;&amp;scy;&amp;ucy; &amp;icy;&amp;kcy;&amp;ocy;&amp;ncy;&amp;kcy;&amp;acy; &amp;yucy;&amp;tcy;&amp;ucy;&amp;bcy;"/>
                          <pic:cNvPicPr>
                            <a:picLocks noChangeAspect="1" noChangeArrowheads="1"/>
                          </pic:cNvPicPr>
                        </pic:nvPicPr>
                        <pic:blipFill>
                          <a:blip r:embed="rId1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617" t="5890" r="5959" b="5959"/>
                          <a:stretch>
                            <a:fillRect/>
                          </a:stretch>
                        </pic:blipFill>
                        <pic:spPr bwMode="auto">
                          <a:xfrm>
                            <a:off x="0" y="0"/>
                            <a:ext cx="152400" cy="152400"/>
                          </a:xfrm>
                          <a:prstGeom prst="rect">
                            <a:avLst/>
                          </a:prstGeom>
                          <a:noFill/>
                          <a:ln>
                            <a:noFill/>
                          </a:ln>
                        </pic:spPr>
                      </pic:pic>
                    </a:graphicData>
                  </a:graphic>
                </wp:inline>
              </w:drawing>
            </w:r>
            <w:hyperlink r:id="rId17" w:history="1">
              <w:r w:rsidRPr="00C56C3B">
                <w:rPr>
                  <w:rFonts w:eastAsia="Times New Roman"/>
                  <w:color w:val="0000FF"/>
                  <w:sz w:val="20"/>
                  <w:szCs w:val="20"/>
                  <w:u w:val="single"/>
                  <w:lang w:val="en-US"/>
                </w:rPr>
                <w:t>youtube.com/user/</w:t>
              </w:r>
              <w:proofErr w:type="spellStart"/>
              <w:r w:rsidRPr="00C56C3B">
                <w:rPr>
                  <w:rFonts w:eastAsia="Times New Roman"/>
                  <w:color w:val="0000FF"/>
                  <w:sz w:val="20"/>
                  <w:szCs w:val="20"/>
                  <w:u w:val="single"/>
                  <w:lang w:val="en-US"/>
                </w:rPr>
                <w:t>VideoNSTU</w:t>
              </w:r>
              <w:proofErr w:type="spellEnd"/>
            </w:hyperlink>
          </w:p>
          <w:p w:rsidR="006540BC" w:rsidRPr="00C56C3B" w:rsidRDefault="006540BC" w:rsidP="00962443">
            <w:pPr>
              <w:tabs>
                <w:tab w:val="center" w:pos="4677"/>
                <w:tab w:val="right" w:pos="9355"/>
              </w:tabs>
              <w:suppressAutoHyphens/>
              <w:spacing w:line="240" w:lineRule="auto"/>
              <w:rPr>
                <w:rFonts w:eastAsia="Times New Roman"/>
                <w:sz w:val="20"/>
                <w:szCs w:val="20"/>
                <w:lang w:val="en-US"/>
              </w:rPr>
            </w:pPr>
            <w:r w:rsidRPr="00C56C3B">
              <w:rPr>
                <w:rFonts w:eastAsia="Times New Roman"/>
                <w:noProof/>
                <w:sz w:val="20"/>
                <w:szCs w:val="20"/>
              </w:rPr>
              <w:drawing>
                <wp:inline distT="0" distB="0" distL="0" distR="0">
                  <wp:extent cx="152400" cy="152400"/>
                  <wp:effectExtent l="0" t="0" r="0" b="0"/>
                  <wp:docPr id="5" name="Рисунок 5" descr="&amp;Kcy;&amp;acy;&amp;rcy;&amp;tcy;&amp;icy;&amp;ncy;&amp;kcy;&amp;icy; &amp;pcy;&amp;ocy; &amp;zcy;&amp;acy;&amp;pcy;&amp;rcy;&amp;ocy;&amp;scy;&amp;ucy; &amp;icy;&amp;kcy;&amp;ocy;&amp;ncy;&amp;kcy;&amp;acy; &amp;pcy;&amp;rcy;&amp;iecy;&amp;scy;&amp;scy;&amp;rcy;&amp;iecy;&amp;lcy;&amp;icy;&amp;zcy;&amp;ycy;">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amp;Kcy;&amp;acy;&amp;rcy;&amp;tcy;&amp;icy;&amp;ncy;&amp;kcy;&amp;icy; &amp;pcy;&amp;ocy; &amp;zcy;&amp;acy;&amp;pcy;&amp;rcy;&amp;ocy;&amp;scy;&amp;ucy; &amp;icy;&amp;kcy;&amp;ocy;&amp;ncy;&amp;kcy;&amp;acy; &amp;pcy;&amp;rcy;&amp;iecy;&amp;scy;&amp;scy;&amp;rcy;&amp;iecy;&amp;lcy;&amp;icy;&amp;zcy;&amp;ycy;"/>
                          <pic:cNvPicPr>
                            <a:picLocks noChangeAspect="1" noChangeArrowheads="1"/>
                          </pic:cNvPicPr>
                        </pic:nvPicPr>
                        <pic:blipFill>
                          <a:blip r:embed="rId19">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4686" t="24654" r="24588" b="24298"/>
                          <a:stretch>
                            <a:fillRect/>
                          </a:stretch>
                        </pic:blipFill>
                        <pic:spPr bwMode="auto">
                          <a:xfrm>
                            <a:off x="0" y="0"/>
                            <a:ext cx="152400" cy="152400"/>
                          </a:xfrm>
                          <a:prstGeom prst="rect">
                            <a:avLst/>
                          </a:prstGeom>
                          <a:noFill/>
                          <a:ln>
                            <a:noFill/>
                          </a:ln>
                        </pic:spPr>
                      </pic:pic>
                    </a:graphicData>
                  </a:graphic>
                </wp:inline>
              </w:drawing>
            </w:r>
            <w:hyperlink r:id="rId20" w:history="1">
              <w:r w:rsidRPr="00C56C3B">
                <w:rPr>
                  <w:rFonts w:eastAsia="Times New Roman"/>
                  <w:color w:val="0000FF"/>
                  <w:sz w:val="20"/>
                  <w:szCs w:val="20"/>
                  <w:u w:val="single"/>
                  <w:lang w:val="en-US"/>
                </w:rPr>
                <w:t>instagram.com/</w:t>
              </w:r>
              <w:proofErr w:type="spellStart"/>
              <w:r w:rsidRPr="00C56C3B">
                <w:rPr>
                  <w:rFonts w:eastAsia="Times New Roman"/>
                  <w:color w:val="0000FF"/>
                  <w:sz w:val="20"/>
                  <w:szCs w:val="20"/>
                  <w:u w:val="single"/>
                  <w:lang w:val="en-US"/>
                </w:rPr>
                <w:t>nstu_online</w:t>
              </w:r>
              <w:proofErr w:type="spellEnd"/>
            </w:hyperlink>
            <w:r w:rsidRPr="00C56C3B">
              <w:rPr>
                <w:rFonts w:eastAsia="Times New Roman"/>
                <w:sz w:val="20"/>
                <w:szCs w:val="20"/>
                <w:lang w:val="en-US"/>
              </w:rPr>
              <w:br/>
            </w:r>
            <w:r w:rsidRPr="00C56C3B">
              <w:rPr>
                <w:rFonts w:eastAsia="Times New Roman"/>
                <w:noProof/>
                <w:sz w:val="20"/>
                <w:szCs w:val="20"/>
              </w:rPr>
              <w:drawing>
                <wp:inline distT="0" distB="0" distL="0" distR="0">
                  <wp:extent cx="152400" cy="152400"/>
                  <wp:effectExtent l="0" t="0" r="0" b="0"/>
                  <wp:docPr id="4" name="Рисунок 4" descr="&amp;Kcy;&amp;acy;&amp;rcy;&amp;tcy;&amp;icy;&amp;ncy;&amp;kcy;&amp;icy; &amp;pcy;&amp;ocy; &amp;zcy;&amp;acy;&amp;pcy;&amp;rcy;&amp;ocy;&amp;scy;&amp;ucy; &amp;icy;&amp;kcy;&amp;ocy;&amp;ncy;&amp;kcy;&amp;acy; &amp;fcy;&amp;ocy;&amp;tcy;&amp;ocy;&amp;gcy;&amp;acy;&amp;lcy;&amp;iecy;&amp;rcy;&amp;iecy;&amp;yacy;">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22">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953" t="4402" r="4913" b="5464"/>
                          <a:stretch>
                            <a:fillRect/>
                          </a:stretch>
                        </pic:blipFill>
                        <pic:spPr bwMode="auto">
                          <a:xfrm>
                            <a:off x="0" y="0"/>
                            <a:ext cx="152400" cy="152400"/>
                          </a:xfrm>
                          <a:prstGeom prst="rect">
                            <a:avLst/>
                          </a:prstGeom>
                          <a:noFill/>
                          <a:ln>
                            <a:noFill/>
                          </a:ln>
                        </pic:spPr>
                      </pic:pic>
                    </a:graphicData>
                  </a:graphic>
                </wp:inline>
              </w:drawing>
            </w:r>
            <w:hyperlink r:id="rId23" w:history="1">
              <w:r w:rsidRPr="00C56C3B">
                <w:rPr>
                  <w:rFonts w:eastAsia="Times New Roman"/>
                  <w:color w:val="0000FF"/>
                  <w:sz w:val="20"/>
                  <w:szCs w:val="20"/>
                  <w:u w:val="single"/>
                  <w:lang w:val="en-US"/>
                </w:rPr>
                <w:t>nstu.ru/</w:t>
              </w:r>
              <w:proofErr w:type="spellStart"/>
              <w:r w:rsidRPr="00C56C3B">
                <w:rPr>
                  <w:rFonts w:eastAsia="Times New Roman"/>
                  <w:color w:val="0000FF"/>
                  <w:sz w:val="20"/>
                  <w:szCs w:val="20"/>
                  <w:u w:val="single"/>
                  <w:lang w:val="en-US"/>
                </w:rPr>
                <w:t>fotobank</w:t>
              </w:r>
              <w:proofErr w:type="spellEnd"/>
            </w:hyperlink>
            <w:r>
              <w:rPr>
                <w:rFonts w:eastAsia="Times New Roman"/>
                <w:noProof/>
                <w:sz w:val="20"/>
                <w:szCs w:val="20"/>
              </w:rPr>
              <w:drawing>
                <wp:inline distT="0" distB="0" distL="0" distR="0">
                  <wp:extent cx="152400" cy="142875"/>
                  <wp:effectExtent l="0" t="0" r="0" b="0"/>
                  <wp:docPr id="8" name="Рисунок 4">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26" w:history="1">
              <w:r w:rsidRPr="00C56C3B">
                <w:rPr>
                  <w:rFonts w:eastAsia="Times New Roman"/>
                  <w:color w:val="0000FF"/>
                  <w:sz w:val="20"/>
                  <w:szCs w:val="20"/>
                  <w:u w:val="single"/>
                  <w:lang w:val="en-US"/>
                </w:rPr>
                <w:t>nstu.ru/video</w:t>
              </w:r>
            </w:hyperlink>
          </w:p>
        </w:tc>
        <w:tc>
          <w:tcPr>
            <w:tcW w:w="3191" w:type="dxa"/>
            <w:shd w:val="clear" w:color="auto" w:fill="auto"/>
          </w:tcPr>
          <w:p w:rsidR="006540BC" w:rsidRPr="00C56C3B" w:rsidRDefault="006540BC" w:rsidP="00962443">
            <w:pPr>
              <w:tabs>
                <w:tab w:val="center" w:pos="4677"/>
                <w:tab w:val="right" w:pos="9355"/>
              </w:tabs>
              <w:suppressAutoHyphens/>
              <w:spacing w:line="240" w:lineRule="auto"/>
              <w:rPr>
                <w:rFonts w:eastAsia="Times New Roman"/>
                <w:sz w:val="20"/>
                <w:szCs w:val="20"/>
                <w:lang w:val="en-US"/>
              </w:rPr>
            </w:pPr>
            <w:r>
              <w:rPr>
                <w:rFonts w:eastAsia="Times New Roman"/>
                <w:noProof/>
                <w:sz w:val="20"/>
                <w:szCs w:val="20"/>
              </w:rPr>
              <w:drawing>
                <wp:inline distT="0" distB="0" distL="0" distR="0">
                  <wp:extent cx="142875" cy="152400"/>
                  <wp:effectExtent l="0" t="0" r="0" b="0"/>
                  <wp:docPr id="7" name="Рисунок 5">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2875" cy="152400"/>
                          </a:xfrm>
                          <a:prstGeom prst="rect">
                            <a:avLst/>
                          </a:prstGeom>
                          <a:noFill/>
                          <a:ln>
                            <a:noFill/>
                          </a:ln>
                        </pic:spPr>
                      </pic:pic>
                    </a:graphicData>
                  </a:graphic>
                </wp:inline>
              </w:drawing>
            </w:r>
            <w:hyperlink r:id="rId29" w:history="1">
              <w:r w:rsidRPr="00C56C3B">
                <w:rPr>
                  <w:rFonts w:eastAsia="Times New Roman"/>
                  <w:color w:val="0000FF"/>
                  <w:sz w:val="20"/>
                  <w:szCs w:val="20"/>
                  <w:u w:val="single"/>
                  <w:lang w:val="en-US"/>
                </w:rPr>
                <w:t>nstu.ru/news</w:t>
              </w:r>
            </w:hyperlink>
          </w:p>
          <w:p w:rsidR="006540BC" w:rsidRPr="00C56C3B" w:rsidRDefault="006540BC" w:rsidP="00962443">
            <w:pPr>
              <w:tabs>
                <w:tab w:val="center" w:pos="4677"/>
                <w:tab w:val="right" w:pos="9355"/>
              </w:tabs>
              <w:suppressAutoHyphens/>
              <w:spacing w:line="240" w:lineRule="auto"/>
              <w:rPr>
                <w:rFonts w:eastAsia="Times New Roman"/>
                <w:sz w:val="20"/>
                <w:szCs w:val="20"/>
                <w:lang w:val="en-US"/>
              </w:rPr>
            </w:pPr>
            <w:r w:rsidRPr="00C56C3B">
              <w:rPr>
                <w:rFonts w:eastAsia="Times New Roman"/>
                <w:noProof/>
                <w:sz w:val="20"/>
                <w:szCs w:val="20"/>
              </w:rPr>
              <w:drawing>
                <wp:inline distT="0" distB="0" distL="0" distR="0">
                  <wp:extent cx="152400" cy="142875"/>
                  <wp:effectExtent l="0" t="0" r="0" b="0"/>
                  <wp:docPr id="3" name="Рисунок 3">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1">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32" w:history="1">
              <w:r w:rsidRPr="00C56C3B">
                <w:rPr>
                  <w:rFonts w:eastAsia="Times New Roman"/>
                  <w:color w:val="0000FF"/>
                  <w:sz w:val="20"/>
                  <w:szCs w:val="20"/>
                  <w:u w:val="single"/>
                  <w:lang w:val="en-US"/>
                </w:rPr>
                <w:t>nstu.ru/</w:t>
              </w:r>
              <w:proofErr w:type="spellStart"/>
              <w:r w:rsidRPr="00C56C3B">
                <w:rPr>
                  <w:rFonts w:eastAsia="Times New Roman"/>
                  <w:color w:val="0000FF"/>
                  <w:sz w:val="20"/>
                  <w:szCs w:val="20"/>
                  <w:u w:val="single"/>
                  <w:lang w:val="en-US"/>
                </w:rPr>
                <w:t>pressreleases</w:t>
              </w:r>
              <w:proofErr w:type="spellEnd"/>
            </w:hyperlink>
          </w:p>
          <w:p w:rsidR="006540BC" w:rsidRPr="00C56C3B" w:rsidRDefault="006540BC" w:rsidP="00962443">
            <w:pPr>
              <w:tabs>
                <w:tab w:val="center" w:pos="4677"/>
                <w:tab w:val="right" w:pos="9355"/>
              </w:tabs>
              <w:suppressAutoHyphens/>
              <w:spacing w:line="240" w:lineRule="auto"/>
              <w:rPr>
                <w:rFonts w:eastAsia="Times New Roman"/>
                <w:sz w:val="20"/>
                <w:szCs w:val="20"/>
                <w:lang w:val="en-US"/>
              </w:rPr>
            </w:pPr>
            <w:r w:rsidRPr="00C56C3B">
              <w:rPr>
                <w:rFonts w:eastAsia="Times New Roman"/>
                <w:noProof/>
                <w:sz w:val="20"/>
                <w:szCs w:val="20"/>
              </w:rPr>
              <w:drawing>
                <wp:inline distT="0" distB="0" distL="0" distR="0">
                  <wp:extent cx="152400" cy="152400"/>
                  <wp:effectExtent l="0" t="0" r="0" b="0"/>
                  <wp:docPr id="2" name="Рисунок 2" descr="&amp;Kcy;&amp;acy;&amp;rcy;&amp;tcy;&amp;icy;&amp;ncy;&amp;kcy;&amp;icy; &amp;pcy;&amp;ocy; &amp;zcy;&amp;acy;&amp;pcy;&amp;rcy;&amp;ocy;&amp;scy;&amp;ucy; &amp;icy;&amp;kcy;&amp;ocy;&amp;ncy;&amp;kcy;&amp;acy; &amp;ncy;&amp;ocy;&amp;vcy;&amp;ocy;&amp;scy;&amp;tcy;&amp;icy;">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amp;Kcy;&amp;acy;&amp;rcy;&amp;tcy;&amp;icy;&amp;ncy;&amp;kcy;&amp;icy; &amp;pcy;&amp;ocy; &amp;zcy;&amp;acy;&amp;pcy;&amp;rcy;&amp;ocy;&amp;scy;&amp;ucy; &amp;icy;&amp;kcy;&amp;ocy;&amp;ncy;&amp;kcy;&amp;acy; &amp;ncy;&amp;ocy;&amp;vcy;&amp;ocy;&amp;scy;&amp;tcy;&amp;icy;"/>
                          <pic:cNvPicPr>
                            <a:picLocks noChangeAspect="1" noChangeArrowheads="1"/>
                          </pic:cNvPicPr>
                        </pic:nvPicPr>
                        <pic:blipFill>
                          <a:blip r:embed="rId34"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235" t="4796" r="5995" b="7195"/>
                          <a:stretch>
                            <a:fillRect/>
                          </a:stretch>
                        </pic:blipFill>
                        <pic:spPr bwMode="auto">
                          <a:xfrm>
                            <a:off x="0" y="0"/>
                            <a:ext cx="152400" cy="152400"/>
                          </a:xfrm>
                          <a:prstGeom prst="rect">
                            <a:avLst/>
                          </a:prstGeom>
                          <a:noFill/>
                          <a:ln>
                            <a:noFill/>
                          </a:ln>
                        </pic:spPr>
                      </pic:pic>
                    </a:graphicData>
                  </a:graphic>
                </wp:inline>
              </w:drawing>
            </w:r>
            <w:hyperlink r:id="rId35" w:history="1">
              <w:r w:rsidRPr="00C56C3B">
                <w:rPr>
                  <w:rFonts w:eastAsia="Times New Roman"/>
                  <w:color w:val="0000FF"/>
                  <w:sz w:val="20"/>
                  <w:szCs w:val="20"/>
                  <w:u w:val="single"/>
                  <w:lang w:val="en-US"/>
                </w:rPr>
                <w:t>nstu.ru/is</w:t>
              </w:r>
            </w:hyperlink>
          </w:p>
        </w:tc>
      </w:tr>
    </w:tbl>
    <w:p w:rsidR="006540BC" w:rsidRPr="00BF26E6" w:rsidRDefault="006540BC" w:rsidP="006540BC">
      <w:pPr>
        <w:suppressAutoHyphens/>
        <w:spacing w:line="240" w:lineRule="auto"/>
        <w:rPr>
          <w:rFonts w:ascii="Times New Roman" w:hAnsi="Times New Roman" w:cs="Times New Roman"/>
          <w:sz w:val="28"/>
          <w:szCs w:val="28"/>
        </w:rPr>
      </w:pPr>
    </w:p>
    <w:p w:rsidR="006540BC" w:rsidRPr="006540BC" w:rsidRDefault="006540BC">
      <w:pPr>
        <w:pStyle w:val="10"/>
        <w:rPr>
          <w:rFonts w:ascii="Times New Roman" w:hAnsi="Times New Roman" w:cs="Times New Roman"/>
          <w:sz w:val="28"/>
          <w:szCs w:val="28"/>
        </w:rPr>
      </w:pPr>
    </w:p>
    <w:sectPr w:rsidR="006540BC" w:rsidRPr="006540BC" w:rsidSect="002218CA">
      <w:pgSz w:w="11909" w:h="16834"/>
      <w:pgMar w:top="1440" w:right="1440" w:bottom="1440" w:left="1440" w:header="720" w:footer="720" w:gutter="0"/>
      <w:pgNumType w:start="1"/>
      <w:cols w:space="720"/>
    </w:sectPr>
  </w:body>
</w:document>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218CA"/>
    <w:rsid w:val="002218CA"/>
    <w:rsid w:val="004331F0"/>
    <w:rsid w:val="004A3F97"/>
    <w:rsid w:val="006540BC"/>
    <w:rsid w:val="007A195F"/>
    <w:rsid w:val="00D522F6"/>
    <w:rsid w:val="00D875D6"/>
    <w:rsid w:val="00EE72EB"/>
    <w:rsid w:val="00EF34C0"/>
    <w:rsid w:val="00FF300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34C0"/>
  </w:style>
  <w:style w:type="paragraph" w:styleId="1">
    <w:name w:val="heading 1"/>
    <w:basedOn w:val="10"/>
    <w:next w:val="10"/>
    <w:rsid w:val="002218CA"/>
    <w:pPr>
      <w:keepNext/>
      <w:keepLines/>
      <w:spacing w:before="400" w:after="120"/>
      <w:outlineLvl w:val="0"/>
    </w:pPr>
    <w:rPr>
      <w:sz w:val="40"/>
      <w:szCs w:val="40"/>
    </w:rPr>
  </w:style>
  <w:style w:type="paragraph" w:styleId="2">
    <w:name w:val="heading 2"/>
    <w:basedOn w:val="10"/>
    <w:next w:val="10"/>
    <w:rsid w:val="002218CA"/>
    <w:pPr>
      <w:keepNext/>
      <w:keepLines/>
      <w:spacing w:before="360" w:after="120"/>
      <w:outlineLvl w:val="1"/>
    </w:pPr>
    <w:rPr>
      <w:sz w:val="32"/>
      <w:szCs w:val="32"/>
    </w:rPr>
  </w:style>
  <w:style w:type="paragraph" w:styleId="3">
    <w:name w:val="heading 3"/>
    <w:basedOn w:val="10"/>
    <w:next w:val="10"/>
    <w:rsid w:val="002218CA"/>
    <w:pPr>
      <w:keepNext/>
      <w:keepLines/>
      <w:spacing w:before="320" w:after="80"/>
      <w:outlineLvl w:val="2"/>
    </w:pPr>
    <w:rPr>
      <w:color w:val="434343"/>
      <w:sz w:val="28"/>
      <w:szCs w:val="28"/>
    </w:rPr>
  </w:style>
  <w:style w:type="paragraph" w:styleId="4">
    <w:name w:val="heading 4"/>
    <w:basedOn w:val="10"/>
    <w:next w:val="10"/>
    <w:rsid w:val="002218CA"/>
    <w:pPr>
      <w:keepNext/>
      <w:keepLines/>
      <w:spacing w:before="280" w:after="80"/>
      <w:outlineLvl w:val="3"/>
    </w:pPr>
    <w:rPr>
      <w:color w:val="666666"/>
      <w:sz w:val="24"/>
      <w:szCs w:val="24"/>
    </w:rPr>
  </w:style>
  <w:style w:type="paragraph" w:styleId="5">
    <w:name w:val="heading 5"/>
    <w:basedOn w:val="10"/>
    <w:next w:val="10"/>
    <w:rsid w:val="002218CA"/>
    <w:pPr>
      <w:keepNext/>
      <w:keepLines/>
      <w:spacing w:before="240" w:after="80"/>
      <w:outlineLvl w:val="4"/>
    </w:pPr>
    <w:rPr>
      <w:color w:val="666666"/>
    </w:rPr>
  </w:style>
  <w:style w:type="paragraph" w:styleId="6">
    <w:name w:val="heading 6"/>
    <w:basedOn w:val="10"/>
    <w:next w:val="10"/>
    <w:rsid w:val="002218C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2218CA"/>
  </w:style>
  <w:style w:type="table" w:customStyle="1" w:styleId="TableNormal">
    <w:name w:val="Table Normal"/>
    <w:rsid w:val="002218CA"/>
    <w:tblPr>
      <w:tblCellMar>
        <w:top w:w="0" w:type="dxa"/>
        <w:left w:w="0" w:type="dxa"/>
        <w:bottom w:w="0" w:type="dxa"/>
        <w:right w:w="0" w:type="dxa"/>
      </w:tblCellMar>
    </w:tblPr>
  </w:style>
  <w:style w:type="paragraph" w:styleId="a3">
    <w:name w:val="Title"/>
    <w:basedOn w:val="10"/>
    <w:next w:val="10"/>
    <w:rsid w:val="002218CA"/>
    <w:pPr>
      <w:keepNext/>
      <w:keepLines/>
      <w:spacing w:after="60"/>
    </w:pPr>
    <w:rPr>
      <w:sz w:val="52"/>
      <w:szCs w:val="52"/>
    </w:rPr>
  </w:style>
  <w:style w:type="paragraph" w:styleId="a4">
    <w:name w:val="Subtitle"/>
    <w:basedOn w:val="10"/>
    <w:next w:val="10"/>
    <w:rsid w:val="002218CA"/>
    <w:pPr>
      <w:keepNext/>
      <w:keepLines/>
      <w:spacing w:after="320"/>
    </w:pPr>
    <w:rPr>
      <w:color w:val="666666"/>
      <w:sz w:val="30"/>
      <w:szCs w:val="30"/>
    </w:rPr>
  </w:style>
  <w:style w:type="paragraph" w:styleId="a5">
    <w:name w:val="Balloon Text"/>
    <w:basedOn w:val="a"/>
    <w:link w:val="a6"/>
    <w:uiPriority w:val="99"/>
    <w:semiHidden/>
    <w:unhideWhenUsed/>
    <w:rsid w:val="006540BC"/>
    <w:pPr>
      <w:spacing w:line="240" w:lineRule="auto"/>
    </w:pPr>
    <w:rPr>
      <w:rFonts w:ascii="Tahoma" w:hAnsi="Tahoma" w:cs="Tahoma"/>
      <w:sz w:val="16"/>
      <w:szCs w:val="16"/>
    </w:rPr>
  </w:style>
  <w:style w:type="character" w:customStyle="1" w:styleId="a6">
    <w:name w:val="Текст выноски Знак"/>
    <w:basedOn w:val="a0"/>
    <w:link w:val="a5"/>
    <w:uiPriority w:val="99"/>
    <w:semiHidden/>
    <w:rsid w:val="006540BC"/>
    <w:rPr>
      <w:rFonts w:ascii="Tahoma" w:hAnsi="Tahoma" w:cs="Tahoma"/>
      <w:sz w:val="16"/>
      <w:szCs w:val="16"/>
    </w:rPr>
  </w:style>
  <w:style w:type="character" w:styleId="a7">
    <w:name w:val="Hyperlink"/>
    <w:basedOn w:val="a0"/>
    <w:uiPriority w:val="99"/>
    <w:unhideWhenUsed/>
    <w:rsid w:val="00D522F6"/>
    <w:rPr>
      <w:color w:val="0000FF" w:themeColor="hyperlink"/>
      <w:u w:val="single"/>
    </w:rPr>
  </w:style>
  <w:style w:type="character" w:styleId="a8">
    <w:name w:val="FollowedHyperlink"/>
    <w:basedOn w:val="a0"/>
    <w:uiPriority w:val="99"/>
    <w:semiHidden/>
    <w:unhideWhenUsed/>
    <w:rsid w:val="00D522F6"/>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twitter.com/nstu_news" TargetMode="External"/><Relationship Id="rId13" Type="http://schemas.openxmlformats.org/officeDocument/2006/relationships/image" Target="media/image4.png"/><Relationship Id="rId18" Type="http://schemas.openxmlformats.org/officeDocument/2006/relationships/hyperlink" Target="https://www.instagram.com/nstu_online/" TargetMode="External"/><Relationship Id="rId26" Type="http://schemas.openxmlformats.org/officeDocument/2006/relationships/hyperlink" Target="http://www.nstu.ru/video/" TargetMode="External"/><Relationship Id="rId3" Type="http://schemas.openxmlformats.org/officeDocument/2006/relationships/webSettings" Target="webSettings.xml"/><Relationship Id="rId21" Type="http://schemas.openxmlformats.org/officeDocument/2006/relationships/hyperlink" Target="http://www.nstu.ru/fotobank/" TargetMode="External"/><Relationship Id="rId34" Type="http://schemas.openxmlformats.org/officeDocument/2006/relationships/image" Target="media/image11.png"/><Relationship Id="rId7" Type="http://schemas.openxmlformats.org/officeDocument/2006/relationships/image" Target="media/image2.png"/><Relationship Id="rId12" Type="http://schemas.openxmlformats.org/officeDocument/2006/relationships/hyperlink" Target="https://www.facebook.com/nstunovosti/" TargetMode="External"/><Relationship Id="rId17" Type="http://schemas.openxmlformats.org/officeDocument/2006/relationships/hyperlink" Target="https://www.youtube.com/user/VideoNSTU" TargetMode="External"/><Relationship Id="rId25" Type="http://schemas.openxmlformats.org/officeDocument/2006/relationships/image" Target="media/image8.png"/><Relationship Id="rId33" Type="http://schemas.openxmlformats.org/officeDocument/2006/relationships/hyperlink" Target="http://nstu.ru/is" TargetMode="External"/><Relationship Id="rId2" Type="http://schemas.openxmlformats.org/officeDocument/2006/relationships/settings" Target="settings.xml"/><Relationship Id="rId16" Type="http://schemas.openxmlformats.org/officeDocument/2006/relationships/image" Target="media/image5.png"/><Relationship Id="rId20" Type="http://schemas.openxmlformats.org/officeDocument/2006/relationships/hyperlink" Target="https://www.instagram.com/nstu_online/" TargetMode="External"/><Relationship Id="rId29" Type="http://schemas.openxmlformats.org/officeDocument/2006/relationships/hyperlink" Target="http://www.nstu.ru/news" TargetMode="External"/><Relationship Id="rId1" Type="http://schemas.openxmlformats.org/officeDocument/2006/relationships/styles" Target="styles.xml"/><Relationship Id="rId6" Type="http://schemas.openxmlformats.org/officeDocument/2006/relationships/hyperlink" Target="https://twitter.com/nstu_news" TargetMode="External"/><Relationship Id="rId11" Type="http://schemas.openxmlformats.org/officeDocument/2006/relationships/hyperlink" Target="https://vk.com/nstu_vk" TargetMode="External"/><Relationship Id="rId24" Type="http://schemas.openxmlformats.org/officeDocument/2006/relationships/hyperlink" Target="http://www.nstu.ru/video/" TargetMode="External"/><Relationship Id="rId32" Type="http://schemas.openxmlformats.org/officeDocument/2006/relationships/hyperlink" Target="http://www.nstu.ru/pressreleases" TargetMode="External"/><Relationship Id="rId37" Type="http://schemas.openxmlformats.org/officeDocument/2006/relationships/theme" Target="theme/theme1.xml"/><Relationship Id="rId5" Type="http://schemas.openxmlformats.org/officeDocument/2006/relationships/hyperlink" Target="mailto:is@nstu.ru" TargetMode="External"/><Relationship Id="rId15" Type="http://schemas.openxmlformats.org/officeDocument/2006/relationships/hyperlink" Target="https://www.youtube.com/user/VideoNSTU" TargetMode="External"/><Relationship Id="rId23" Type="http://schemas.openxmlformats.org/officeDocument/2006/relationships/hyperlink" Target="http://www.nstu.ru/fotobank/" TargetMode="External"/><Relationship Id="rId28" Type="http://schemas.openxmlformats.org/officeDocument/2006/relationships/image" Target="media/image9.png"/><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6.jpeg"/><Relationship Id="rId31" Type="http://schemas.openxmlformats.org/officeDocument/2006/relationships/image" Target="media/image10.jpeg"/><Relationship Id="rId4" Type="http://schemas.openxmlformats.org/officeDocument/2006/relationships/image" Target="media/image1.png"/><Relationship Id="rId9" Type="http://schemas.openxmlformats.org/officeDocument/2006/relationships/hyperlink" Target="https://vk.com/nstu_vk" TargetMode="External"/><Relationship Id="rId14" Type="http://schemas.openxmlformats.org/officeDocument/2006/relationships/hyperlink" Target="https://www.facebook.com/nstunovosti/" TargetMode="External"/><Relationship Id="rId22" Type="http://schemas.openxmlformats.org/officeDocument/2006/relationships/image" Target="media/image7.jpeg"/><Relationship Id="rId27" Type="http://schemas.openxmlformats.org/officeDocument/2006/relationships/hyperlink" Target="http://www.nstu.ru/news" TargetMode="External"/><Relationship Id="rId30" Type="http://schemas.openxmlformats.org/officeDocument/2006/relationships/hyperlink" Target="http://www.nstu.ru/pressreleases" TargetMode="External"/><Relationship Id="rId35" Type="http://schemas.openxmlformats.org/officeDocument/2006/relationships/hyperlink" Target="http://nstu.ru/i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650</Words>
  <Characters>3706</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dc:creator>
  <cp:lastModifiedBy>Ирина</cp:lastModifiedBy>
  <cp:revision>3</cp:revision>
  <dcterms:created xsi:type="dcterms:W3CDTF">2021-11-11T09:06:00Z</dcterms:created>
  <dcterms:modified xsi:type="dcterms:W3CDTF">2021-11-12T07:25:00Z</dcterms:modified>
</cp:coreProperties>
</file>