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C9D129B" w14:textId="3F08F59C" w:rsidR="00B040E6" w:rsidRDefault="00B040E6">
      <w:pPr>
        <w:rPr>
          <w:b/>
        </w:rPr>
      </w:pPr>
      <w:r>
        <w:rPr>
          <w:b/>
          <w:noProof/>
          <w:lang w:val="ru-RU"/>
        </w:rPr>
        <w:drawing>
          <wp:inline distT="0" distB="0" distL="0" distR="0" wp14:anchorId="614E2DED" wp14:editId="33CC4893">
            <wp:extent cx="4925695" cy="768350"/>
            <wp:effectExtent l="0" t="0" r="825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25695" cy="7683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3EF13533" w14:textId="5CA03726" w:rsidR="00B040E6" w:rsidRPr="00B040E6" w:rsidRDefault="00B040E6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B040E6">
        <w:rPr>
          <w:rFonts w:ascii="Times New Roman" w:hAnsi="Times New Roman" w:cs="Times New Roman"/>
          <w:b/>
          <w:sz w:val="24"/>
          <w:szCs w:val="24"/>
          <w:lang w:val="ru-RU"/>
        </w:rPr>
        <w:t>1 июня 2022 года</w:t>
      </w:r>
    </w:p>
    <w:p w14:paraId="09709ACE" w14:textId="1F7BB5CF" w:rsidR="00B040E6" w:rsidRPr="00B040E6" w:rsidRDefault="00B040E6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B040E6">
        <w:rPr>
          <w:rFonts w:ascii="Times New Roman" w:hAnsi="Times New Roman" w:cs="Times New Roman"/>
          <w:b/>
          <w:sz w:val="24"/>
          <w:szCs w:val="24"/>
          <w:lang w:val="ru-RU"/>
        </w:rPr>
        <w:t>Пресс-релиз</w:t>
      </w:r>
    </w:p>
    <w:p w14:paraId="67FA7B79" w14:textId="77777777" w:rsidR="00B040E6" w:rsidRPr="00B040E6" w:rsidRDefault="00B040E6">
      <w:pPr>
        <w:rPr>
          <w:rFonts w:ascii="Times New Roman" w:hAnsi="Times New Roman" w:cs="Times New Roman"/>
          <w:b/>
          <w:sz w:val="28"/>
          <w:szCs w:val="28"/>
          <w:lang w:val="ru-RU"/>
        </w:rPr>
      </w:pPr>
    </w:p>
    <w:p w14:paraId="00000001" w14:textId="15FCDBE4" w:rsidR="00827B9C" w:rsidRPr="008E36FF" w:rsidRDefault="008E36FF">
      <w:pPr>
        <w:rPr>
          <w:rFonts w:ascii="Times New Roman" w:hAnsi="Times New Roman" w:cs="Times New Roman"/>
          <w:b/>
          <w:sz w:val="32"/>
          <w:szCs w:val="32"/>
          <w:lang w:val="ru-RU"/>
        </w:rPr>
      </w:pPr>
      <w:r w:rsidRPr="00B040E6">
        <w:rPr>
          <w:rFonts w:ascii="Times New Roman" w:hAnsi="Times New Roman" w:cs="Times New Roman"/>
          <w:b/>
          <w:sz w:val="32"/>
          <w:szCs w:val="32"/>
        </w:rPr>
        <w:t xml:space="preserve">Ученые НГТУ НЭТИ создают </w:t>
      </w:r>
      <w:proofErr w:type="spellStart"/>
      <w:r w:rsidRPr="00B040E6">
        <w:rPr>
          <w:rFonts w:ascii="Times New Roman" w:hAnsi="Times New Roman" w:cs="Times New Roman"/>
          <w:b/>
          <w:sz w:val="32"/>
          <w:szCs w:val="32"/>
        </w:rPr>
        <w:t>экзоскелет</w:t>
      </w:r>
      <w:proofErr w:type="spellEnd"/>
      <w:r w:rsidRPr="00B040E6">
        <w:rPr>
          <w:rFonts w:ascii="Times New Roman" w:hAnsi="Times New Roman" w:cs="Times New Roman"/>
          <w:b/>
          <w:sz w:val="32"/>
          <w:szCs w:val="32"/>
        </w:rPr>
        <w:t xml:space="preserve"> для восстановления после инсульта</w:t>
      </w:r>
      <w:r>
        <w:rPr>
          <w:rFonts w:ascii="Times New Roman" w:hAnsi="Times New Roman" w:cs="Times New Roman"/>
          <w:b/>
          <w:sz w:val="32"/>
          <w:szCs w:val="32"/>
          <w:lang w:val="ru-RU"/>
        </w:rPr>
        <w:t xml:space="preserve"> (видео)</w:t>
      </w:r>
    </w:p>
    <w:p w14:paraId="224A140F" w14:textId="77777777" w:rsidR="00B040E6" w:rsidRPr="00B040E6" w:rsidRDefault="00B040E6">
      <w:pPr>
        <w:rPr>
          <w:rFonts w:ascii="Times New Roman" w:hAnsi="Times New Roman" w:cs="Times New Roman"/>
          <w:sz w:val="32"/>
          <w:szCs w:val="32"/>
        </w:rPr>
      </w:pPr>
    </w:p>
    <w:p w14:paraId="00000002" w14:textId="181443A4" w:rsidR="00827B9C" w:rsidRPr="008E36FF" w:rsidRDefault="008E36FF">
      <w:pPr>
        <w:rPr>
          <w:rFonts w:ascii="Times New Roman" w:hAnsi="Times New Roman" w:cs="Times New Roman"/>
          <w:b/>
          <w:sz w:val="28"/>
          <w:szCs w:val="28"/>
        </w:rPr>
      </w:pPr>
      <w:r w:rsidRPr="008E36FF">
        <w:rPr>
          <w:rFonts w:ascii="Times New Roman" w:hAnsi="Times New Roman" w:cs="Times New Roman"/>
          <w:b/>
          <w:sz w:val="28"/>
          <w:szCs w:val="28"/>
        </w:rPr>
        <w:t xml:space="preserve">Ученые Новосибирского государственного технического университета НЭТИ создают высокотехнологичный </w:t>
      </w:r>
      <w:proofErr w:type="spellStart"/>
      <w:r w:rsidRPr="008E36FF">
        <w:rPr>
          <w:rFonts w:ascii="Times New Roman" w:hAnsi="Times New Roman" w:cs="Times New Roman"/>
          <w:b/>
          <w:sz w:val="28"/>
          <w:szCs w:val="28"/>
        </w:rPr>
        <w:t>экзоскелет</w:t>
      </w:r>
      <w:proofErr w:type="spellEnd"/>
      <w:r w:rsidRPr="008E36FF">
        <w:rPr>
          <w:rFonts w:ascii="Times New Roman" w:hAnsi="Times New Roman" w:cs="Times New Roman"/>
          <w:b/>
          <w:sz w:val="28"/>
          <w:szCs w:val="28"/>
        </w:rPr>
        <w:t>, который поможет в реабилитации людей после инсульта</w:t>
      </w:r>
      <w:r w:rsidRPr="008E36FF">
        <w:rPr>
          <w:rFonts w:ascii="Times New Roman" w:hAnsi="Times New Roman" w:cs="Times New Roman"/>
          <w:b/>
          <w:sz w:val="28"/>
          <w:szCs w:val="28"/>
          <w:lang w:val="ru-RU"/>
        </w:rPr>
        <w:t xml:space="preserve"> (</w:t>
      </w:r>
      <w:hyperlink r:id="rId6" w:history="1">
        <w:r w:rsidRPr="008E36FF">
          <w:rPr>
            <w:rStyle w:val="a5"/>
            <w:rFonts w:ascii="Times New Roman" w:hAnsi="Times New Roman" w:cs="Times New Roman"/>
            <w:b/>
            <w:sz w:val="28"/>
            <w:szCs w:val="28"/>
            <w:lang w:val="ru-RU"/>
          </w:rPr>
          <w:t>видео</w:t>
        </w:r>
      </w:hyperlink>
      <w:bookmarkStart w:id="0" w:name="_GoBack"/>
      <w:bookmarkEnd w:id="0"/>
      <w:r w:rsidRPr="008E36FF">
        <w:rPr>
          <w:rFonts w:ascii="Times New Roman" w:hAnsi="Times New Roman" w:cs="Times New Roman"/>
          <w:b/>
          <w:sz w:val="28"/>
          <w:szCs w:val="28"/>
          <w:lang w:val="ru-RU"/>
        </w:rPr>
        <w:t>)</w:t>
      </w:r>
      <w:r w:rsidRPr="008E36FF">
        <w:rPr>
          <w:rFonts w:ascii="Times New Roman" w:hAnsi="Times New Roman" w:cs="Times New Roman"/>
          <w:b/>
          <w:sz w:val="28"/>
          <w:szCs w:val="28"/>
        </w:rPr>
        <w:t>. Руководитель разработки — доцент кафедры проектирования технологических машин и кафедры теоре</w:t>
      </w:r>
      <w:r w:rsidRPr="008E36FF">
        <w:rPr>
          <w:rFonts w:ascii="Times New Roman" w:hAnsi="Times New Roman" w:cs="Times New Roman"/>
          <w:b/>
          <w:sz w:val="28"/>
          <w:szCs w:val="28"/>
        </w:rPr>
        <w:t xml:space="preserve">тической и прикладной информатики Алексей </w:t>
      </w:r>
      <w:proofErr w:type="spellStart"/>
      <w:r w:rsidRPr="008E36FF">
        <w:rPr>
          <w:rFonts w:ascii="Times New Roman" w:hAnsi="Times New Roman" w:cs="Times New Roman"/>
          <w:b/>
          <w:sz w:val="28"/>
          <w:szCs w:val="28"/>
        </w:rPr>
        <w:t>Цыгулин</w:t>
      </w:r>
      <w:proofErr w:type="spellEnd"/>
      <w:r w:rsidRPr="008E36FF">
        <w:rPr>
          <w:rFonts w:ascii="Times New Roman" w:hAnsi="Times New Roman" w:cs="Times New Roman"/>
          <w:b/>
          <w:sz w:val="28"/>
          <w:szCs w:val="28"/>
        </w:rPr>
        <w:t>.</w:t>
      </w:r>
    </w:p>
    <w:p w14:paraId="2FD1F399" w14:textId="77777777" w:rsidR="00B040E6" w:rsidRDefault="008E36FF">
      <w:pPr>
        <w:rPr>
          <w:rFonts w:ascii="Times New Roman" w:hAnsi="Times New Roman" w:cs="Times New Roman"/>
          <w:sz w:val="28"/>
          <w:szCs w:val="28"/>
        </w:rPr>
      </w:pPr>
      <w:r w:rsidRPr="00B040E6">
        <w:rPr>
          <w:rFonts w:ascii="Times New Roman" w:hAnsi="Times New Roman" w:cs="Times New Roman"/>
          <w:sz w:val="28"/>
          <w:szCs w:val="28"/>
        </w:rPr>
        <w:t>«Главная цель проекта — это реабилитация людей, переживших инсульт, и тех, кто продолжительное время был обездвижен, то есть когда нарушаются нервные связи головного мозга. Мы уже собрали первые данные ср</w:t>
      </w:r>
      <w:r w:rsidRPr="00B040E6">
        <w:rPr>
          <w:rFonts w:ascii="Times New Roman" w:hAnsi="Times New Roman" w:cs="Times New Roman"/>
          <w:sz w:val="28"/>
          <w:szCs w:val="28"/>
        </w:rPr>
        <w:t>еди студентов и преподавателей, записали их движения на стереокамеры. Следом методом технического зрения восстанавливались их паттерны движения при ходьбе. Количество испытуемых составило около пятидесяти человек. Все это было проведено для того, чтобы вос</w:t>
      </w:r>
      <w:r w:rsidRPr="00B040E6">
        <w:rPr>
          <w:rFonts w:ascii="Times New Roman" w:hAnsi="Times New Roman" w:cs="Times New Roman"/>
          <w:sz w:val="28"/>
          <w:szCs w:val="28"/>
        </w:rPr>
        <w:t>становить траекторию движения людей при ходьбе и далее научиться делать параметрические модели, то есть мы не только задаем сам процесс движения, но и указываем, с какой шириной шага нужно идти, высоту подъема ноги при ходьбе и так далее. Все это некий наб</w:t>
      </w:r>
      <w:r w:rsidRPr="00B040E6">
        <w:rPr>
          <w:rFonts w:ascii="Times New Roman" w:hAnsi="Times New Roman" w:cs="Times New Roman"/>
          <w:sz w:val="28"/>
          <w:szCs w:val="28"/>
        </w:rPr>
        <w:t xml:space="preserve">ор параметров, с помощью которых можно варьировать походку. В открытом доступе подобные данные отсутствуют, а для нашей разработки они крайне необходимы, поэтому мы решили сделать собственный сбор параметров», — рассказал Алексей </w:t>
      </w:r>
      <w:proofErr w:type="spellStart"/>
      <w:r w:rsidRPr="00B040E6">
        <w:rPr>
          <w:rFonts w:ascii="Times New Roman" w:hAnsi="Times New Roman" w:cs="Times New Roman"/>
          <w:sz w:val="28"/>
          <w:szCs w:val="28"/>
        </w:rPr>
        <w:t>Цыгулин.</w:t>
      </w:r>
      <w:proofErr w:type="spellEnd"/>
    </w:p>
    <w:p w14:paraId="7A3076F0" w14:textId="77777777" w:rsidR="00B040E6" w:rsidRDefault="008E36FF">
      <w:pPr>
        <w:rPr>
          <w:rFonts w:ascii="Times New Roman" w:hAnsi="Times New Roman" w:cs="Times New Roman"/>
          <w:sz w:val="28"/>
          <w:szCs w:val="28"/>
        </w:rPr>
      </w:pPr>
      <w:r w:rsidRPr="00B040E6">
        <w:rPr>
          <w:rFonts w:ascii="Times New Roman" w:hAnsi="Times New Roman" w:cs="Times New Roman"/>
          <w:sz w:val="28"/>
          <w:szCs w:val="28"/>
        </w:rPr>
        <w:t>По его словам, с</w:t>
      </w:r>
      <w:r w:rsidRPr="00B040E6">
        <w:rPr>
          <w:rFonts w:ascii="Times New Roman" w:hAnsi="Times New Roman" w:cs="Times New Roman"/>
          <w:sz w:val="28"/>
          <w:szCs w:val="28"/>
        </w:rPr>
        <w:t xml:space="preserve">ейчас разработчики </w:t>
      </w:r>
      <w:proofErr w:type="spellStart"/>
      <w:r w:rsidRPr="00B040E6">
        <w:rPr>
          <w:rFonts w:ascii="Times New Roman" w:hAnsi="Times New Roman" w:cs="Times New Roman"/>
          <w:sz w:val="28"/>
          <w:szCs w:val="28"/>
        </w:rPr>
        <w:t>экзоскелета</w:t>
      </w:r>
      <w:proofErr w:type="spellEnd"/>
      <w:r w:rsidRPr="00B040E6">
        <w:rPr>
          <w:rFonts w:ascii="Times New Roman" w:hAnsi="Times New Roman" w:cs="Times New Roman"/>
          <w:sz w:val="28"/>
          <w:szCs w:val="28"/>
        </w:rPr>
        <w:t xml:space="preserve"> готовят данные для расчетов траекторий ходьбы, чтобы затем загрузить их напрямую в ходильную машину.</w:t>
      </w:r>
    </w:p>
    <w:p w14:paraId="00000005" w14:textId="6EA2305E" w:rsidR="00827B9C" w:rsidRDefault="008E36FF">
      <w:pPr>
        <w:rPr>
          <w:rFonts w:ascii="Times New Roman" w:hAnsi="Times New Roman" w:cs="Times New Roman"/>
          <w:sz w:val="28"/>
          <w:szCs w:val="28"/>
        </w:rPr>
      </w:pPr>
      <w:r w:rsidRPr="00B040E6">
        <w:rPr>
          <w:rFonts w:ascii="Times New Roman" w:hAnsi="Times New Roman" w:cs="Times New Roman"/>
          <w:sz w:val="28"/>
          <w:szCs w:val="28"/>
        </w:rPr>
        <w:t>«Мы также проектируем «железную» полноразмерную часть машины и продолжаем закупать дополнительные материалы и комплектующи</w:t>
      </w:r>
      <w:r w:rsidRPr="00B040E6">
        <w:rPr>
          <w:rFonts w:ascii="Times New Roman" w:hAnsi="Times New Roman" w:cs="Times New Roman"/>
          <w:sz w:val="28"/>
          <w:szCs w:val="28"/>
        </w:rPr>
        <w:t>е. В течение года мы планируем собрать всю машину, далее предполагается исследование движений: мы будем ставить на ходильную машину людей, записывать их кардиограмму и еще определенный набор параметров, благодаря которым мы будем отслеживать реакцию тела н</w:t>
      </w:r>
      <w:r w:rsidRPr="00B040E6">
        <w:rPr>
          <w:rFonts w:ascii="Times New Roman" w:hAnsi="Times New Roman" w:cs="Times New Roman"/>
          <w:sz w:val="28"/>
          <w:szCs w:val="28"/>
        </w:rPr>
        <w:t xml:space="preserve">а активность машины. Самое главное — проследить за поведением нервных откликов, поэтому мы постараемся зафиксировать их в условиях реального времени», — добавил Алексей </w:t>
      </w:r>
      <w:proofErr w:type="spellStart"/>
      <w:r w:rsidRPr="00B040E6">
        <w:rPr>
          <w:rFonts w:ascii="Times New Roman" w:hAnsi="Times New Roman" w:cs="Times New Roman"/>
          <w:sz w:val="28"/>
          <w:szCs w:val="28"/>
        </w:rPr>
        <w:t>Цыгулин</w:t>
      </w:r>
      <w:proofErr w:type="spellEnd"/>
      <w:r w:rsidRPr="00B040E6">
        <w:rPr>
          <w:rFonts w:ascii="Times New Roman" w:hAnsi="Times New Roman" w:cs="Times New Roman"/>
          <w:sz w:val="28"/>
          <w:szCs w:val="28"/>
        </w:rPr>
        <w:t>.</w:t>
      </w:r>
    </w:p>
    <w:p w14:paraId="62E3491D" w14:textId="77777777" w:rsidR="00B040E6" w:rsidRPr="009357E6" w:rsidRDefault="00B040E6" w:rsidP="00B040E6">
      <w:pPr>
        <w:rPr>
          <w:rFonts w:ascii="Times New Roman" w:hAnsi="Times New Roman" w:cs="Times New Roman"/>
          <w:sz w:val="28"/>
          <w:szCs w:val="28"/>
        </w:rPr>
      </w:pPr>
      <w:r w:rsidRPr="00B82CC2">
        <w:rPr>
          <w:rFonts w:ascii="Times New Roman" w:hAnsi="Times New Roman" w:cs="Times New Roman"/>
          <w:sz w:val="28"/>
          <w:szCs w:val="28"/>
        </w:rPr>
        <w:t>_____</w:t>
      </w:r>
      <w:r w:rsidRPr="009357E6">
        <w:rPr>
          <w:rFonts w:ascii="Times New Roman" w:hAnsi="Times New Roman" w:cs="Times New Roman"/>
          <w:sz w:val="28"/>
          <w:szCs w:val="28"/>
        </w:rPr>
        <w:t>___________________________________________________________</w:t>
      </w:r>
    </w:p>
    <w:p w14:paraId="4478D220" w14:textId="77777777" w:rsidR="00B040E6" w:rsidRPr="009357E6" w:rsidRDefault="00B040E6" w:rsidP="00B040E6">
      <w:pPr>
        <w:spacing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9357E6">
        <w:rPr>
          <w:rFonts w:ascii="Times New Roman" w:eastAsia="Times New Roman" w:hAnsi="Times New Roman" w:cs="Times New Roman"/>
          <w:sz w:val="24"/>
          <w:szCs w:val="24"/>
        </w:rPr>
        <w:t>Для СМИ</w:t>
      </w:r>
    </w:p>
    <w:p w14:paraId="6A21E160" w14:textId="77777777" w:rsidR="00B040E6" w:rsidRDefault="00B040E6" w:rsidP="00B040E6">
      <w:pPr>
        <w:rPr>
          <w:rFonts w:ascii="Times New Roman" w:hAnsi="Times New Roman" w:cs="Times New Roman"/>
          <w:sz w:val="24"/>
          <w:szCs w:val="24"/>
        </w:rPr>
      </w:pPr>
      <w:r w:rsidRPr="009357E6">
        <w:rPr>
          <w:rFonts w:ascii="Times New Roman" w:eastAsia="Times New Roman" w:hAnsi="Times New Roman" w:cs="Times New Roman"/>
          <w:color w:val="0000FF"/>
          <w:sz w:val="24"/>
          <w:szCs w:val="24"/>
        </w:rPr>
        <w:t>Александр Сильченко, пресс-секретарь НГТУ НЭТИ, +7</w:t>
      </w:r>
      <w:r w:rsidRPr="009357E6">
        <w:rPr>
          <w:rFonts w:ascii="Times New Roman" w:hAnsi="Times New Roman" w:cs="Times New Roman"/>
          <w:sz w:val="24"/>
          <w:szCs w:val="24"/>
        </w:rPr>
        <w:t xml:space="preserve"> 996 382 61 19, </w:t>
      </w:r>
      <w:hyperlink r:id="rId7" w:history="1">
        <w:r w:rsidRPr="00FF4249">
          <w:rPr>
            <w:rStyle w:val="a5"/>
            <w:rFonts w:ascii="Times New Roman" w:hAnsi="Times New Roman" w:cs="Times New Roman"/>
            <w:sz w:val="24"/>
            <w:szCs w:val="24"/>
          </w:rPr>
          <w:t>silchenko@corp.nstu.ru</w:t>
        </w:r>
      </w:hyperlink>
    </w:p>
    <w:p w14:paraId="30D01238" w14:textId="77777777" w:rsidR="00B040E6" w:rsidRPr="009C01A9" w:rsidRDefault="00B040E6" w:rsidP="00B040E6">
      <w:pPr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</w:rPr>
        <w:t>___________________________________________________________________</w:t>
      </w:r>
    </w:p>
    <w:tbl>
      <w:tblPr>
        <w:tblpPr w:leftFromText="180" w:rightFromText="180" w:vertAnchor="text" w:horzAnchor="margin" w:tblpY="552"/>
        <w:tblW w:w="0" w:type="auto"/>
        <w:tblLook w:val="0400" w:firstRow="0" w:lastRow="0" w:firstColumn="0" w:lastColumn="0" w:noHBand="0" w:noVBand="1"/>
      </w:tblPr>
      <w:tblGrid>
        <w:gridCol w:w="2636"/>
        <w:gridCol w:w="2756"/>
        <w:gridCol w:w="2436"/>
        <w:gridCol w:w="222"/>
      </w:tblGrid>
      <w:tr w:rsidR="00B040E6" w:rsidRPr="009357E6" w14:paraId="3A7577A5" w14:textId="77777777" w:rsidTr="00D850E0">
        <w:tc>
          <w:tcPr>
            <w:tcW w:w="0" w:type="auto"/>
            <w:shd w:val="clear" w:color="auto" w:fill="auto"/>
          </w:tcPr>
          <w:p w14:paraId="3957A8DD" w14:textId="77777777" w:rsidR="00B040E6" w:rsidRPr="009357E6" w:rsidRDefault="00B040E6" w:rsidP="00D850E0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 wp14:anchorId="477BC74A" wp14:editId="72992D42">
                  <wp:extent cx="152400" cy="142875"/>
                  <wp:effectExtent l="0" t="0" r="0" b="0"/>
                  <wp:docPr id="2" name="image8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8.png"/>
                          <pic:cNvPicPr preferRelativeResize="0"/>
                        </pic:nvPicPr>
                        <pic:blipFill>
                          <a:blip r:embed="rId8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9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twitter.com/</w:t>
              </w:r>
              <w:proofErr w:type="spellStart"/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nstu_news</w:t>
              </w:r>
              <w:proofErr w:type="spellEnd"/>
            </w:hyperlink>
          </w:p>
          <w:p w14:paraId="72F5FACD" w14:textId="77777777" w:rsidR="00B040E6" w:rsidRPr="009357E6" w:rsidRDefault="00B040E6" w:rsidP="00D850E0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 wp14:anchorId="796A32D6" wp14:editId="7A2D314D">
                  <wp:extent cx="152400" cy="152400"/>
                  <wp:effectExtent l="0" t="0" r="0" b="0"/>
                  <wp:docPr id="3" name="image7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7.png"/>
                          <pic:cNvPicPr preferRelativeResize="0"/>
                        </pic:nvPicPr>
                        <pic:blipFill>
                          <a:blip r:embed="rId10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1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vk.com/</w:t>
              </w:r>
              <w:proofErr w:type="spellStart"/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nstu_vk</w:t>
              </w:r>
              <w:proofErr w:type="spellEnd"/>
            </w:hyperlink>
          </w:p>
        </w:tc>
        <w:tc>
          <w:tcPr>
            <w:tcW w:w="0" w:type="auto"/>
            <w:shd w:val="clear" w:color="auto" w:fill="auto"/>
          </w:tcPr>
          <w:p w14:paraId="61A3867A" w14:textId="77777777" w:rsidR="00B040E6" w:rsidRPr="009357E6" w:rsidRDefault="00B040E6" w:rsidP="00B040E6">
            <w:pPr>
              <w:numPr>
                <w:ilvl w:val="0"/>
                <w:numId w:val="1"/>
              </w:numPr>
              <w:tabs>
                <w:tab w:val="center" w:pos="4677"/>
                <w:tab w:val="right" w:pos="9355"/>
              </w:tabs>
              <w:spacing w:after="160" w:line="259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 wp14:anchorId="32C95707" wp14:editId="711C6B5A">
                  <wp:extent cx="152400" cy="152400"/>
                  <wp:effectExtent l="0" t="0" r="0" b="0"/>
                  <wp:docPr id="4" name="image11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11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 preferRelativeResize="0"/>
                        </pic:nvPicPr>
                        <pic:blipFill>
                          <a:blip r:embed="rId12"/>
                          <a:srcRect l="4953" t="4401" r="4913" b="546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3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</w:t>
              </w:r>
              <w:proofErr w:type="spellStart"/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fotobank</w:t>
              </w:r>
              <w:proofErr w:type="spellEnd"/>
            </w:hyperlink>
          </w:p>
          <w:p w14:paraId="596AE7D6" w14:textId="77777777" w:rsidR="00B040E6" w:rsidRPr="009357E6" w:rsidRDefault="00B040E6" w:rsidP="00B040E6">
            <w:pPr>
              <w:numPr>
                <w:ilvl w:val="0"/>
                <w:numId w:val="1"/>
              </w:numPr>
              <w:tabs>
                <w:tab w:val="center" w:pos="4677"/>
                <w:tab w:val="right" w:pos="9355"/>
              </w:tabs>
              <w:spacing w:after="160" w:line="259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 wp14:anchorId="6A4F444B" wp14:editId="7DFBE0F6">
                  <wp:extent cx="152400" cy="142875"/>
                  <wp:effectExtent l="0" t="0" r="0" b="0"/>
                  <wp:docPr id="5" name="image2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2.png"/>
                          <pic:cNvPicPr preferRelativeResize="0"/>
                        </pic:nvPicPr>
                        <pic:blipFill>
                          <a:blip r:embed="rId14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5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nstu.ru/video</w:t>
              </w:r>
            </w:hyperlink>
          </w:p>
        </w:tc>
        <w:tc>
          <w:tcPr>
            <w:tcW w:w="0" w:type="auto"/>
            <w:shd w:val="clear" w:color="auto" w:fill="auto"/>
          </w:tcPr>
          <w:p w14:paraId="754CDDB2" w14:textId="77777777" w:rsidR="00B040E6" w:rsidRPr="009357E6" w:rsidRDefault="00B040E6" w:rsidP="00D850E0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 wp14:anchorId="42F236E7" wp14:editId="6131075E">
                  <wp:extent cx="142875" cy="152400"/>
                  <wp:effectExtent l="0" t="0" r="0" b="0"/>
                  <wp:docPr id="6" name="image5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5.png"/>
                          <pic:cNvPicPr preferRelativeResize="0"/>
                        </pic:nvPicPr>
                        <pic:blipFill>
                          <a:blip r:embed="rId16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7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nstu.ru/news</w:t>
              </w:r>
            </w:hyperlink>
          </w:p>
          <w:p w14:paraId="20E1F784" w14:textId="77777777" w:rsidR="00B040E6" w:rsidRPr="009357E6" w:rsidRDefault="00B040E6" w:rsidP="00D850E0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 wp14:anchorId="30F49DFB" wp14:editId="335D7130">
                  <wp:extent cx="152400" cy="142875"/>
                  <wp:effectExtent l="0" t="0" r="0" b="0"/>
                  <wp:docPr id="7" name="image9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9.png"/>
                          <pic:cNvPicPr preferRelativeResize="0"/>
                        </pic:nvPicPr>
                        <pic:blipFill>
                          <a:blip r:embed="rId18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9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</w:t>
              </w:r>
              <w:proofErr w:type="spellStart"/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pressreleases</w:t>
              </w:r>
              <w:proofErr w:type="spellEnd"/>
            </w:hyperlink>
          </w:p>
        </w:tc>
        <w:tc>
          <w:tcPr>
            <w:tcW w:w="0" w:type="auto"/>
            <w:shd w:val="clear" w:color="auto" w:fill="auto"/>
          </w:tcPr>
          <w:p w14:paraId="17E1548E" w14:textId="77777777" w:rsidR="00B040E6" w:rsidRPr="009357E6" w:rsidRDefault="00B040E6" w:rsidP="00D850E0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</w:tbl>
    <w:p w14:paraId="5F267F02" w14:textId="77777777" w:rsidR="00B040E6" w:rsidRPr="00B040E6" w:rsidRDefault="00B040E6">
      <w:pPr>
        <w:rPr>
          <w:rFonts w:ascii="Times New Roman" w:hAnsi="Times New Roman" w:cs="Times New Roman"/>
          <w:sz w:val="16"/>
          <w:szCs w:val="16"/>
        </w:rPr>
      </w:pPr>
    </w:p>
    <w:sectPr w:rsidR="00B040E6" w:rsidRPr="00B040E6">
      <w:pgSz w:w="11909" w:h="16834"/>
      <w:pgMar w:top="1440" w:right="1440" w:bottom="1440" w:left="1440" w:header="72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9" type="#_x0000_t75" alt="&amp;Kcy;&amp;acy;&amp;rcy;&amp;tcy;&amp;icy;&amp;ncy;&amp;kcy;&amp;icy; &amp;pcy;&amp;ocy; &amp;zcy;&amp;acy;&amp;pcy;&amp;rcy;&amp;ocy;&amp;scy;&amp;ucy; &amp;icy;&amp;kcy;&amp;ocy;&amp;ncy;&amp;kcy;&amp;acy; &amp;ncy;&amp;ocy;&amp;vcy;&amp;ocy;&amp;scy;&amp;tcy;&amp;icy;" style="width:168.75pt;height:168.75pt;visibility:visible;mso-wrap-style:square" o:bullet="t">
        <v:imagedata r:id="rId1" o:title="&amp;Kcy;&amp;acy;&amp;rcy;&amp;tcy;&amp;icy;&amp;ncy;&amp;kcy;&amp;icy; &amp;pcy;&amp;ocy; &amp;zcy;&amp;acy;&amp;pcy;&amp;rcy;&amp;ocy;&amp;scy;&amp;ucy; &amp;icy;&amp;kcy;&amp;ocy;&amp;ncy;&amp;kcy;&amp;acy; &amp;ncy;&amp;ocy;&amp;vcy;&amp;ocy;&amp;scy;&amp;tcy;&amp;icy;" croptop="3143f" cropbottom="4715f" cropleft="4086f" cropright="3929f"/>
      </v:shape>
    </w:pict>
  </w:numPicBullet>
  <w:abstractNum w:abstractNumId="0" w15:restartNumberingAfterBreak="0">
    <w:nsid w:val="6A3C3C2A"/>
    <w:multiLevelType w:val="hybridMultilevel"/>
    <w:tmpl w:val="C6AAE260"/>
    <w:lvl w:ilvl="0" w:tplc="FC4204DA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7D2C6A40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744E79E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3DD2F20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7D2C2B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2004931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721E55A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2ACF820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7D22FD86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27B9C"/>
    <w:rsid w:val="00827B9C"/>
    <w:rsid w:val="008E36FF"/>
    <w:rsid w:val="00B040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5EDB5D3E"/>
  <w15:docId w15:val="{21E35FFF-9654-4ADD-A2FE-04C1C5389F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Arial" w:hAnsi="Arial" w:cs="Arial"/>
        <w:sz w:val="22"/>
        <w:szCs w:val="22"/>
        <w:lang w:val="ru" w:eastAsia="ru-RU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</w:style>
  <w:style w:type="paragraph" w:styleId="1">
    <w:name w:val="heading 1"/>
    <w:basedOn w:val="a"/>
    <w:next w:val="a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2">
    <w:name w:val="heading 2"/>
    <w:basedOn w:val="a"/>
    <w:next w:val="a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3">
    <w:name w:val="heading 3"/>
    <w:basedOn w:val="a"/>
    <w:next w:val="a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4">
    <w:name w:val="heading 4"/>
    <w:basedOn w:val="a"/>
    <w:next w:val="a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5">
    <w:name w:val="heading 5"/>
    <w:basedOn w:val="a"/>
    <w:next w:val="a"/>
    <w:pPr>
      <w:keepNext/>
      <w:keepLines/>
      <w:spacing w:before="240" w:after="80"/>
      <w:outlineLvl w:val="4"/>
    </w:pPr>
    <w:rPr>
      <w:color w:val="666666"/>
    </w:rPr>
  </w:style>
  <w:style w:type="paragraph" w:styleId="6">
    <w:name w:val="heading 6"/>
    <w:basedOn w:val="a"/>
    <w:next w:val="a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a"/>
    <w:next w:val="a"/>
    <w:pPr>
      <w:keepNext/>
      <w:keepLines/>
      <w:spacing w:after="60"/>
    </w:pPr>
    <w:rPr>
      <w:sz w:val="52"/>
      <w:szCs w:val="52"/>
    </w:rPr>
  </w:style>
  <w:style w:type="paragraph" w:styleId="a4">
    <w:name w:val="Subtitle"/>
    <w:basedOn w:val="a"/>
    <w:next w:val="a"/>
    <w:pPr>
      <w:keepNext/>
      <w:keepLines/>
      <w:spacing w:after="320"/>
    </w:pPr>
    <w:rPr>
      <w:color w:val="666666"/>
      <w:sz w:val="30"/>
      <w:szCs w:val="30"/>
    </w:rPr>
  </w:style>
  <w:style w:type="character" w:styleId="a5">
    <w:name w:val="Hyperlink"/>
    <w:basedOn w:val="a0"/>
    <w:uiPriority w:val="99"/>
    <w:unhideWhenUsed/>
    <w:rsid w:val="00B040E6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13" Type="http://schemas.openxmlformats.org/officeDocument/2006/relationships/hyperlink" Target="http://www.nstu.ru/fotobank/" TargetMode="External"/><Relationship Id="rId18" Type="http://schemas.openxmlformats.org/officeDocument/2006/relationships/image" Target="media/image8.png"/><Relationship Id="rId3" Type="http://schemas.openxmlformats.org/officeDocument/2006/relationships/settings" Target="settings.xml"/><Relationship Id="rId21" Type="http://schemas.openxmlformats.org/officeDocument/2006/relationships/theme" Target="theme/theme1.xml"/><Relationship Id="rId7" Type="http://schemas.openxmlformats.org/officeDocument/2006/relationships/hyperlink" Target="mailto:silchenko@corp.nstu.ru" TargetMode="External"/><Relationship Id="rId12" Type="http://schemas.openxmlformats.org/officeDocument/2006/relationships/image" Target="media/image5.jpg"/><Relationship Id="rId17" Type="http://schemas.openxmlformats.org/officeDocument/2006/relationships/hyperlink" Target="http://www.nstu.ru/news" TargetMode="External"/><Relationship Id="rId2" Type="http://schemas.openxmlformats.org/officeDocument/2006/relationships/styles" Target="styles.xml"/><Relationship Id="rId16" Type="http://schemas.openxmlformats.org/officeDocument/2006/relationships/image" Target="media/image7.png"/><Relationship Id="rId20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hyperlink" Target="https://store.nstu.ru/index.php/s/PnCSMgwa7RFd6QU" TargetMode="External"/><Relationship Id="rId11" Type="http://schemas.openxmlformats.org/officeDocument/2006/relationships/hyperlink" Target="https://vk.com/nstu_vk" TargetMode="External"/><Relationship Id="rId5" Type="http://schemas.openxmlformats.org/officeDocument/2006/relationships/image" Target="media/image2.png"/><Relationship Id="rId15" Type="http://schemas.openxmlformats.org/officeDocument/2006/relationships/hyperlink" Target="http://www.nstu.ru/video/" TargetMode="External"/><Relationship Id="rId10" Type="http://schemas.openxmlformats.org/officeDocument/2006/relationships/image" Target="media/image4.png"/><Relationship Id="rId19" Type="http://schemas.openxmlformats.org/officeDocument/2006/relationships/hyperlink" Target="http://www.nstu.ru/pressreleases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twitter.com/nstu_news" TargetMode="External"/><Relationship Id="rId14" Type="http://schemas.openxmlformats.org/officeDocument/2006/relationships/image" Target="media/image6.png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420</Words>
  <Characters>2399</Characters>
  <Application>Microsoft Office Word</Application>
  <DocSecurity>0</DocSecurity>
  <Lines>19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ISh</dc:creator>
  <cp:lastModifiedBy>ISh</cp:lastModifiedBy>
  <cp:revision>3</cp:revision>
  <dcterms:created xsi:type="dcterms:W3CDTF">2022-06-01T04:53:00Z</dcterms:created>
  <dcterms:modified xsi:type="dcterms:W3CDTF">2022-06-01T04:56:00Z</dcterms:modified>
</cp:coreProperties>
</file>