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133D9F" w14:textId="5A7F7977" w:rsidR="00433885" w:rsidRDefault="00433885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5043DC76" wp14:editId="46DAFF4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3A37A64" w14:textId="0E0D7055" w:rsidR="00433885" w:rsidRPr="00433885" w:rsidRDefault="0043388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33885">
        <w:rPr>
          <w:rFonts w:ascii="Times New Roman" w:hAnsi="Times New Roman" w:cs="Times New Roman"/>
          <w:b/>
          <w:sz w:val="24"/>
          <w:szCs w:val="24"/>
          <w:lang w:val="ru-RU"/>
        </w:rPr>
        <w:t>30 июня 2022 года</w:t>
      </w:r>
    </w:p>
    <w:p w14:paraId="349B1EDB" w14:textId="153D2411" w:rsidR="00433885" w:rsidRPr="00433885" w:rsidRDefault="0043388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33885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59D5D8A" w14:textId="77777777" w:rsidR="00433885" w:rsidRPr="00433885" w:rsidRDefault="00433885">
      <w:pPr>
        <w:rPr>
          <w:rFonts w:ascii="Times New Roman" w:hAnsi="Times New Roman" w:cs="Times New Roman"/>
          <w:b/>
          <w:sz w:val="16"/>
          <w:szCs w:val="16"/>
          <w:lang w:val="ru-RU"/>
        </w:rPr>
      </w:pPr>
    </w:p>
    <w:p w14:paraId="00000001" w14:textId="77BEF3FF" w:rsidR="00812D61" w:rsidRPr="00433885" w:rsidRDefault="002B1536">
      <w:pPr>
        <w:rPr>
          <w:rFonts w:ascii="Times New Roman" w:hAnsi="Times New Roman" w:cs="Times New Roman"/>
          <w:b/>
          <w:sz w:val="32"/>
          <w:szCs w:val="32"/>
        </w:rPr>
      </w:pPr>
      <w:r w:rsidRPr="00433885">
        <w:rPr>
          <w:rFonts w:ascii="Times New Roman" w:hAnsi="Times New Roman" w:cs="Times New Roman"/>
          <w:b/>
          <w:sz w:val="32"/>
          <w:szCs w:val="32"/>
        </w:rPr>
        <w:t xml:space="preserve">Создатели </w:t>
      </w:r>
      <w:proofErr w:type="spellStart"/>
      <w:r w:rsidRPr="00433885">
        <w:rPr>
          <w:rFonts w:ascii="Times New Roman" w:hAnsi="Times New Roman" w:cs="Times New Roman"/>
          <w:b/>
          <w:sz w:val="32"/>
          <w:szCs w:val="32"/>
        </w:rPr>
        <w:t>антимикронаушника</w:t>
      </w:r>
      <w:proofErr w:type="spellEnd"/>
      <w:r w:rsidRPr="00433885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33885">
        <w:rPr>
          <w:rFonts w:ascii="Times New Roman" w:hAnsi="Times New Roman" w:cs="Times New Roman"/>
          <w:b/>
          <w:sz w:val="32"/>
          <w:szCs w:val="32"/>
          <w:highlight w:val="white"/>
        </w:rPr>
        <w:t>«У.М.»</w:t>
      </w:r>
      <w:r w:rsidRPr="00433885">
        <w:rPr>
          <w:rFonts w:ascii="Times New Roman" w:hAnsi="Times New Roman" w:cs="Times New Roman"/>
          <w:b/>
          <w:sz w:val="32"/>
          <w:szCs w:val="32"/>
        </w:rPr>
        <w:t xml:space="preserve"> стали резидентами </w:t>
      </w:r>
      <w:proofErr w:type="spellStart"/>
      <w:r w:rsidRPr="00433885">
        <w:rPr>
          <w:rFonts w:ascii="Times New Roman" w:hAnsi="Times New Roman" w:cs="Times New Roman"/>
          <w:b/>
          <w:sz w:val="32"/>
          <w:szCs w:val="32"/>
        </w:rPr>
        <w:t>Академпарка</w:t>
      </w:r>
      <w:proofErr w:type="spellEnd"/>
    </w:p>
    <w:p w14:paraId="00000002" w14:textId="77777777" w:rsidR="00812D61" w:rsidRPr="00433885" w:rsidRDefault="00812D61">
      <w:pPr>
        <w:rPr>
          <w:rFonts w:ascii="Times New Roman" w:hAnsi="Times New Roman" w:cs="Times New Roman"/>
          <w:b/>
          <w:sz w:val="16"/>
          <w:szCs w:val="16"/>
        </w:rPr>
      </w:pPr>
    </w:p>
    <w:p w14:paraId="00000003" w14:textId="77777777" w:rsidR="00812D61" w:rsidRPr="00433885" w:rsidRDefault="002B1536">
      <w:pPr>
        <w:rPr>
          <w:rFonts w:ascii="Times New Roman" w:hAnsi="Times New Roman" w:cs="Times New Roman"/>
          <w:b/>
          <w:sz w:val="28"/>
          <w:szCs w:val="28"/>
          <w:highlight w:val="white"/>
        </w:rPr>
      </w:pPr>
      <w:bookmarkStart w:id="0" w:name="_GoBack"/>
      <w:r w:rsidRPr="00433885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Участники бизнес-инкубатора «Гараж» НГТУ НЭТИ, создавшие инновационное устройство «У.М.», стали резидентами научно-технологического парка Новосибирского Академгородка. </w:t>
      </w:r>
      <w:r w:rsidRPr="00433885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Их разработка способна обнаруживать сигналы используемых на экзаменах </w:t>
      </w:r>
      <w:proofErr w:type="spellStart"/>
      <w:r w:rsidRPr="00433885">
        <w:rPr>
          <w:rFonts w:ascii="Times New Roman" w:hAnsi="Times New Roman" w:cs="Times New Roman"/>
          <w:b/>
          <w:sz w:val="28"/>
          <w:szCs w:val="28"/>
          <w:highlight w:val="white"/>
        </w:rPr>
        <w:t>микронаушников</w:t>
      </w:r>
      <w:proofErr w:type="spellEnd"/>
      <w:r w:rsidRPr="00433885">
        <w:rPr>
          <w:rFonts w:ascii="Times New Roman" w:hAnsi="Times New Roman" w:cs="Times New Roman"/>
          <w:b/>
          <w:sz w:val="28"/>
          <w:szCs w:val="28"/>
          <w:highlight w:val="white"/>
        </w:rPr>
        <w:t>.</w:t>
      </w:r>
    </w:p>
    <w:p w14:paraId="00000005" w14:textId="4307EB50" w:rsidR="00812D61" w:rsidRPr="00433885" w:rsidRDefault="002B1536">
      <w:pPr>
        <w:rPr>
          <w:rFonts w:ascii="Times New Roman" w:hAnsi="Times New Roman" w:cs="Times New Roman"/>
          <w:sz w:val="28"/>
          <w:szCs w:val="28"/>
          <w:highlight w:val="white"/>
        </w:rPr>
      </w:pPr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«Мы уже являемся резидентами инновационного центра </w:t>
      </w:r>
      <w:r w:rsidR="00433885" w:rsidRPr="00433885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proofErr w:type="spellStart"/>
      <w:r w:rsidRPr="00433885">
        <w:rPr>
          <w:rFonts w:ascii="Times New Roman" w:hAnsi="Times New Roman" w:cs="Times New Roman"/>
          <w:sz w:val="28"/>
          <w:szCs w:val="28"/>
          <w:highlight w:val="white"/>
        </w:rPr>
        <w:t>Сколково</w:t>
      </w:r>
      <w:proofErr w:type="spellEnd"/>
      <w:r w:rsidR="00433885" w:rsidRPr="00433885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»</w:t>
      </w:r>
      <w:r w:rsidRPr="00433885">
        <w:rPr>
          <w:rFonts w:ascii="Times New Roman" w:hAnsi="Times New Roman" w:cs="Times New Roman"/>
          <w:sz w:val="28"/>
          <w:szCs w:val="28"/>
          <w:highlight w:val="white"/>
        </w:rPr>
        <w:t>, теперь стали резидентами Технопарка Академгородка. В реестр участников проект внесен с 15 мая, нам это дае</w:t>
      </w:r>
      <w:r w:rsidRPr="00433885">
        <w:rPr>
          <w:rFonts w:ascii="Times New Roman" w:hAnsi="Times New Roman" w:cs="Times New Roman"/>
          <w:sz w:val="28"/>
          <w:szCs w:val="28"/>
          <w:highlight w:val="white"/>
        </w:rPr>
        <w:t>т прямую взаимосвязь с людьми, которые занимаются инновациями, нам есть к чему стремиться. Также это менторская поддержка, рабочее место в офисе бизнес-инкубатора Академгородка, доступ к инфраструктурам и возможностям, которые есть у Технопарка, а еще бухг</w:t>
      </w:r>
      <w:r w:rsidRPr="00433885">
        <w:rPr>
          <w:rFonts w:ascii="Times New Roman" w:hAnsi="Times New Roman" w:cs="Times New Roman"/>
          <w:sz w:val="28"/>
          <w:szCs w:val="28"/>
          <w:highlight w:val="white"/>
        </w:rPr>
        <w:t>алтеры и юристы для обслуживания нашей компании», — рассказала одна из разработчиков устройства Ангелина Шмидт.</w:t>
      </w:r>
    </w:p>
    <w:p w14:paraId="00000007" w14:textId="1C7F444D" w:rsidR="00812D61" w:rsidRPr="00433885" w:rsidRDefault="002B1536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  <w:highlight w:val="white"/>
        </w:rPr>
      </w:pPr>
      <w:proofErr w:type="spellStart"/>
      <w:r w:rsidRPr="00433885">
        <w:rPr>
          <w:rFonts w:ascii="Times New Roman" w:hAnsi="Times New Roman" w:cs="Times New Roman"/>
          <w:sz w:val="28"/>
          <w:szCs w:val="28"/>
          <w:highlight w:val="white"/>
        </w:rPr>
        <w:t>Антимикронаушник</w:t>
      </w:r>
      <w:proofErr w:type="spellEnd"/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 «У.М.» улавливает сигнал </w:t>
      </w:r>
      <w:proofErr w:type="spellStart"/>
      <w:r w:rsidRPr="00433885">
        <w:rPr>
          <w:rFonts w:ascii="Times New Roman" w:hAnsi="Times New Roman" w:cs="Times New Roman"/>
          <w:sz w:val="28"/>
          <w:szCs w:val="28"/>
          <w:highlight w:val="white"/>
        </w:rPr>
        <w:t>микронаушника</w:t>
      </w:r>
      <w:proofErr w:type="spellEnd"/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. Затем устройство </w:t>
      </w:r>
      <w:proofErr w:type="gramStart"/>
      <w:r w:rsidRPr="00433885">
        <w:rPr>
          <w:rFonts w:ascii="Times New Roman" w:hAnsi="Times New Roman" w:cs="Times New Roman"/>
          <w:sz w:val="28"/>
          <w:szCs w:val="28"/>
          <w:highlight w:val="white"/>
        </w:rPr>
        <w:t>с помощью</w:t>
      </w:r>
      <w:proofErr w:type="gramEnd"/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 встроенной </w:t>
      </w:r>
      <w:proofErr w:type="spellStart"/>
      <w:r w:rsidRPr="00433885">
        <w:rPr>
          <w:rFonts w:ascii="Times New Roman" w:hAnsi="Times New Roman" w:cs="Times New Roman"/>
          <w:sz w:val="28"/>
          <w:szCs w:val="28"/>
          <w:highlight w:val="white"/>
        </w:rPr>
        <w:t>нейросети</w:t>
      </w:r>
      <w:proofErr w:type="spellEnd"/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 распознает слова, сказанные в </w:t>
      </w:r>
      <w:proofErr w:type="spellStart"/>
      <w:r w:rsidRPr="00433885">
        <w:rPr>
          <w:rFonts w:ascii="Times New Roman" w:hAnsi="Times New Roman" w:cs="Times New Roman"/>
          <w:sz w:val="28"/>
          <w:szCs w:val="28"/>
          <w:highlight w:val="white"/>
        </w:rPr>
        <w:t>микронау</w:t>
      </w:r>
      <w:r w:rsidRPr="00433885">
        <w:rPr>
          <w:rFonts w:ascii="Times New Roman" w:hAnsi="Times New Roman" w:cs="Times New Roman"/>
          <w:sz w:val="28"/>
          <w:szCs w:val="28"/>
          <w:highlight w:val="white"/>
        </w:rPr>
        <w:t>шник</w:t>
      </w:r>
      <w:proofErr w:type="spellEnd"/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, и озвучивает их </w:t>
      </w:r>
      <w:r w:rsidR="00433885" w:rsidRPr="00433885">
        <w:rPr>
          <w:rFonts w:ascii="Times New Roman" w:hAnsi="Times New Roman" w:cs="Times New Roman"/>
          <w:sz w:val="28"/>
          <w:szCs w:val="28"/>
          <w:highlight w:val="white"/>
          <w:lang w:val="ru-RU"/>
        </w:rPr>
        <w:t>через</w:t>
      </w:r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 динамик</w:t>
      </w:r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. У разработчиков есть решения как для небольших кабинетов, так и для крупных аудиторий. </w:t>
      </w:r>
    </w:p>
    <w:p w14:paraId="747419DB" w14:textId="77777777" w:rsidR="00433885" w:rsidRDefault="002B1536" w:rsidP="00433885">
      <w:pPr>
        <w:shd w:val="clear" w:color="auto" w:fill="FFFFFF"/>
        <w:rPr>
          <w:rFonts w:ascii="Times New Roman" w:hAnsi="Times New Roman" w:cs="Times New Roman"/>
          <w:sz w:val="28"/>
          <w:szCs w:val="28"/>
        </w:rPr>
      </w:pPr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Устройство прошло уже четыре этапа испытаний, в ходе которых доказало свою эффективность. На этапе разработки </w:t>
      </w:r>
      <w:proofErr w:type="spellStart"/>
      <w:r w:rsidRPr="00433885">
        <w:rPr>
          <w:rFonts w:ascii="Times New Roman" w:hAnsi="Times New Roman" w:cs="Times New Roman"/>
          <w:sz w:val="28"/>
          <w:szCs w:val="28"/>
          <w:highlight w:val="white"/>
        </w:rPr>
        <w:t>антимикронаушник</w:t>
      </w:r>
      <w:proofErr w:type="spellEnd"/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 «У.М.» полноценно применялся в тестовом режиме на базе НГМУ, где во время проведения экзаменов доказал</w:t>
      </w:r>
      <w:r w:rsidRPr="00433885">
        <w:rPr>
          <w:rFonts w:ascii="Times New Roman" w:hAnsi="Times New Roman" w:cs="Times New Roman"/>
          <w:sz w:val="28"/>
          <w:szCs w:val="28"/>
          <w:highlight w:val="white"/>
        </w:rPr>
        <w:t xml:space="preserve"> свою эффективность.</w:t>
      </w:r>
    </w:p>
    <w:bookmarkEnd w:id="0"/>
    <w:p w14:paraId="5252A015" w14:textId="1F6B5A4E" w:rsidR="00433885" w:rsidRPr="009357E6" w:rsidRDefault="00433885" w:rsidP="00433885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14:paraId="46D42264" w14:textId="77777777" w:rsidR="00433885" w:rsidRPr="009357E6" w:rsidRDefault="00433885" w:rsidP="00433885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14:paraId="53382B39" w14:textId="77777777" w:rsidR="00433885" w:rsidRDefault="00433885" w:rsidP="00433885">
      <w:pPr>
        <w:rPr>
          <w:rFonts w:ascii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color w:val="0000FF"/>
          <w:sz w:val="24"/>
          <w:szCs w:val="24"/>
        </w:rPr>
        <w:t>Александр Сильченко, пресс-секретарь НГТУ НЭТИ, +7</w:t>
      </w:r>
      <w:r w:rsidRPr="009357E6">
        <w:rPr>
          <w:rFonts w:ascii="Times New Roman" w:hAnsi="Times New Roman" w:cs="Times New Roman"/>
          <w:sz w:val="24"/>
          <w:szCs w:val="24"/>
        </w:rPr>
        <w:t xml:space="preserve"> 996 382 61 19, </w:t>
      </w:r>
      <w:hyperlink r:id="rId6" w:history="1">
        <w:r w:rsidRPr="00FF4249">
          <w:rPr>
            <w:rStyle w:val="a5"/>
            <w:rFonts w:ascii="Times New Roman" w:hAnsi="Times New Roman" w:cs="Times New Roman"/>
            <w:sz w:val="24"/>
            <w:szCs w:val="24"/>
          </w:rPr>
          <w:t>silchenko@corp.nstu.ru</w:t>
        </w:r>
      </w:hyperlink>
    </w:p>
    <w:p w14:paraId="2CDEFBD4" w14:textId="77777777" w:rsidR="00433885" w:rsidRPr="009C01A9" w:rsidRDefault="00433885" w:rsidP="00433885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433885" w:rsidRPr="009357E6" w14:paraId="29B661C1" w14:textId="77777777" w:rsidTr="00F502EF">
        <w:tc>
          <w:tcPr>
            <w:tcW w:w="0" w:type="auto"/>
            <w:shd w:val="clear" w:color="auto" w:fill="auto"/>
          </w:tcPr>
          <w:p w14:paraId="016FD0DB" w14:textId="77777777" w:rsidR="00433885" w:rsidRPr="009357E6" w:rsidRDefault="00433885" w:rsidP="00F502E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A7730E8" wp14:editId="499C40B2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9AC170F" w14:textId="77777777" w:rsidR="00433885" w:rsidRPr="009357E6" w:rsidRDefault="00433885" w:rsidP="00F502E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A6AD5CB" wp14:editId="3F987A27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19FD6874" w14:textId="77777777" w:rsidR="00433885" w:rsidRPr="009357E6" w:rsidRDefault="00433885" w:rsidP="00F502EF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79306DA" wp14:editId="3E7ACD7C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99CEC74" w14:textId="77777777" w:rsidR="00433885" w:rsidRPr="009357E6" w:rsidRDefault="00433885" w:rsidP="00F502EF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829E44B" wp14:editId="4A27C758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0427EE78" w14:textId="77777777" w:rsidR="00433885" w:rsidRPr="009357E6" w:rsidRDefault="00433885" w:rsidP="00F502E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3175A5A" wp14:editId="61F2114D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0AF41A49" w14:textId="77777777" w:rsidR="00433885" w:rsidRPr="009357E6" w:rsidRDefault="00433885" w:rsidP="00F502E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E8E9250" wp14:editId="5E8FCAA5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51A107D5" w14:textId="77777777" w:rsidR="00433885" w:rsidRPr="009357E6" w:rsidRDefault="00433885" w:rsidP="00F502E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54D0E7C1" w14:textId="77777777" w:rsidR="00433885" w:rsidRPr="00824ED5" w:rsidRDefault="00433885" w:rsidP="00433885">
      <w:pPr>
        <w:pStyle w:val="1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6D57AB41" w14:textId="77777777" w:rsidR="00433885" w:rsidRPr="00307A82" w:rsidRDefault="00433885" w:rsidP="00433885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4CA7897F" w14:textId="77777777" w:rsidR="00433885" w:rsidRPr="00433885" w:rsidRDefault="00433885" w:rsidP="00433885">
      <w:pPr>
        <w:shd w:val="clear" w:color="auto" w:fill="FFFFFF"/>
        <w:spacing w:after="300"/>
        <w:rPr>
          <w:rFonts w:ascii="Times New Roman" w:hAnsi="Times New Roman" w:cs="Times New Roman"/>
          <w:sz w:val="16"/>
          <w:szCs w:val="16"/>
        </w:rPr>
      </w:pPr>
    </w:p>
    <w:sectPr w:rsidR="00433885" w:rsidRPr="0043388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D61"/>
    <w:rsid w:val="002B1536"/>
    <w:rsid w:val="00433885"/>
    <w:rsid w:val="00812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D36B69D"/>
  <w15:docId w15:val="{81887AA1-2E03-418B-B570-2E9F69A24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10">
    <w:name w:val="Обычный1"/>
    <w:rsid w:val="00433885"/>
    <w:rPr>
      <w:lang w:val="ru-RU"/>
    </w:rPr>
  </w:style>
  <w:style w:type="character" w:styleId="a5">
    <w:name w:val="Hyperlink"/>
    <w:basedOn w:val="a0"/>
    <w:uiPriority w:val="99"/>
    <w:unhideWhenUsed/>
    <w:rsid w:val="0043388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2022-06-30T03:50:00Z</dcterms:created>
  <dcterms:modified xsi:type="dcterms:W3CDTF">2022-06-30T03:50:00Z</dcterms:modified>
</cp:coreProperties>
</file>