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Pr="008C1032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:rsidR="00BE60CD" w:rsidRDefault="00A43CD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2</w:t>
      </w:r>
      <w:r w:rsidR="008C103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8C103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февраля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Pr="00A43CDC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A43CDC" w:rsidRPr="00A43CDC" w:rsidRDefault="00A43CDC" w:rsidP="00A43CDC">
      <w:pPr>
        <w:rPr>
          <w:rFonts w:ascii="Times New Roman" w:eastAsiaTheme="minorHAnsi" w:hAnsi="Times New Roman" w:cs="Times New Roman"/>
          <w:b/>
          <w:sz w:val="32"/>
          <w:szCs w:val="32"/>
          <w:lang w:eastAsia="en-US"/>
        </w:rPr>
      </w:pPr>
      <w:bookmarkStart w:id="0" w:name="_heading=h.gjdgxs" w:colFirst="0" w:colLast="0"/>
      <w:bookmarkEnd w:id="0"/>
      <w:r w:rsidRPr="00A43CDC">
        <w:rPr>
          <w:rFonts w:ascii="Times New Roman" w:eastAsiaTheme="minorHAnsi" w:hAnsi="Times New Roman" w:cs="Times New Roman"/>
          <w:b/>
          <w:sz w:val="32"/>
          <w:szCs w:val="32"/>
          <w:lang w:eastAsia="en-US"/>
        </w:rPr>
        <w:t>В ИЦАЭ поговорят о «вечной» (или не</w:t>
      </w:r>
      <w:r>
        <w:rPr>
          <w:rFonts w:ascii="Times New Roman" w:eastAsiaTheme="minorHAnsi" w:hAnsi="Times New Roman" w:cs="Times New Roman"/>
          <w:b/>
          <w:sz w:val="32"/>
          <w:szCs w:val="32"/>
          <w:lang w:eastAsia="en-US"/>
        </w:rPr>
        <w:t>т</w:t>
      </w:r>
      <w:r w:rsidRPr="00A43CDC">
        <w:rPr>
          <w:rFonts w:ascii="Times New Roman" w:eastAsiaTheme="minorHAnsi" w:hAnsi="Times New Roman" w:cs="Times New Roman"/>
          <w:b/>
          <w:sz w:val="32"/>
          <w:szCs w:val="32"/>
          <w:lang w:eastAsia="en-US"/>
        </w:rPr>
        <w:t>?) мерзлоте</w:t>
      </w:r>
    </w:p>
    <w:p w:rsidR="00A43CDC" w:rsidRPr="00A43CDC" w:rsidRDefault="00A43CDC" w:rsidP="00A43CDC">
      <w:pPr>
        <w:rPr>
          <w:rFonts w:ascii="Times New Roman" w:eastAsiaTheme="minorHAnsi" w:hAnsi="Times New Roman" w:cs="Times New Roman"/>
          <w:sz w:val="16"/>
          <w:szCs w:val="16"/>
          <w:lang w:eastAsia="en-US"/>
        </w:rPr>
      </w:pPr>
      <w:bookmarkStart w:id="1" w:name="_GoBack"/>
    </w:p>
    <w:bookmarkEnd w:id="1"/>
    <w:p w:rsidR="00A43CDC" w:rsidRPr="00A43CDC" w:rsidRDefault="00A43CDC" w:rsidP="00A43CDC">
      <w:pP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A43CD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Где «живет» и как выглядит мерзлота, почему она не «вечная»? Что такое </w:t>
      </w:r>
      <w:proofErr w:type="spellStart"/>
      <w:r w:rsidRPr="00A43CD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криобанк</w:t>
      </w:r>
      <w:proofErr w:type="spellEnd"/>
      <w:r w:rsidRPr="00A43CD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 генетических ресурсов, и как заморозка эмбрионов и гамет спасёт кошачьих от вымирания? Как животным пережить зиму, и что делать, если спячка не вариант? На эти и другие вопросы ответят эксперты научно-популярного ток-шоу «Разберём на атомы: заморозка», которое пройдёт 2 февраля в Информационном центре по атомной энергии (ИЦАЭ) Новосибирска (НГТУ НЭТИ, 1 этаж 1 корпуса, пр. К. Маркса, 20, ст. метро «Студенческая).</w:t>
      </w:r>
    </w:p>
    <w:p w:rsidR="00A43CDC" w:rsidRPr="00A43CDC" w:rsidRDefault="00A43CDC" w:rsidP="00A43CDC">
      <w:pPr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Спикерами ток-шоу станут трое учёных из разных научных сфер: географ, эмбриолог и эколог.</w:t>
      </w:r>
    </w:p>
    <w:p w:rsidR="00A43CDC" w:rsidRPr="00A43CDC" w:rsidRDefault="00A43CDC" w:rsidP="00A43CDC">
      <w:pPr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Как выглядит мерзлота, что она прячет и как на ней жить, новосибирцы узнают из выступления Никиты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Танаева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— кандидата географических наук, ведущего научного сотрудника Института мерзлотоведения им. П.И. Мельникова СО РАН,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завлабораторией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по изучению климата и экосистем северных регионов Северо-восточного федерального университета им. М.К.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Аммосова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Учёный объяснит, как понять, что мерзлота тает, и каковы прогнозы на будущее. </w:t>
      </w:r>
    </w:p>
    <w:p w:rsidR="00A43CDC" w:rsidRPr="00A43CDC" w:rsidRDefault="00A43CDC" w:rsidP="00A43CDC">
      <w:pPr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Одним из направлений научных исследований Института цитологии и генетики СО РАН (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ИЦиГ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) является развитие методов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криоконсервации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живых организмов с целью найти способы сохранения генетического разнообразия диких видов семейства кошачьих. О применении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криоконсервации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эмбрионов и гамет для сохранения генетических ресурсов животных, об истории развития этого направления и достижениях современной криобиологии расскажет доктор биологических наук, эмбриолог, заведующий сектором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криоконсервации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и репродуктивных технологий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ИЦиГ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Сергей Амстиславский. </w:t>
      </w:r>
    </w:p>
    <w:p w:rsidR="00A43CDC" w:rsidRPr="00A43CDC" w:rsidRDefault="00A43CDC" w:rsidP="00A43CDC">
      <w:pPr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Продолжит тему животных и расскажет о том, что делают дикие звери, чтобы пережить зимние холода, и как зимуют прилетевшие в Новосибирскую область птицы, руководитель экспедиционного клуба «Образ жизни», младший научный сотрудник Института систематики и экологии животных СО РАН Алексей Маслов. </w:t>
      </w:r>
    </w:p>
    <w:p w:rsidR="00A43CDC" w:rsidRPr="00A43CDC" w:rsidRDefault="00A43CDC" w:rsidP="00A43CDC">
      <w:pPr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Ток-шоу «Разберём на атомы: заморозка» состоится 2 февраля в 19:00 по адресу: пр. Карла Маркса, 20, 1 корпус НГТУ НЭТИ, </w:t>
      </w:r>
      <w:proofErr w:type="spellStart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каб</w:t>
      </w:r>
      <w:proofErr w:type="spellEnd"/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>. 103.</w:t>
      </w:r>
    </w:p>
    <w:p w:rsidR="00A43CDC" w:rsidRPr="00A43CDC" w:rsidRDefault="00A43CDC" w:rsidP="00A43CDC">
      <w:pPr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Мероприятие бесплатное. Необходима </w:t>
      </w:r>
      <w:hyperlink r:id="rId7" w:history="1">
        <w:r w:rsidRPr="00A43CDC">
          <w:rPr>
            <w:rFonts w:ascii="Times New Roman" w:eastAsiaTheme="minorHAnsi" w:hAnsi="Times New Roman" w:cs="Times New Roman"/>
            <w:color w:val="0563C1" w:themeColor="hyperlink"/>
            <w:sz w:val="28"/>
            <w:szCs w:val="28"/>
            <w:u w:val="single"/>
            <w:lang w:eastAsia="en-US"/>
          </w:rPr>
          <w:t>регистрация</w:t>
        </w:r>
      </w:hyperlink>
      <w:r w:rsidRPr="00A43CDC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8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sectPr w:rsidR="00BE60CD" w:rsidRPr="001D286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0274F2"/>
    <w:rsid w:val="001A66EB"/>
    <w:rsid w:val="001D2864"/>
    <w:rsid w:val="002F74CC"/>
    <w:rsid w:val="00315651"/>
    <w:rsid w:val="00652C50"/>
    <w:rsid w:val="006A6820"/>
    <w:rsid w:val="00787E33"/>
    <w:rsid w:val="008C1032"/>
    <w:rsid w:val="00A34AD9"/>
    <w:rsid w:val="00A43CDC"/>
    <w:rsid w:val="00AB06FB"/>
    <w:rsid w:val="00AC3ECD"/>
    <w:rsid w:val="00BE60CD"/>
    <w:rsid w:val="00C0017B"/>
    <w:rsid w:val="00C3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7BE80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4.jp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s://nsk-myatom.timepad.ru/event/2304983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2023-02-02T05:47:00Z</dcterms:created>
  <dcterms:modified xsi:type="dcterms:W3CDTF">2023-02-02T05:48:00Z</dcterms:modified>
</cp:coreProperties>
</file>