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1459BC">
      <w:pPr>
        <w:widowControl w:val="0"/>
        <w:rPr>
          <w:rFonts w:ascii="Calibri" w:eastAsia="Calibri" w:hAnsi="Calibri" w:cs="Calibri"/>
        </w:rPr>
      </w:pPr>
    </w:p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7 </w:t>
      </w: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32"/>
          <w:szCs w:val="28"/>
        </w:rPr>
      </w:pPr>
      <w:r w:rsidRPr="000D44EE">
        <w:rPr>
          <w:rFonts w:ascii="Times New Roman" w:eastAsia="Times New Roman" w:hAnsi="Times New Roman" w:cs="Times New Roman"/>
          <w:b/>
          <w:sz w:val="32"/>
          <w:szCs w:val="28"/>
        </w:rPr>
        <w:t>Разработка ученых НГТУ НЭТИ поможет избежать аварий на атомных ледоколах</w:t>
      </w:r>
    </w:p>
    <w:p w:rsid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D44EE">
        <w:rPr>
          <w:rFonts w:ascii="Times New Roman" w:eastAsia="Times New Roman" w:hAnsi="Times New Roman" w:cs="Times New Roman"/>
          <w:b/>
          <w:sz w:val="28"/>
          <w:szCs w:val="28"/>
        </w:rPr>
        <w:t xml:space="preserve">Разработанные учеными НГТУ НЭТИ системы накопления электроэнергии можно установить на атомные ледоколы –– они помогут избежать аварийных ситуаций на атомных реакторах. 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Накопители электрической энергии разработаны специалистами кафедры электроники и электротехники и Института силовой электроники </w:t>
      </w:r>
      <w:r w:rsidR="00641AA9" w:rsidRPr="000D44EE">
        <w:rPr>
          <w:rFonts w:ascii="Times New Roman" w:eastAsia="Times New Roman" w:hAnsi="Times New Roman" w:cs="Times New Roman"/>
          <w:sz w:val="28"/>
          <w:szCs w:val="28"/>
        </w:rPr>
        <w:t>НГТУ НЭТИ</w:t>
      </w:r>
      <w:r w:rsidR="00641AA9" w:rsidRPr="000D44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под научным руководством д-ра </w:t>
      </w:r>
      <w:proofErr w:type="spellStart"/>
      <w:r w:rsidRPr="000D44EE">
        <w:rPr>
          <w:rFonts w:ascii="Times New Roman" w:eastAsia="Times New Roman" w:hAnsi="Times New Roman" w:cs="Times New Roman"/>
          <w:sz w:val="28"/>
          <w:szCs w:val="28"/>
        </w:rPr>
        <w:t>техн</w:t>
      </w:r>
      <w:proofErr w:type="spellEnd"/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. наук Сергея </w:t>
      </w:r>
      <w:proofErr w:type="spellStart"/>
      <w:r w:rsidRPr="000D44EE">
        <w:rPr>
          <w:rFonts w:ascii="Times New Roman" w:eastAsia="Times New Roman" w:hAnsi="Times New Roman" w:cs="Times New Roman"/>
          <w:sz w:val="28"/>
          <w:szCs w:val="28"/>
        </w:rPr>
        <w:t>Брованова</w:t>
      </w:r>
      <w:proofErr w:type="spellEnd"/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, техническое сопровождение осуществлял заведующий кафедрой электротехники и электроники д-р </w:t>
      </w:r>
      <w:proofErr w:type="spellStart"/>
      <w:r w:rsidRPr="000D44EE">
        <w:rPr>
          <w:rFonts w:ascii="Times New Roman" w:eastAsia="Times New Roman" w:hAnsi="Times New Roman" w:cs="Times New Roman"/>
          <w:sz w:val="28"/>
          <w:szCs w:val="28"/>
        </w:rPr>
        <w:t>техн</w:t>
      </w:r>
      <w:proofErr w:type="spellEnd"/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. наук, </w:t>
      </w:r>
      <w:proofErr w:type="spellStart"/>
      <w:r w:rsidRPr="000D44EE">
        <w:rPr>
          <w:rFonts w:ascii="Times New Roman" w:eastAsia="Times New Roman" w:hAnsi="Times New Roman" w:cs="Times New Roman"/>
          <w:sz w:val="28"/>
          <w:szCs w:val="28"/>
        </w:rPr>
        <w:t>проф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ессор</w:t>
      </w:r>
      <w:proofErr w:type="spellEnd"/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 Сергей Харитонов. Часть разработки выполнена в рамках гранта </w:t>
      </w:r>
      <w:proofErr w:type="spellStart"/>
      <w:r w:rsidRPr="000D44EE">
        <w:rPr>
          <w:rFonts w:ascii="Times New Roman" w:eastAsia="Times New Roman" w:hAnsi="Times New Roman" w:cs="Times New Roman"/>
          <w:sz w:val="28"/>
          <w:szCs w:val="28"/>
        </w:rPr>
        <w:t>Минобрнауки</w:t>
      </w:r>
      <w:proofErr w:type="spellEnd"/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 России. Производство накопителей было создано при финансовой поддержке правительства Новосибирской области. Сейчас разработка сибирских ученых активно используется в нескольких населенных пунктах в Тыве, Якутии, Чукотке и Красноярском крае, позволяя накапливать электроэнергию в период ее избытка и возвращать в сеть в период дефицита. Ученые предполагают, что такие системы накопления можно использовать и на атомных электрост</w:t>
      </w:r>
      <w:r w:rsidR="0034550A">
        <w:rPr>
          <w:rFonts w:ascii="Times New Roman" w:eastAsia="Times New Roman" w:hAnsi="Times New Roman" w:cs="Times New Roman"/>
          <w:sz w:val="28"/>
          <w:szCs w:val="28"/>
        </w:rPr>
        <w:t xml:space="preserve">анциях, и на атомных ледоколах </w:t>
      </w:r>
      <w:r w:rsidR="0034550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— </w:t>
      </w:r>
      <w:r w:rsidRPr="000D44EE">
        <w:rPr>
          <w:rFonts w:ascii="Times New Roman" w:eastAsia="Times New Roman" w:hAnsi="Times New Roman" w:cs="Times New Roman"/>
          <w:sz w:val="28"/>
          <w:szCs w:val="28"/>
        </w:rPr>
        <w:t>использование данной технологии не только позволит экономить электроэнергию, но и повысит безопасность при работающих реакторах.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«Наша система накопления является дополнительным источником электроэнергии и позволяет экономить дизельное топливо, сокращать вредные выбросы в атмосферу. Установки можно применять на промышленном объекте, АЭС и ледоколах для компенсации провалов и всплесков в электросети при резком изменении нагрузки. С такой проблемой сталкиваются любые атомные реакторы: если нагрузка резко меняется, то могут возникнуть аварийные ситуации в реакторе», </w:t>
      </w:r>
      <w:r w:rsidR="0034550A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 рассказал один из авторов разработки, младший научный сотрудник Института силовой электроники НГТУ НЭТИ Петр Бачурин.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По его словам, установить системы накопления электроэнергии на атомные ледоколы можно уже сейчас. Все, что для этого необходимо, </w:t>
      </w:r>
      <w:r w:rsidR="0014515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 запрос от заинтересованных компаний.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«Наша технология уже готова к интеграции, в зависимости от запроса мы можем оборудовать ледоколы системами накопления. Кроме того, наша разработка делается полностью в России. Наш алгоритм не имеет аналогов в мире», </w:t>
      </w:r>
      <w:r w:rsidR="00145153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bookmarkStart w:id="0" w:name="_GoBack"/>
      <w:bookmarkEnd w:id="0"/>
      <w:r w:rsidRPr="000D44EE">
        <w:rPr>
          <w:rFonts w:ascii="Times New Roman" w:eastAsia="Times New Roman" w:hAnsi="Times New Roman" w:cs="Times New Roman"/>
          <w:sz w:val="28"/>
          <w:szCs w:val="28"/>
        </w:rPr>
        <w:t xml:space="preserve"> добавил Бачурин. 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D44EE">
        <w:rPr>
          <w:rFonts w:ascii="Times New Roman" w:eastAsia="Times New Roman" w:hAnsi="Times New Roman" w:cs="Times New Roman"/>
          <w:sz w:val="28"/>
          <w:szCs w:val="28"/>
        </w:rPr>
        <w:t>Главными преимуществами являются электронные схемы и программы, которые позволяют управлять работой накопителя в автономном режиме, без участия человека. Система сама определяет, когда нужно запасать энергию, а когда включаться на ее отдачу, анализируя множество параметров потребления энергии. Это автоматизированная система, которая исключает риск человеческой ошибки.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1459BC">
        <w:tc>
          <w:tcPr>
            <w:tcW w:w="2627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46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27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Default="001459BC"/>
    <w:sectPr w:rsidR="001459B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D44EE"/>
    <w:rsid w:val="00145153"/>
    <w:rsid w:val="001459BC"/>
    <w:rsid w:val="00286A74"/>
    <w:rsid w:val="002E48AA"/>
    <w:rsid w:val="0034550A"/>
    <w:rsid w:val="00641AA9"/>
    <w:rsid w:val="00AE6C19"/>
    <w:rsid w:val="00C87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8AF56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485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6</cp:revision>
  <dcterms:created xsi:type="dcterms:W3CDTF">2023-02-07T03:19:00Z</dcterms:created>
  <dcterms:modified xsi:type="dcterms:W3CDTF">2023-02-07T03:32:00Z</dcterms:modified>
</cp:coreProperties>
</file>