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B09C731" w14:textId="37CF5529" w:rsidR="000719F5" w:rsidRDefault="000719F5" w:rsidP="00737367">
      <w:pPr>
        <w:spacing w:before="240"/>
        <w:rPr>
          <w:rFonts w:ascii="Times New Roman" w:hAnsi="Times New Roman" w:cs="Times New Roman"/>
          <w:b/>
          <w:sz w:val="32"/>
          <w:szCs w:val="32"/>
        </w:rPr>
      </w:pPr>
      <w:bookmarkStart w:id="0" w:name="_GoBack"/>
      <w:bookmarkEnd w:id="0"/>
      <w:r w:rsidRPr="005B3CB7">
        <w:rPr>
          <w:b/>
          <w:noProof/>
          <w:lang w:val="ru-RU"/>
        </w:rPr>
        <w:drawing>
          <wp:inline distT="0" distB="0" distL="0" distR="0" wp14:anchorId="412B8C9A" wp14:editId="3AB473E8">
            <wp:extent cx="4810125" cy="7524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7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10125" cy="752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E5FA03" w14:textId="6668D5EF" w:rsidR="000719F5" w:rsidRPr="000719F5" w:rsidRDefault="00F95D1A" w:rsidP="000719F5">
      <w:pPr>
        <w:spacing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  <w:lang w:val="en-US"/>
        </w:rPr>
        <w:t>23</w:t>
      </w:r>
      <w:r w:rsidR="00033A2D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033A2D">
        <w:rPr>
          <w:rFonts w:ascii="Times New Roman" w:hAnsi="Times New Roman" w:cs="Times New Roman"/>
          <w:b/>
          <w:sz w:val="24"/>
          <w:szCs w:val="24"/>
          <w:lang w:val="ru-RU"/>
        </w:rPr>
        <w:t>мая</w:t>
      </w:r>
      <w:proofErr w:type="gramEnd"/>
      <w:r w:rsidR="000719F5" w:rsidRPr="000719F5">
        <w:rPr>
          <w:rFonts w:ascii="Times New Roman" w:hAnsi="Times New Roman" w:cs="Times New Roman"/>
          <w:b/>
          <w:sz w:val="24"/>
          <w:szCs w:val="24"/>
          <w:lang w:val="ru-RU"/>
        </w:rPr>
        <w:t xml:space="preserve"> 2023 года</w:t>
      </w:r>
    </w:p>
    <w:p w14:paraId="4A4A3F2F" w14:textId="3F68085F" w:rsidR="000719F5" w:rsidRDefault="000719F5" w:rsidP="000719F5">
      <w:pPr>
        <w:spacing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0719F5">
        <w:rPr>
          <w:rFonts w:ascii="Times New Roman" w:hAnsi="Times New Roman" w:cs="Times New Roman"/>
          <w:b/>
          <w:sz w:val="24"/>
          <w:szCs w:val="24"/>
          <w:lang w:val="ru-RU"/>
        </w:rPr>
        <w:t>Пресс-релиз</w:t>
      </w:r>
    </w:p>
    <w:p w14:paraId="15160AB8" w14:textId="77777777" w:rsidR="0089068C" w:rsidRPr="00DA0D21" w:rsidRDefault="0089068C" w:rsidP="000719F5">
      <w:pPr>
        <w:spacing w:line="240" w:lineRule="auto"/>
        <w:rPr>
          <w:rFonts w:ascii="Times New Roman" w:hAnsi="Times New Roman" w:cs="Times New Roman"/>
          <w:b/>
          <w:sz w:val="16"/>
          <w:szCs w:val="16"/>
          <w:lang w:val="ru-RU"/>
        </w:rPr>
      </w:pPr>
    </w:p>
    <w:p w14:paraId="5EE41F38" w14:textId="77777777" w:rsidR="00F95D1A" w:rsidRPr="00F95D1A" w:rsidRDefault="00F95D1A" w:rsidP="00F95D1A">
      <w:pPr>
        <w:shd w:val="clear" w:color="auto" w:fill="FFFFFF"/>
        <w:rPr>
          <w:rFonts w:ascii="Times New Roman" w:hAnsi="Times New Roman" w:cs="Times New Roman"/>
          <w:b/>
          <w:sz w:val="32"/>
          <w:szCs w:val="32"/>
        </w:rPr>
      </w:pPr>
      <w:r w:rsidRPr="00F95D1A">
        <w:rPr>
          <w:rFonts w:ascii="Times New Roman" w:hAnsi="Times New Roman" w:cs="Times New Roman"/>
          <w:b/>
          <w:sz w:val="32"/>
          <w:szCs w:val="32"/>
        </w:rPr>
        <w:t>Первокурсник НГТУ НЭТИ вошел в топ-50 лучших лекторов страны и получил награду министра науки и высшего образования РФ</w:t>
      </w:r>
    </w:p>
    <w:p w14:paraId="7A119861" w14:textId="77777777" w:rsidR="00F95D1A" w:rsidRDefault="00F95D1A" w:rsidP="00F95D1A">
      <w:pPr>
        <w:shd w:val="clear" w:color="auto" w:fill="FFFFFF"/>
        <w:rPr>
          <w:rFonts w:ascii="Times New Roman" w:hAnsi="Times New Roman" w:cs="Times New Roman"/>
          <w:sz w:val="28"/>
          <w:szCs w:val="28"/>
        </w:rPr>
      </w:pPr>
    </w:p>
    <w:p w14:paraId="708E88AC" w14:textId="7BF4D162" w:rsidR="00F95D1A" w:rsidRPr="003C16C0" w:rsidRDefault="00F95D1A" w:rsidP="00F95D1A">
      <w:pPr>
        <w:shd w:val="clear" w:color="auto" w:fill="FFFFFF"/>
        <w:rPr>
          <w:rFonts w:ascii="Times New Roman" w:hAnsi="Times New Roman" w:cs="Times New Roman"/>
          <w:b/>
          <w:sz w:val="28"/>
          <w:szCs w:val="28"/>
        </w:rPr>
      </w:pPr>
      <w:r w:rsidRPr="003C16C0">
        <w:rPr>
          <w:rFonts w:ascii="Times New Roman" w:hAnsi="Times New Roman" w:cs="Times New Roman"/>
          <w:b/>
          <w:sz w:val="28"/>
          <w:szCs w:val="28"/>
        </w:rPr>
        <w:t xml:space="preserve">Студент первого курса факультета бизнеса Новосибирского государственного технического университета НЭТИ Владислав Гордеенко стал самым молодым победителем третьего сезона Всероссийского конкурса «Лига Лекторов». Министр науки и высшего образования России Валерий Фальков вручил Владиславу Гордеенко памятный 2,5-килограммовый </w:t>
      </w:r>
      <w:proofErr w:type="spellStart"/>
      <w:r w:rsidRPr="003C16C0">
        <w:rPr>
          <w:rFonts w:ascii="Times New Roman" w:hAnsi="Times New Roman" w:cs="Times New Roman"/>
          <w:b/>
          <w:sz w:val="28"/>
          <w:szCs w:val="28"/>
        </w:rPr>
        <w:t>шунгитовый</w:t>
      </w:r>
      <w:proofErr w:type="spellEnd"/>
      <w:r w:rsidRPr="003C16C0">
        <w:rPr>
          <w:rFonts w:ascii="Times New Roman" w:hAnsi="Times New Roman" w:cs="Times New Roman"/>
          <w:b/>
          <w:sz w:val="28"/>
          <w:szCs w:val="28"/>
        </w:rPr>
        <w:t xml:space="preserve"> куб, олицетворяющий весомый вклад в дело просвещения.</w:t>
      </w:r>
    </w:p>
    <w:p w14:paraId="271E2CD1" w14:textId="77777777" w:rsidR="00F95D1A" w:rsidRPr="007A657B" w:rsidRDefault="00F95D1A" w:rsidP="00F95D1A">
      <w:pPr>
        <w:shd w:val="clear" w:color="auto" w:fill="FFFFFF"/>
        <w:rPr>
          <w:rFonts w:ascii="Times New Roman" w:hAnsi="Times New Roman" w:cs="Times New Roman"/>
          <w:sz w:val="28"/>
          <w:szCs w:val="28"/>
        </w:rPr>
      </w:pPr>
      <w:r w:rsidRPr="007A657B">
        <w:rPr>
          <w:rFonts w:ascii="Times New Roman" w:hAnsi="Times New Roman" w:cs="Times New Roman"/>
          <w:sz w:val="28"/>
          <w:szCs w:val="28"/>
        </w:rPr>
        <w:t xml:space="preserve">«Я активно занимаюсь проектной деятельностью, поэтому для меня сама учеба </w:t>
      </w:r>
      <w:r w:rsidRPr="007A657B">
        <w:rPr>
          <w:rFonts w:ascii="Times New Roman" w:eastAsia="Times New Roman" w:hAnsi="Times New Roman" w:cs="Times New Roman"/>
          <w:sz w:val="28"/>
          <w:szCs w:val="28"/>
        </w:rPr>
        <w:t>—</w:t>
      </w:r>
      <w:r w:rsidRPr="007A657B">
        <w:rPr>
          <w:rFonts w:ascii="Times New Roman" w:hAnsi="Times New Roman" w:cs="Times New Roman"/>
          <w:sz w:val="28"/>
          <w:szCs w:val="28"/>
        </w:rPr>
        <w:t xml:space="preserve"> это возможность применять полученные знания в разных проектах. Вижу свое будущее именно в предпринимательстве и сейчас стараюсь участвовать в социальных и коммерческих проектах. Я участвовал в конкурсе «Лига Лекторов» впервые. Мне 18 лет</w:t>
      </w:r>
      <w:r w:rsidRPr="007A657B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7A657B">
        <w:rPr>
          <w:rFonts w:ascii="Times New Roman" w:hAnsi="Times New Roman" w:cs="Times New Roman"/>
          <w:sz w:val="28"/>
          <w:szCs w:val="28"/>
        </w:rPr>
        <w:t xml:space="preserve"> и </w:t>
      </w:r>
      <w:r w:rsidRPr="007A657B">
        <w:rPr>
          <w:rFonts w:ascii="Times New Roman" w:hAnsi="Times New Roman" w:cs="Times New Roman"/>
          <w:sz w:val="28"/>
          <w:szCs w:val="28"/>
          <w:lang w:val="ru-RU"/>
        </w:rPr>
        <w:t xml:space="preserve">я </w:t>
      </w:r>
      <w:r w:rsidRPr="007A657B">
        <w:rPr>
          <w:rFonts w:ascii="Times New Roman" w:hAnsi="Times New Roman" w:cs="Times New Roman"/>
          <w:sz w:val="28"/>
          <w:szCs w:val="28"/>
        </w:rPr>
        <w:t xml:space="preserve">только в этом году </w:t>
      </w:r>
      <w:r w:rsidRPr="007A657B">
        <w:rPr>
          <w:rFonts w:ascii="Times New Roman" w:hAnsi="Times New Roman" w:cs="Times New Roman"/>
          <w:sz w:val="28"/>
          <w:szCs w:val="28"/>
          <w:lang w:val="ru-RU"/>
        </w:rPr>
        <w:t>достиг разрешенного в конкурсе возраста</w:t>
      </w:r>
      <w:r w:rsidRPr="007A657B">
        <w:rPr>
          <w:rFonts w:ascii="Times New Roman" w:hAnsi="Times New Roman" w:cs="Times New Roman"/>
          <w:sz w:val="28"/>
          <w:szCs w:val="28"/>
        </w:rPr>
        <w:t>. Я самый молодой участник в этом сезоне, и было сложно конкурировать с опытными лекторами. Узнал я про конкурс, когда путешествовал по Сахалину, и там встретился с победителями прошлого сезона «Лиг</w:t>
      </w:r>
      <w:r w:rsidRPr="007A657B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Pr="007A657B">
        <w:rPr>
          <w:rFonts w:ascii="Times New Roman" w:hAnsi="Times New Roman" w:cs="Times New Roman"/>
          <w:sz w:val="28"/>
          <w:szCs w:val="28"/>
        </w:rPr>
        <w:t xml:space="preserve"> Лекторов», которые и рассказали про конкурс», </w:t>
      </w:r>
      <w:r w:rsidRPr="007A657B">
        <w:rPr>
          <w:rFonts w:ascii="Times New Roman" w:eastAsia="Times New Roman" w:hAnsi="Times New Roman" w:cs="Times New Roman"/>
          <w:sz w:val="28"/>
          <w:szCs w:val="28"/>
        </w:rPr>
        <w:t>—</w:t>
      </w:r>
      <w:r w:rsidRPr="007A657B">
        <w:rPr>
          <w:rFonts w:ascii="Times New Roman" w:hAnsi="Times New Roman" w:cs="Times New Roman"/>
          <w:sz w:val="28"/>
          <w:szCs w:val="28"/>
        </w:rPr>
        <w:t xml:space="preserve"> поделился Владислав Гордеенко.</w:t>
      </w:r>
    </w:p>
    <w:p w14:paraId="4BAA0AFE" w14:textId="77777777" w:rsidR="00F95D1A" w:rsidRPr="007A657B" w:rsidRDefault="00F95D1A" w:rsidP="00F95D1A">
      <w:pPr>
        <w:shd w:val="clear" w:color="auto" w:fill="FFFFFF"/>
        <w:rPr>
          <w:rFonts w:ascii="Times New Roman" w:hAnsi="Times New Roman" w:cs="Times New Roman"/>
          <w:sz w:val="28"/>
          <w:szCs w:val="28"/>
        </w:rPr>
      </w:pPr>
      <w:r w:rsidRPr="007A657B">
        <w:rPr>
          <w:rFonts w:ascii="Times New Roman" w:hAnsi="Times New Roman" w:cs="Times New Roman"/>
          <w:sz w:val="28"/>
          <w:szCs w:val="28"/>
        </w:rPr>
        <w:t xml:space="preserve">В конкурсе было несколько этапов, которые включали как дистанционное, так и очное участие. Владислав читал лекции по темам бизнеса и карьеры. Задачей было как можно подробнее и понятнее объяснить выбранную тему и сделать запись на видео. На региональном уровне необходимо было выступить уже в очном формате. Полуфинал проходил в Красноярске, а финал </w:t>
      </w:r>
      <w:r w:rsidRPr="007A657B">
        <w:rPr>
          <w:rFonts w:ascii="Times New Roman" w:eastAsia="Times New Roman" w:hAnsi="Times New Roman" w:cs="Times New Roman"/>
          <w:sz w:val="28"/>
          <w:szCs w:val="28"/>
        </w:rPr>
        <w:t>—</w:t>
      </w:r>
      <w:r w:rsidRPr="007A657B">
        <w:rPr>
          <w:rFonts w:ascii="Times New Roman" w:hAnsi="Times New Roman" w:cs="Times New Roman"/>
          <w:sz w:val="28"/>
          <w:szCs w:val="28"/>
        </w:rPr>
        <w:t xml:space="preserve"> в Москве.</w:t>
      </w:r>
    </w:p>
    <w:p w14:paraId="55748D89" w14:textId="77777777" w:rsidR="00F95D1A" w:rsidRPr="007A657B" w:rsidRDefault="00F95D1A" w:rsidP="00F95D1A">
      <w:pPr>
        <w:shd w:val="clear" w:color="auto" w:fill="FFFFFF"/>
        <w:rPr>
          <w:rFonts w:ascii="Times New Roman" w:hAnsi="Times New Roman" w:cs="Times New Roman"/>
          <w:sz w:val="28"/>
          <w:szCs w:val="28"/>
        </w:rPr>
      </w:pPr>
      <w:r w:rsidRPr="007A657B">
        <w:rPr>
          <w:rFonts w:ascii="Times New Roman" w:hAnsi="Times New Roman" w:cs="Times New Roman"/>
          <w:sz w:val="28"/>
          <w:szCs w:val="28"/>
        </w:rPr>
        <w:t>Владислав получил звание лектора общества «Знание» и возможность выступать на мероприятиях крупнейшей просветительской организации страны. Также ему вручили сертификат на туристическую поездку в рамках проекта «Больше, чем путешествие» и денежный приз на обучение и развитие собственных просветительских проектов.</w:t>
      </w:r>
    </w:p>
    <w:p w14:paraId="7366A3BF" w14:textId="77777777" w:rsidR="00F95D1A" w:rsidRPr="007A657B" w:rsidRDefault="00F95D1A" w:rsidP="00F95D1A">
      <w:pPr>
        <w:shd w:val="clear" w:color="auto" w:fill="FFFFFF"/>
        <w:rPr>
          <w:rFonts w:ascii="Times New Roman" w:hAnsi="Times New Roman" w:cs="Times New Roman"/>
          <w:sz w:val="28"/>
          <w:szCs w:val="28"/>
        </w:rPr>
      </w:pPr>
      <w:r w:rsidRPr="007A657B">
        <w:rPr>
          <w:rFonts w:ascii="Times New Roman" w:hAnsi="Times New Roman" w:cs="Times New Roman"/>
          <w:sz w:val="28"/>
          <w:szCs w:val="28"/>
        </w:rPr>
        <w:t xml:space="preserve">«Когда я шел на конкурс, то не задумывался, что могу получить какую-то материальную выгоду, поэтому не разрабатывал никаких стратегий по </w:t>
      </w:r>
      <w:r w:rsidRPr="007A657B">
        <w:rPr>
          <w:rFonts w:ascii="Times New Roman" w:hAnsi="Times New Roman" w:cs="Times New Roman"/>
          <w:sz w:val="28"/>
          <w:szCs w:val="28"/>
        </w:rPr>
        <w:lastRenderedPageBreak/>
        <w:t xml:space="preserve">тому, как и куда потрачу деньги. Но денежный приз, который я получил, точно будет использован с умом, а по туристической путевке очень хочу отправиться в путешествие по Камчатке. И в планах продолжать участвовать в подобных мероприятиях и развиваться», </w:t>
      </w:r>
      <w:r w:rsidRPr="007A657B">
        <w:rPr>
          <w:rFonts w:ascii="Times New Roman" w:eastAsia="Times New Roman" w:hAnsi="Times New Roman" w:cs="Times New Roman"/>
          <w:sz w:val="28"/>
          <w:szCs w:val="28"/>
        </w:rPr>
        <w:t>—</w:t>
      </w:r>
      <w:r w:rsidRPr="007A657B">
        <w:rPr>
          <w:rFonts w:ascii="Times New Roman" w:hAnsi="Times New Roman" w:cs="Times New Roman"/>
          <w:sz w:val="28"/>
          <w:szCs w:val="28"/>
        </w:rPr>
        <w:t xml:space="preserve"> отметил Владислав Гордеенко.</w:t>
      </w:r>
    </w:p>
    <w:p w14:paraId="43A4D491" w14:textId="77777777" w:rsidR="00F95D1A" w:rsidRPr="007A657B" w:rsidRDefault="00F95D1A" w:rsidP="00F95D1A">
      <w:pPr>
        <w:shd w:val="clear" w:color="auto" w:fill="FFFFFF"/>
        <w:rPr>
          <w:rFonts w:ascii="Times New Roman" w:hAnsi="Times New Roman" w:cs="Times New Roman"/>
          <w:sz w:val="28"/>
          <w:szCs w:val="28"/>
        </w:rPr>
      </w:pPr>
      <w:r w:rsidRPr="007A657B">
        <w:rPr>
          <w:rFonts w:ascii="Times New Roman" w:hAnsi="Times New Roman" w:cs="Times New Roman"/>
          <w:sz w:val="28"/>
          <w:szCs w:val="28"/>
        </w:rPr>
        <w:t>Всего на конкурс было подано более 9 тысяч заявок. До финала, преодолев несколько онлайн- и очных этапов выступлений, дошли 100 человек. Финальные лекции просветители читали на площадках московских вузов. По итогам этих выступлений эксперты и слушатели выбрали 50 лучших лекторов.</w:t>
      </w:r>
    </w:p>
    <w:p w14:paraId="257B9405" w14:textId="77777777" w:rsidR="00F95D1A" w:rsidRPr="007A657B" w:rsidRDefault="00F95D1A" w:rsidP="00F95D1A">
      <w:pPr>
        <w:shd w:val="clear" w:color="auto" w:fill="FFFFFF"/>
        <w:rPr>
          <w:rFonts w:ascii="Times New Roman" w:hAnsi="Times New Roman" w:cs="Times New Roman"/>
          <w:sz w:val="28"/>
          <w:szCs w:val="28"/>
        </w:rPr>
      </w:pPr>
      <w:r w:rsidRPr="007A657B">
        <w:rPr>
          <w:rFonts w:ascii="Times New Roman" w:hAnsi="Times New Roman" w:cs="Times New Roman"/>
          <w:b/>
          <w:sz w:val="28"/>
          <w:szCs w:val="28"/>
        </w:rPr>
        <w:t>Справка:</w:t>
      </w:r>
      <w:r w:rsidRPr="007A657B">
        <w:rPr>
          <w:rFonts w:ascii="Times New Roman" w:hAnsi="Times New Roman" w:cs="Times New Roman"/>
          <w:sz w:val="28"/>
          <w:szCs w:val="28"/>
        </w:rPr>
        <w:t xml:space="preserve"> «Лига Лекторов» </w:t>
      </w:r>
      <w:r w:rsidRPr="007A657B">
        <w:rPr>
          <w:rFonts w:ascii="Times New Roman" w:eastAsia="Times New Roman" w:hAnsi="Times New Roman" w:cs="Times New Roman"/>
          <w:sz w:val="28"/>
          <w:szCs w:val="28"/>
        </w:rPr>
        <w:t>—</w:t>
      </w:r>
      <w:r w:rsidRPr="007A657B">
        <w:rPr>
          <w:rFonts w:ascii="Times New Roman" w:hAnsi="Times New Roman" w:cs="Times New Roman"/>
          <w:sz w:val="28"/>
          <w:szCs w:val="28"/>
        </w:rPr>
        <w:t xml:space="preserve"> это масштабный флагманский проект Российского общества «Знание», который является одним из наиболее престижных и авторитетных конкурсов в России, посвященных искусству публичных выступлений и ораторскому мастерству. Конкурс проводится ежегодно и направлен на выявление и поддержку талантливых лекторов и ораторов в различных областях знаний. Участники конкурса представляют свои выступления на определенные темы перед жюри и аудиторией. Оценка выступлений осуществляется по различным критериям: ораторское мастерство, убедительность, аргументация, эмоциональная выразительность и другие аспекты, позволяющие выделить самых талантливых и перспективных лекторов.</w:t>
      </w:r>
    </w:p>
    <w:p w14:paraId="42539179" w14:textId="0C0D5481" w:rsidR="000719F5" w:rsidRDefault="000719F5" w:rsidP="000719F5">
      <w:pPr>
        <w:shd w:val="clear" w:color="auto" w:fill="FFFFFF"/>
        <w:spacing w:after="300" w:line="259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14:paraId="1B00AF3E" w14:textId="77777777" w:rsidR="000719F5" w:rsidRDefault="000719F5" w:rsidP="000719F5">
      <w:pPr>
        <w:spacing w:after="160"/>
      </w:pPr>
      <w:r>
        <w:t>Для СМИ</w:t>
      </w:r>
    </w:p>
    <w:p w14:paraId="044FA0AA" w14:textId="77777777" w:rsidR="000719F5" w:rsidRDefault="000719F5" w:rsidP="000719F5">
      <w:pPr>
        <w:spacing w:after="160" w:line="259" w:lineRule="auto"/>
      </w:pPr>
      <w:r>
        <w:t xml:space="preserve">Александр Сильченко, пресс-секретарь НГТУ НЭТИ, +7 996 382 61 19, </w:t>
      </w:r>
      <w:hyperlink r:id="rId6">
        <w:r>
          <w:rPr>
            <w:color w:val="0563C1"/>
            <w:u w:val="single"/>
          </w:rPr>
          <w:t>silchenko@corp.nstu.ru</w:t>
        </w:r>
      </w:hyperlink>
    </w:p>
    <w:p w14:paraId="7DD343A4" w14:textId="77777777" w:rsidR="000719F5" w:rsidRDefault="000719F5" w:rsidP="000719F5">
      <w:pPr>
        <w:spacing w:after="160" w:line="259" w:lineRule="auto"/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W w:w="8614" w:type="dxa"/>
        <w:tblLayout w:type="fixed"/>
        <w:tblLook w:val="0400" w:firstRow="0" w:lastRow="0" w:firstColumn="0" w:lastColumn="0" w:noHBand="0" w:noVBand="1"/>
      </w:tblPr>
      <w:tblGrid>
        <w:gridCol w:w="2835"/>
        <w:gridCol w:w="2835"/>
        <w:gridCol w:w="2694"/>
        <w:gridCol w:w="250"/>
      </w:tblGrid>
      <w:tr w:rsidR="000719F5" w14:paraId="3EAB9159" w14:textId="77777777" w:rsidTr="00733935">
        <w:tc>
          <w:tcPr>
            <w:tcW w:w="2835" w:type="dxa"/>
            <w:shd w:val="clear" w:color="auto" w:fill="auto"/>
          </w:tcPr>
          <w:p w14:paraId="2CD6D906" w14:textId="5F5A50E1" w:rsidR="000719F5" w:rsidRPr="009357E6" w:rsidRDefault="000719F5" w:rsidP="0073393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  <w:lang w:val="ru-RU"/>
              </w:rPr>
              <w:drawing>
                <wp:inline distT="0" distB="0" distL="0" distR="0" wp14:anchorId="064A0745" wp14:editId="6741B8C5">
                  <wp:extent cx="152400" cy="142875"/>
                  <wp:effectExtent l="0" t="0" r="0" b="9525"/>
                  <wp:docPr id="7" name="Рисунок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9357E6">
                <w:rPr>
                  <w:color w:val="0000FF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49508B21" w14:textId="1CEE6654" w:rsidR="000719F5" w:rsidRPr="009357E6" w:rsidRDefault="000719F5" w:rsidP="0073393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  <w:lang w:val="ru-RU"/>
              </w:rPr>
              <w:drawing>
                <wp:inline distT="0" distB="0" distL="0" distR="0" wp14:anchorId="6105A354" wp14:editId="66E5E77C">
                  <wp:extent cx="152400" cy="152400"/>
                  <wp:effectExtent l="0" t="0" r="0" b="0"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9357E6">
                <w:rPr>
                  <w:color w:val="0000FF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835" w:type="dxa"/>
            <w:shd w:val="clear" w:color="auto" w:fill="auto"/>
          </w:tcPr>
          <w:p w14:paraId="31F6438F" w14:textId="6AC29DA1" w:rsidR="000719F5" w:rsidRPr="009357E6" w:rsidRDefault="000719F5" w:rsidP="00733935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line="259" w:lineRule="auto"/>
              <w:ind w:left="714" w:hanging="357"/>
              <w:contextualSpacing/>
              <w:rPr>
                <w:lang w:val="en-US"/>
              </w:rPr>
            </w:pPr>
            <w:r w:rsidRPr="00A6514B">
              <w:rPr>
                <w:noProof/>
                <w:lang w:val="ru-RU"/>
              </w:rPr>
              <w:drawing>
                <wp:inline distT="0" distB="0" distL="0" distR="0" wp14:anchorId="3057AF60" wp14:editId="6AEEEB37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1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9357E6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4F8AA53B" w14:textId="71E354A6" w:rsidR="000719F5" w:rsidRPr="009357E6" w:rsidRDefault="000719F5" w:rsidP="00733935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line="259" w:lineRule="auto"/>
              <w:ind w:left="714" w:hanging="357"/>
              <w:contextualSpacing/>
              <w:rPr>
                <w:lang w:val="en-US"/>
              </w:rPr>
            </w:pPr>
            <w:r w:rsidRPr="00A6514B">
              <w:rPr>
                <w:noProof/>
                <w:lang w:val="ru-RU"/>
              </w:rPr>
              <w:drawing>
                <wp:inline distT="0" distB="0" distL="0" distR="0" wp14:anchorId="2EEFB1E5" wp14:editId="104CEB16">
                  <wp:extent cx="152400" cy="142875"/>
                  <wp:effectExtent l="0" t="0" r="0" b="9525"/>
                  <wp:docPr id="4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9357E6">
                <w:rPr>
                  <w:color w:val="0000FF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2694" w:type="dxa"/>
            <w:shd w:val="clear" w:color="auto" w:fill="auto"/>
          </w:tcPr>
          <w:p w14:paraId="14F1B1F0" w14:textId="6BFE6873" w:rsidR="000719F5" w:rsidRPr="009357E6" w:rsidRDefault="000719F5" w:rsidP="0073393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  <w:lang w:val="ru-RU"/>
              </w:rPr>
              <w:drawing>
                <wp:inline distT="0" distB="0" distL="0" distR="0" wp14:anchorId="3C8864A0" wp14:editId="13F9AA13">
                  <wp:extent cx="142875" cy="152400"/>
                  <wp:effectExtent l="0" t="0" r="9525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9357E6">
                <w:rPr>
                  <w:color w:val="0000FF"/>
                  <w:u w:val="single"/>
                  <w:lang w:val="en-US"/>
                </w:rPr>
                <w:t>nstu.ru/news</w:t>
              </w:r>
            </w:hyperlink>
          </w:p>
          <w:p w14:paraId="1743EE13" w14:textId="64DDBCC6" w:rsidR="000719F5" w:rsidRPr="009357E6" w:rsidRDefault="000719F5" w:rsidP="0073393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  <w:lang w:val="ru-RU"/>
              </w:rPr>
              <w:drawing>
                <wp:inline distT="0" distB="0" distL="0" distR="0" wp14:anchorId="57891E13" wp14:editId="3542F5D5">
                  <wp:extent cx="152400" cy="142875"/>
                  <wp:effectExtent l="0" t="0" r="0" b="9525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9357E6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14:paraId="241116FC" w14:textId="77777777" w:rsidR="000719F5" w:rsidRDefault="000719F5" w:rsidP="00733935">
            <w:pPr>
              <w:tabs>
                <w:tab w:val="center" w:pos="4677"/>
                <w:tab w:val="right" w:pos="9355"/>
              </w:tabs>
              <w:spacing w:after="160" w:line="259" w:lineRule="auto"/>
            </w:pPr>
          </w:p>
        </w:tc>
      </w:tr>
    </w:tbl>
    <w:p w14:paraId="673C279B" w14:textId="77777777" w:rsidR="000719F5" w:rsidRPr="00033A2D" w:rsidRDefault="000719F5" w:rsidP="00737367">
      <w:pPr>
        <w:spacing w:before="240"/>
        <w:rPr>
          <w:rFonts w:ascii="Times New Roman" w:hAnsi="Times New Roman" w:cs="Times New Roman"/>
          <w:sz w:val="16"/>
          <w:szCs w:val="16"/>
        </w:rPr>
      </w:pPr>
    </w:p>
    <w:sectPr w:rsidR="000719F5" w:rsidRPr="00033A2D" w:rsidSect="0089068C">
      <w:pgSz w:w="11909" w:h="16834"/>
      <w:pgMar w:top="851" w:right="1440" w:bottom="851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01362D30"/>
    <w:multiLevelType w:val="hybridMultilevel"/>
    <w:tmpl w:val="8738E1B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" w15:restartNumberingAfterBreak="0">
    <w:nsid w:val="6CE5644D"/>
    <w:multiLevelType w:val="hybridMultilevel"/>
    <w:tmpl w:val="52363FC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68E9"/>
    <w:rsid w:val="00033A2D"/>
    <w:rsid w:val="000719F5"/>
    <w:rsid w:val="003C16C0"/>
    <w:rsid w:val="00406962"/>
    <w:rsid w:val="004850EE"/>
    <w:rsid w:val="005468E9"/>
    <w:rsid w:val="005B2130"/>
    <w:rsid w:val="005C233E"/>
    <w:rsid w:val="00645C50"/>
    <w:rsid w:val="006A7F57"/>
    <w:rsid w:val="006D547C"/>
    <w:rsid w:val="00737367"/>
    <w:rsid w:val="007C3FE9"/>
    <w:rsid w:val="0089068C"/>
    <w:rsid w:val="008D4FF4"/>
    <w:rsid w:val="00A459A8"/>
    <w:rsid w:val="00B551A6"/>
    <w:rsid w:val="00C05535"/>
    <w:rsid w:val="00C603EF"/>
    <w:rsid w:val="00C642DA"/>
    <w:rsid w:val="00DA0D21"/>
    <w:rsid w:val="00F22731"/>
    <w:rsid w:val="00F95D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00F921B7"/>
  <w15:docId w15:val="{859E1F79-5BBC-4E03-A810-5046F05CE8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paragraph" w:customStyle="1" w:styleId="a5">
    <w:name w:val="Знак Знак Знак Знак"/>
    <w:basedOn w:val="a"/>
    <w:rsid w:val="000719F5"/>
    <w:pPr>
      <w:spacing w:after="160" w:line="240" w:lineRule="exact"/>
    </w:pPr>
    <w:rPr>
      <w:rFonts w:ascii="Verdana" w:eastAsia="Times New Roman" w:hAnsi="Verdana" w:cs="Times New Roman"/>
      <w:sz w:val="20"/>
      <w:szCs w:val="20"/>
      <w:lang w:val="en-US" w:eastAsia="en-US"/>
    </w:rPr>
  </w:style>
  <w:style w:type="character" w:styleId="a6">
    <w:name w:val="Strong"/>
    <w:basedOn w:val="a0"/>
    <w:uiPriority w:val="22"/>
    <w:qFormat/>
    <w:rsid w:val="006A7F57"/>
    <w:rPr>
      <w:b/>
      <w:bCs/>
    </w:rPr>
  </w:style>
  <w:style w:type="character" w:styleId="a7">
    <w:name w:val="Hyperlink"/>
    <w:basedOn w:val="a0"/>
    <w:uiPriority w:val="99"/>
    <w:semiHidden/>
    <w:unhideWhenUsed/>
    <w:rsid w:val="006A7F57"/>
    <w:rPr>
      <w:color w:val="0000FF"/>
      <w:u w:val="single"/>
    </w:rPr>
  </w:style>
  <w:style w:type="paragraph" w:styleId="a8">
    <w:name w:val="Normal (Web)"/>
    <w:basedOn w:val="a"/>
    <w:uiPriority w:val="99"/>
    <w:semiHidden/>
    <w:unhideWhenUsed/>
    <w:rsid w:val="006A7F5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/>
    </w:rPr>
  </w:style>
  <w:style w:type="paragraph" w:styleId="a9">
    <w:name w:val="List Paragraph"/>
    <w:basedOn w:val="a"/>
    <w:uiPriority w:val="34"/>
    <w:qFormat/>
    <w:rsid w:val="005C23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3923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6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silchenko@corp.nstu.ru" TargetMode="External"/><Relationship Id="rId11" Type="http://schemas.openxmlformats.org/officeDocument/2006/relationships/image" Target="media/image5.jpeg"/><Relationship Id="rId5" Type="http://schemas.openxmlformats.org/officeDocument/2006/relationships/image" Target="media/image2.png"/><Relationship Id="rId15" Type="http://schemas.openxmlformats.org/officeDocument/2006/relationships/image" Target="media/image7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video/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586</Words>
  <Characters>3342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UIP-User</cp:lastModifiedBy>
  <cp:revision>2</cp:revision>
  <dcterms:created xsi:type="dcterms:W3CDTF">2023-05-24T04:34:00Z</dcterms:created>
  <dcterms:modified xsi:type="dcterms:W3CDTF">2023-05-24T04:34:00Z</dcterms:modified>
</cp:coreProperties>
</file>