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8C7904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6 октября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15390A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C7904" w:rsidRPr="00D624F8" w:rsidRDefault="008C7904" w:rsidP="008C7904">
      <w:pPr>
        <w:shd w:val="clear" w:color="auto" w:fill="FFFFFF"/>
        <w:spacing w:after="216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4"/>
          <w:szCs w:val="24"/>
          <w:lang w:val="ru-RU"/>
        </w:rPr>
        <w:t>Импортозамещение – в деле: инженеры НГТУ НЭТИ создали первые российские стенды испытания генераторов Airbus 320 и Boing 777</w:t>
      </w:r>
    </w:p>
    <w:p w:rsidR="008C7904" w:rsidRPr="00D624F8" w:rsidRDefault="008C7904" w:rsidP="008C7904">
      <w:p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Инженеры НГТУ НЭТИ спроектировали уникальные стенды для испытания генераторов самолетов и вертолетов мировых брендов. Изобретение имеет стратегически важное значение для российской авиапромышленности: стенды позволят обнаружить дефекты после ремонтных работ и сократить количество ошибок. </w:t>
      </w:r>
    </w:p>
    <w:p w:rsidR="008C7904" w:rsidRPr="00D624F8" w:rsidRDefault="008C7904" w:rsidP="008C7904">
      <w:pPr>
        <w:shd w:val="clear" w:color="auto" w:fill="FFFFFF"/>
        <w:spacing w:after="20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Сотрудники Научно-исследовательской лаборатории «Испытания электроприводов» НГТУ НЭТИ в течение года в рамках программы «Приоритет 2030» работали над моделированием и проектированием первых российских стендов для испытания генераторов всемирно известных самолетов Airbus и Boing, вертолетов </w:t>
      </w:r>
      <w:proofErr w:type="spellStart"/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Robinson</w:t>
      </w:r>
      <w:proofErr w:type="spellEnd"/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и </w:t>
      </w:r>
      <w:proofErr w:type="spellStart"/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Agusta</w:t>
      </w:r>
      <w:proofErr w:type="spellEnd"/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. 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Эти устройства позволят проводить надежную послеремонтную проверку оборудования. 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Стенд для испытания генераторов — это установка, реализующая проверку функционирования как самих электрических генераторов, так и систем их автоматической защиты и управления на борту. Стенд осуществляет проверку функции автоматического ограничения частоты и амплитуды напряжения, вырабатываемой этими генераторами. Также на стенд устанавливаются типовые авиационные блоки управления, имитирующие различные режимы работы, и осуществляется их автоматическая проверка.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Ранее производство таких стендов имело целый ряд узких мест для российской промышленности. Во-первых, высокая частота вращения генераторов: ряд из них имеет частоту вращения до 25 000 об/мин, что в три раза выше отечественных вертолетных генераторов. Во-вторых, уход с рынка импортных вычислительных систем таких брендов, как 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National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Instruments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, 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Siemens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и других. 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Эти и другие сложности удалось решить собственными силами и средствами. И на сегодняшний день стенд способен обеспечивать автоматический сбор и обработку данных в ходе программы испытаний. Из этих данных формируется электронный протокол, который передается на серверные хранилища. 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«НГТУ НЭТИ имеет богатый опыт по созданию стендов испытания практически любых агрегатов вертолетов Ми-8, Ми-17, Ми-26 и других. Два года назад мы разработали, изготовили и передали заказчику стенды испытания ряда авиационных генераторов: СГС-40, СГО-30, ГТ40ПЧ6 и ГТ40ПЧ8, а также ГТ120ПЧ6», — рассказывает руководитель Научно-исследовательской лаборатории «Испытания электроприводов» НГТУ НЭТИ, кандидат технических наук, доцент Денис </w:t>
      </w:r>
      <w:proofErr w:type="spellStart"/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Котин</w:t>
      </w:r>
      <w:proofErr w:type="spellEnd"/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Можно установить оборудование и сразу же проверить, насколько корректно работают устройства. Для нормального функционирования системы жизнеобеспечения 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lastRenderedPageBreak/>
        <w:t>вертолетов и самолетов выходные параметры генераторов должны быть стабильны, и как раз блоки отвечают за стабилизацию этих параметров. С помощью стендов возможно показать, что после ремонта эти блоки функционируют и выдают заявленные характеристики.</w:t>
      </w:r>
    </w:p>
    <w:p w:rsidR="008C7904" w:rsidRPr="00D624F8" w:rsidRDefault="008C7904" w:rsidP="008C7904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</w:p>
    <w:p w:rsidR="008C7904" w:rsidRPr="00D624F8" w:rsidRDefault="008C7904" w:rsidP="008C790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В изделиях применены новые аппаратные и программные средства для реализации автоматических законов управления в процессах испытания и новое программное обеспечение, которое разработали инженеры НГТУ НЭТИ.</w:t>
      </w:r>
    </w:p>
    <w:p w:rsidR="008C7904" w:rsidRPr="00D624F8" w:rsidRDefault="008C7904" w:rsidP="008C790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«Раньше все иностранные генераторы проверялись за рубежом, а теперь российские авиационные компании имеют возможность экономить в больших масштабах. Кроме того, иностранным компаниям, как известно, запретили ремонт и обслуживание авиационной техники, принадлежащей Российской Федерации», — комментирует руководитель </w:t>
      </w:r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инжинирингового центра «Энергоэффективная электромеханика и мехатроника</w:t>
      </w:r>
      <w:r w:rsidRPr="00D6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» </w:t>
      </w:r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НГТУ НЭТИ,</w:t>
      </w:r>
      <w:r w:rsidRPr="00D624F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Pr="00D624F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кандидат технических наук</w:t>
      </w: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 Дмитрий Топорков. </w:t>
      </w:r>
    </w:p>
    <w:p w:rsidR="008C7904" w:rsidRPr="00D624F8" w:rsidRDefault="008C7904" w:rsidP="008C790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«Мы гордимся нашей историей, нашим опытом. Совсем недавно мы сдали заказчику стенды обкатки хвостовой трансмиссии вертолетов МИ-8 / Ми-17. Начали выполнение ряда крупных проектов по проектированию беспилотных летательных аппаратов грузоподъемностью от 500 г до 100 кг. Готовы разработать стенды испытания энергосистем пилотируемых и беспилотных летательных аппаратов, — рассказывает инженер Научно-исследовательской лаборатории «Испытания электроприводов» НГТУ НЭТИ, кандидат технических наук Юрий Панкрац. </w:t>
      </w:r>
    </w:p>
    <w:p w:rsidR="008C7904" w:rsidRPr="00D624F8" w:rsidRDefault="008C7904" w:rsidP="008C790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На сегодняшний день инженеры НГТУ НЭТИ готовы принять заказы как от </w:t>
      </w:r>
      <w:r w:rsidR="00D624F8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российс</w:t>
      </w:r>
      <w:r w:rsidR="00CC7A13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 xml:space="preserve">ких, так и зарубежных компаний. </w:t>
      </w:r>
      <w:bookmarkStart w:id="0" w:name="_GoBack"/>
      <w:bookmarkEnd w:id="0"/>
    </w:p>
    <w:p w:rsidR="00A87EF7" w:rsidRPr="008C7904" w:rsidRDefault="00327795" w:rsidP="008C7904">
      <w:pPr>
        <w:shd w:val="clear" w:color="auto" w:fill="FFFFFF"/>
        <w:spacing w:after="24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A87EF7" w:rsidRDefault="00327795">
      <w:r>
        <w:t>Для СМИ</w:t>
      </w:r>
    </w:p>
    <w:p w:rsidR="00A87EF7" w:rsidRDefault="008C7904">
      <w:pPr>
        <w:rPr>
          <w:color w:val="0000FF"/>
          <w:u w:val="single"/>
        </w:rPr>
      </w:pPr>
      <w:r w:rsidRPr="008C7904">
        <w:rPr>
          <w:lang w:val="ru-RU"/>
        </w:rPr>
        <w:t xml:space="preserve">Пресс-секретарь НГТУ НЭТИ Елена </w:t>
      </w:r>
      <w:proofErr w:type="spellStart"/>
      <w:r w:rsidRPr="008C7904">
        <w:rPr>
          <w:lang w:val="ru-RU"/>
        </w:rPr>
        <w:t>Танажко</w:t>
      </w:r>
      <w:proofErr w:type="spellEnd"/>
      <w:r w:rsidRPr="008C7904">
        <w:rPr>
          <w:lang w:val="ru-RU"/>
        </w:rPr>
        <w:t>, is@nstu.ru, +7-913-398-50-49</w:t>
      </w:r>
      <w:r>
        <w:rPr>
          <w:lang w:val="ru-RU"/>
        </w:rPr>
        <w:t xml:space="preserve"> </w:t>
      </w:r>
      <w:r w:rsidR="00327795"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5390A"/>
    <w:rsid w:val="001B7E4C"/>
    <w:rsid w:val="00201EF2"/>
    <w:rsid w:val="00294CA4"/>
    <w:rsid w:val="002A6FD2"/>
    <w:rsid w:val="002C4D7F"/>
    <w:rsid w:val="002F1778"/>
    <w:rsid w:val="002F1C9D"/>
    <w:rsid w:val="00327795"/>
    <w:rsid w:val="006E14AA"/>
    <w:rsid w:val="007A491F"/>
    <w:rsid w:val="00892FC9"/>
    <w:rsid w:val="008C7904"/>
    <w:rsid w:val="00931035"/>
    <w:rsid w:val="0099283B"/>
    <w:rsid w:val="00A87EF7"/>
    <w:rsid w:val="00AE17D2"/>
    <w:rsid w:val="00B2294A"/>
    <w:rsid w:val="00CC7A13"/>
    <w:rsid w:val="00D624F8"/>
    <w:rsid w:val="00E1592E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4</cp:revision>
  <dcterms:created xsi:type="dcterms:W3CDTF">2023-10-06T04:52:00Z</dcterms:created>
  <dcterms:modified xsi:type="dcterms:W3CDTF">2023-10-06T06:14:00Z</dcterms:modified>
</cp:coreProperties>
</file>