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70DE" w:rsidRDefault="007B2BF0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70DE" w:rsidRDefault="00E827D2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27</w:t>
      </w:r>
      <w:r w:rsidR="008054DE">
        <w:rPr>
          <w:rFonts w:ascii="Times New Roman" w:eastAsia="Times New Roman" w:hAnsi="Times New Roman" w:cs="Times New Roman"/>
          <w:b/>
          <w:lang w:val="ru-RU"/>
        </w:rPr>
        <w:t xml:space="preserve"> октября</w:t>
      </w:r>
      <w:r w:rsidR="007B2BF0">
        <w:rPr>
          <w:rFonts w:ascii="Times New Roman" w:eastAsia="Times New Roman" w:hAnsi="Times New Roman" w:cs="Times New Roman"/>
          <w:b/>
        </w:rPr>
        <w:t xml:space="preserve"> 2023 года</w:t>
      </w:r>
    </w:p>
    <w:p w:rsidR="006070DE" w:rsidRDefault="007B2BF0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E827D2" w:rsidRPr="00E827D2" w:rsidRDefault="00E827D2" w:rsidP="008A091F">
      <w:pPr>
        <w:spacing w:before="240" w:after="240" w:line="240" w:lineRule="auto"/>
        <w:jc w:val="both"/>
        <w:rPr>
          <w:rFonts w:ascii="Times New Roman" w:hAnsi="Times New Roman" w:cs="Times New Roman"/>
          <w:b/>
          <w:bCs/>
          <w:iCs/>
          <w:color w:val="000000"/>
          <w:sz w:val="28"/>
          <w:szCs w:val="28"/>
        </w:rPr>
      </w:pPr>
      <w:r w:rsidRPr="00E827D2">
        <w:rPr>
          <w:rFonts w:ascii="Times New Roman" w:hAnsi="Times New Roman" w:cs="Times New Roman"/>
          <w:b/>
          <w:bCs/>
          <w:iCs/>
          <w:color w:val="000000"/>
          <w:sz w:val="28"/>
          <w:szCs w:val="28"/>
        </w:rPr>
        <w:t xml:space="preserve">В НГТУ НЭТИ придумали </w:t>
      </w:r>
      <w:r w:rsidR="00863E54">
        <w:rPr>
          <w:rFonts w:ascii="Times New Roman" w:hAnsi="Times New Roman" w:cs="Times New Roman"/>
          <w:b/>
          <w:bCs/>
          <w:iCs/>
          <w:color w:val="000000"/>
          <w:sz w:val="28"/>
          <w:szCs w:val="28"/>
          <w:lang w:val="ru-RU"/>
        </w:rPr>
        <w:t>технологию</w:t>
      </w:r>
      <w:r w:rsidRPr="00E827D2">
        <w:rPr>
          <w:rFonts w:ascii="Times New Roman" w:hAnsi="Times New Roman" w:cs="Times New Roman"/>
          <w:b/>
          <w:bCs/>
          <w:iCs/>
          <w:color w:val="000000"/>
          <w:sz w:val="28"/>
          <w:szCs w:val="28"/>
        </w:rPr>
        <w:t xml:space="preserve"> водно-лазерной резки для эффективного раскроя материалов</w:t>
      </w:r>
    </w:p>
    <w:p w:rsidR="00E827D2" w:rsidRPr="00E827D2" w:rsidRDefault="00E827D2" w:rsidP="00E827D2">
      <w:pPr>
        <w:spacing w:before="240"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Магистрант кафедры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самолето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- и вертолетостроения ф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акул</w:t>
      </w:r>
      <w:r w:rsidR="00FD342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ьтета летательных аппаратов Новосибирского государственного технического университета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НЭТИ разработал прототип новой т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ехнологии водно-лазерной резки — с ее помощью можно 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раскраивать листовые материалы, не подвергая их излишнему тепловому воздействию. Для России данная технология является уникальной и востребованной, в частности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,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авиационной промышленностью.</w:t>
      </w:r>
    </w:p>
    <w:p w:rsidR="00E827D2" w:rsidRPr="00E827D2" w:rsidRDefault="00E827D2" w:rsidP="00E827D2">
      <w:pPr>
        <w:spacing w:before="240"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«Наиболее дешевым методом раскроя листовых материалов является лазерная резка — ее применение дешевле классического фрезерного раскроя или резки гидроабразивным методом. Однако значительный недостаток </w:t>
      </w:r>
      <w:r w:rsidR="005263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такого метода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— тепловое воздействие.  В зоне термического влияния (ЗТВ) происходит как изменение структуры материала, так и возникновение различных дефектов. Все это приводит к значительному снижению ресурса деталей, полученных </w:t>
      </w:r>
      <w:r w:rsidR="00483B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путем лазерного раскроя.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 </w:t>
      </w:r>
    </w:p>
    <w:p w:rsidR="00E827D2" w:rsidRPr="00E827D2" w:rsidRDefault="00E827D2" w:rsidP="00E827D2">
      <w:pPr>
        <w:spacing w:before="240"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Чтобы нивелировать эту проблему,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было принято решение о</w:t>
      </w:r>
      <w:r w:rsidR="006430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б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использовании технологии помещения лазерного луча в ламинарную струю воды. </w:t>
      </w:r>
      <w:r w:rsidR="006430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Таким образом </w:t>
      </w:r>
      <w:r w:rsidR="00FD342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мы получаем подачу охлаждающей жидкости в зону резания и снижаем 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тепловое воздействие на материал. Дополнительно данная технология позволяет снизить уровень </w:t>
      </w:r>
      <w:proofErr w:type="spellStart"/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расфокусировки</w:t>
      </w:r>
      <w:proofErr w:type="spellEnd"/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лазерного луча за счет отражения</w:t>
      </w:r>
      <w:r w:rsidR="006430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от границы раздела вода-воздух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и увеличить толщину обрабатываемого материала</w:t>
      </w:r>
      <w:r w:rsidR="000963F2"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»</w:t>
      </w:r>
      <w:r w:rsidR="000963F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, </w:t>
      </w:r>
      <w:r w:rsidR="000963F2"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—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рассказал разработчик</w:t>
      </w:r>
      <w:r w:rsidR="005A4DC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технологии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, магистрант второго курса </w:t>
      </w:r>
      <w:r w:rsidR="00FD342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НГТУ НЭТИ 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по направлению «</w:t>
      </w:r>
      <w:proofErr w:type="spellStart"/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Самолето</w:t>
      </w:r>
      <w:proofErr w:type="spellEnd"/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- и вертолетостроение» Илья </w:t>
      </w:r>
      <w:proofErr w:type="spellStart"/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Бадин</w:t>
      </w:r>
      <w:proofErr w:type="spellEnd"/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.</w:t>
      </w:r>
    </w:p>
    <w:p w:rsidR="00E827D2" w:rsidRPr="00E827D2" w:rsidRDefault="00E827D2" w:rsidP="00E827D2">
      <w:pPr>
        <w:spacing w:before="240"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Помимо воды, изучаются варианты использования раствора глицерина в</w:t>
      </w:r>
      <w:r w:rsidR="0064303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воде с различной концентрацией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в качестве рабочей среды. Подобные составы обладают большей плотностью и вязкостью, что делает ламинарную струю более устойчивой и позволяет увеличить ее скорость истечения и, соответственно, скорость охлаждения материала. Такие растворы глицерина должны позволить уменьшить коррозионный эффект при обработке сплавов железа.</w:t>
      </w:r>
    </w:p>
    <w:p w:rsidR="00E827D2" w:rsidRPr="00E827D2" w:rsidRDefault="00E827D2" w:rsidP="00E827D2">
      <w:pPr>
        <w:spacing w:before="240"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«Для отработки технологии был</w:t>
      </w:r>
      <w:r w:rsidR="00732B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а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создана опытная установка, и в сентябре прошли стендовые испытания, показавшие возможность помещения лазерного луча в струю воды, а также резки легковоспламеняющихся материалов (пластиков). Безусловно</w:t>
      </w:r>
      <w:r w:rsidR="00732B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,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наши усилия по доведению данной технологии сосредоточенны вокруг авиационной промышленности и конкретно вокруг раскроя алюминиевых листов, однако </w:t>
      </w:r>
      <w:r w:rsidR="00732B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потенциал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данной технологии этим не ограничивается. С ее помощью можно производить резку </w:t>
      </w:r>
      <w:proofErr w:type="spellStart"/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магнитопроводов</w:t>
      </w:r>
      <w:proofErr w:type="spellEnd"/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без опасности расслоения, обработку керамических материалов, раскрой композиционных материалов, огранку драгоценных камней, резку высокопрочных материалов и закаленных сталей без опасности образования трещин, заточку рабо</w:t>
      </w:r>
      <w:r w:rsidR="00FD342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чих кромок режущего инструмента</w:t>
      </w: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», — добавляет Илья </w:t>
      </w:r>
      <w:proofErr w:type="spellStart"/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Бадин</w:t>
      </w:r>
      <w:proofErr w:type="spellEnd"/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.</w:t>
      </w:r>
    </w:p>
    <w:p w:rsidR="00E827D2" w:rsidRPr="00E827D2" w:rsidRDefault="00E827D2" w:rsidP="00E827D2">
      <w:pPr>
        <w:spacing w:before="240"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E827D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lastRenderedPageBreak/>
        <w:t>В ближайших планах разработчика создание прототипа повышенной мощности и поиск заинтересованных инвесторов для создания промышленного образца.</w:t>
      </w:r>
    </w:p>
    <w:p w:rsidR="006070DE" w:rsidRPr="008A091F" w:rsidRDefault="007B2BF0" w:rsidP="008A091F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</w:pPr>
      <w:r>
        <w:rPr>
          <w:sz w:val="28"/>
          <w:szCs w:val="28"/>
        </w:rPr>
        <w:t>______________________________________________________</w:t>
      </w:r>
    </w:p>
    <w:p w:rsidR="007B2BF0" w:rsidRDefault="007B2BF0"/>
    <w:p w:rsidR="006070DE" w:rsidRDefault="007B2BF0">
      <w:r>
        <w:t>Для СМИ</w:t>
      </w:r>
    </w:p>
    <w:p w:rsidR="006070DE" w:rsidRDefault="007B2BF0">
      <w:pPr>
        <w:rPr>
          <w:lang w:val="ru-RU"/>
        </w:rPr>
      </w:pPr>
      <w:r w:rsidRPr="007B2BF0">
        <w:rPr>
          <w:lang w:val="ru-RU"/>
        </w:rPr>
        <w:t>Пресс-секретарь НГТУ НЭТИ Елена Танажко, is@nstu.ru, +7-913-398-50-49</w:t>
      </w:r>
    </w:p>
    <w:p w:rsidR="006070DE" w:rsidRDefault="007B2BF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6070DE">
        <w:tc>
          <w:tcPr>
            <w:tcW w:w="2552" w:type="dxa"/>
            <w:shd w:val="clear" w:color="auto" w:fill="auto"/>
          </w:tcPr>
          <w:p w:rsidR="006070DE" w:rsidRDefault="005A4DC8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pict>
                <v:shape id="Рисунок 3" o:spid="_x0000_i1027" type="#_x0000_t75" style="width:12pt;height:12.75pt;visibility:visible;mso-wrap-style:square">
                  <v:imagedata r:id="rId6" o:title=""/>
                </v:shape>
              </w:pict>
            </w:r>
            <w:r w:rsidR="007B2BF0">
              <w:rPr>
                <w:lang w:val="ru-RU"/>
              </w:rPr>
              <w:t xml:space="preserve"> </w:t>
            </w:r>
            <w:hyperlink r:id="rId7" w:history="1">
              <w:proofErr w:type="spellStart"/>
              <w:r w:rsidR="007B2BF0">
                <w:rPr>
                  <w:rStyle w:val="a7"/>
                  <w:lang w:val="ru-RU"/>
                </w:rPr>
                <w:t>Яндекс.Дзен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 xml:space="preserve"> </w:t>
            </w:r>
            <w:proofErr w:type="spellStart"/>
            <w:r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6070DE" w:rsidRDefault="005A4DC8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pict>
                <v:shape id="Рисунок 10" o:spid="_x0000_i1028" type="#_x0000_t75" style="width:13.5pt;height:13.5pt;visibility:visible;mso-wrap-style:square">
                  <v:imagedata r:id="rId9" o:title=""/>
                </v:shape>
              </w:pict>
            </w:r>
            <w:r w:rsidR="007B2BF0">
              <w:rPr>
                <w:lang w:val="en-US"/>
              </w:rPr>
              <w:t xml:space="preserve"> </w:t>
            </w:r>
            <w:hyperlink r:id="rId10" w:history="1">
              <w:proofErr w:type="spellStart"/>
              <w:r w:rsidR="007B2BF0">
                <w:rPr>
                  <w:rStyle w:val="a7"/>
                  <w:lang w:val="ru-RU"/>
                </w:rPr>
                <w:t>Телеграм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2" w:history="1">
              <w:r>
                <w:rPr>
                  <w:rStyle w:val="a7"/>
                  <w:lang w:val="ru-RU"/>
                </w:rPr>
                <w:t>Фото и видео</w:t>
              </w:r>
            </w:hyperlink>
          </w:p>
          <w:p w:rsidR="006070DE" w:rsidRDefault="006070DE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4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6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6070DE" w:rsidRDefault="006070D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070DE" w:rsidRDefault="006070DE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6070DE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0" type="#_x0000_t75" style="width:333.75pt;height:327.75pt;visibility:visible;mso-wrap-style:square" o:bullet="t">
        <v:imagedata r:id="rId1" o:title=""/>
      </v:shape>
    </w:pict>
  </w:numPicBullet>
  <w:numPicBullet w:numPicBulletId="1">
    <w:pict>
      <v:shape id="_x0000_i1081" type="#_x0000_t75" style="width:637.5pt;height:638.25pt;visibility:visible;mso-wrap-style:square" o:bullet="t">
        <v:imagedata r:id="rId2" o:title=""/>
      </v:shape>
    </w:pict>
  </w:numPicBullet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0DE"/>
    <w:rsid w:val="000963F2"/>
    <w:rsid w:val="00120298"/>
    <w:rsid w:val="00483B95"/>
    <w:rsid w:val="005263E6"/>
    <w:rsid w:val="005A4DC8"/>
    <w:rsid w:val="006070DE"/>
    <w:rsid w:val="00643034"/>
    <w:rsid w:val="00732B8E"/>
    <w:rsid w:val="007B2BF0"/>
    <w:rsid w:val="008054DE"/>
    <w:rsid w:val="00863E54"/>
    <w:rsid w:val="008A091F"/>
    <w:rsid w:val="008D0B5C"/>
    <w:rsid w:val="00E827D2"/>
    <w:rsid w:val="00FD3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184F1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Pr>
      <w:color w:val="0000FF"/>
      <w:u w:val="single"/>
    </w:r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FD342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FD34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2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5.jpg"/><Relationship Id="rId5" Type="http://schemas.openxmlformats.org/officeDocument/2006/relationships/image" Target="media/image3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506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4</cp:revision>
  <cp:lastPrinted>2023-10-27T04:33:00Z</cp:lastPrinted>
  <dcterms:created xsi:type="dcterms:W3CDTF">2023-10-27T05:09:00Z</dcterms:created>
  <dcterms:modified xsi:type="dcterms:W3CDTF">2023-10-27T07:05:00Z</dcterms:modified>
</cp:coreProperties>
</file>