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D32" w:rsidRDefault="001218D2">
      <w:pPr>
        <w:rPr>
          <w:b/>
        </w:rPr>
      </w:pPr>
      <w:r>
        <w:rPr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margin-left:0;margin-top:0;width:50pt;height:50pt;z-index:25165465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1218D2">
        <w:rPr>
          <w:b/>
          <w:noProof/>
          <w:lang w:val="ru-RU"/>
        </w:rPr>
        <w:pict>
          <v:shape id="_x0000_i0" o:spid="_x0000_i1025" type="#_x0000_t75" style="width:451.5pt;height:99.7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FD3C60" w:rsidRDefault="00FD3C60">
      <w:pPr>
        <w:rPr>
          <w:rFonts w:ascii="Times New Roman" w:eastAsia="Times New Roman" w:hAnsi="Times New Roman" w:cs="Times New Roman"/>
          <w:b/>
          <w:lang w:val="ru-RU"/>
        </w:rPr>
      </w:pPr>
    </w:p>
    <w:p w:rsidR="00936D32" w:rsidRDefault="0074464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en-US"/>
        </w:rPr>
        <w:t>30</w:t>
      </w:r>
      <w:r w:rsidR="00174B2B">
        <w:rPr>
          <w:rFonts w:ascii="Times New Roman" w:eastAsia="Times New Roman" w:hAnsi="Times New Roman" w:cs="Times New Roman"/>
          <w:b/>
          <w:lang w:val="ru-RU"/>
        </w:rPr>
        <w:t xml:space="preserve"> ноября</w:t>
      </w:r>
      <w:r w:rsidR="00174B2B">
        <w:rPr>
          <w:rFonts w:ascii="Times New Roman" w:eastAsia="Times New Roman" w:hAnsi="Times New Roman" w:cs="Times New Roman"/>
          <w:b/>
        </w:rPr>
        <w:t xml:space="preserve"> 2023 года</w:t>
      </w:r>
    </w:p>
    <w:p w:rsidR="00936D32" w:rsidRDefault="00174B2B">
      <w:pPr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</w:rPr>
        <w:t>Пресс-</w:t>
      </w:r>
      <w:r>
        <w:rPr>
          <w:rFonts w:ascii="Times New Roman" w:eastAsia="Times New Roman" w:hAnsi="Times New Roman" w:cs="Times New Roman"/>
          <w:b/>
          <w:lang w:val="ru-RU"/>
        </w:rPr>
        <w:t>релиз</w:t>
      </w:r>
    </w:p>
    <w:p w:rsidR="00FD3C60" w:rsidRDefault="00FD3C60">
      <w:pPr>
        <w:rPr>
          <w:rFonts w:ascii="Times New Roman" w:eastAsia="Times New Roman" w:hAnsi="Times New Roman" w:cs="Times New Roman"/>
          <w:b/>
          <w:bCs/>
          <w:lang w:val="ru-RU"/>
        </w:rPr>
      </w:pPr>
    </w:p>
    <w:p w:rsidR="00936D32" w:rsidRDefault="0017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78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Во Всемирный день борьбы со СПИДом в НГТУ НЭТИ стартуют итоговые мероприятия проекта «Технологии, которые защищают»</w:t>
      </w:r>
    </w:p>
    <w:p w:rsidR="00936D32" w:rsidRPr="00FD3C60" w:rsidRDefault="0017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78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 xml:space="preserve"> сентября в Новосибирске проводится масштабный социально-образовательный проект Новосибирского государственного технического университета НЭТИ «Технологии, которые защищают», посвященный борьбе с ВИЧ и СПИД.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сновными партнерами выступили ГБУЗ НСО «Городская инфекционная клиническая больница №1» и производитель средств контрацепции компания Unilatex.</w:t>
      </w:r>
    </w:p>
    <w:p w:rsidR="00936D32" w:rsidRPr="00FD3C60" w:rsidRDefault="0017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78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 реализацию проекта, поддержанного Росмолод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е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жь.Гран</w:t>
      </w:r>
      <w:bookmarkStart w:id="0" w:name="_GoBack"/>
      <w:bookmarkEnd w:id="0"/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ты и министерством здравоохранения Новосибирской области, вовлечены ведущие эксперты по репродуктивному здоровью и профилактике ВИЧ/СПИДа, а также волонтеры. В ходе классных часов с врачом высшей квалификационной категории Андреем Фунтиковым более 500 городских школьниц узнали о репродуктивном здоровье, методах контрацепции как способе защиты от ВИЧ-инфекции и миф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ах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 людях, живущих с ВИЧ. Волонтеры приняли участие в выездах тест-мобилей, предлагая горожанам принять участие в опросах о ВИЧ и узнать свой статус, пройдя тестирование. В рамках проекта было распространено около 5000 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презервативов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936D32" w:rsidRPr="00FD3C60" w:rsidRDefault="0017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78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«Социально-образовательный проект «Технологии, которые защищают» — это не просто акция, приуроченная ко Всемирному дню борьбы с ВИЧ и СПИДом. Нашей задачей было напомнить людям о важности бережного отношения к себе, к своему здоровью и здоровью близких людей. Говорить о ВИЧ не должно быть стыдно, ведь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,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к сожалению, судя по статистике, большинство людей не застраховано от этой инфекции. 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 xml:space="preserve">Мы провели разговор с более чем 500 школьницами и 2500 горожанами в ходе выездных мероприятий. 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 финальном этапе в течение шести дней будут работать сотрудники новосибирского Центра СПИД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, у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частники акции смогут анонимно и бесплатно сдать экспресс-тест на ВИЧ. В прошлом году акция «Технологии, которые защищают» набрала более 700 участников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, а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этом году кратное увеличение количества участников и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/>
        </w:rPr>
        <w:t>,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как следствие, как можно больше людей узнают свой ВИЧ-статус»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, — рассказала Анастасия Яковлева, руководитель проекта «Технологии, которые защищают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».</w:t>
      </w:r>
    </w:p>
    <w:p w:rsidR="00936D32" w:rsidRPr="00FD3C60" w:rsidRDefault="0017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78" w:lineRule="atLeast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Финальный этап просветительского проекта «Технологии, которые защищают» стартует в НГТУ НЭТИ 1 декабря — во Всемирный день борьбы со СПИДом. С 1 по 8 декабря на территории вуза пройдут бесплатные экспресс-тестирования на ВИЧ, экспертные лекции, будут работать интерактивные тематические точки. </w:t>
      </w:r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 xml:space="preserve">С подробной информацией можно ознакомиться на </w:t>
      </w:r>
      <w:hyperlink r:id="rId8" w:history="1">
        <w:r w:rsidRPr="00FD3C60">
          <w:rPr>
            <w:rStyle w:val="afa"/>
            <w:rFonts w:ascii="Times New Roman" w:eastAsia="Times New Roman" w:hAnsi="Times New Roman" w:cs="Times New Roman"/>
            <w:sz w:val="26"/>
            <w:szCs w:val="26"/>
          </w:rPr>
          <w:t>сайте НГТУ НЭТИ</w:t>
        </w:r>
      </w:hyperlink>
      <w:r w:rsidRPr="00FD3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  <w:r w:rsidRPr="00FD3C60">
        <w:rPr>
          <w:sz w:val="26"/>
          <w:szCs w:val="26"/>
        </w:rPr>
        <w:br/>
      </w:r>
      <w:r>
        <w:rPr>
          <w:sz w:val="28"/>
          <w:szCs w:val="28"/>
        </w:rPr>
        <w:t>______________________________________________________</w:t>
      </w:r>
    </w:p>
    <w:p w:rsidR="00936D32" w:rsidRPr="00584722" w:rsidRDefault="00174B2B">
      <w:pPr>
        <w:rPr>
          <w:lang w:val="ru-RU"/>
        </w:rPr>
      </w:pPr>
      <w:r w:rsidRPr="00584722">
        <w:t>Для СМИ</w:t>
      </w:r>
      <w:r w:rsidR="00680153" w:rsidRPr="00584722">
        <w:rPr>
          <w:lang w:val="ru-RU"/>
        </w:rPr>
        <w:t>:</w:t>
      </w:r>
    </w:p>
    <w:p w:rsidR="00FD3C60" w:rsidRPr="00584722" w:rsidRDefault="00FD3C60">
      <w:pPr>
        <w:rPr>
          <w:lang w:val="ru-RU"/>
        </w:rPr>
      </w:pPr>
      <w:r w:rsidRPr="00584722">
        <w:rPr>
          <w:lang w:val="ru-RU"/>
        </w:rPr>
        <w:t>М</w:t>
      </w:r>
      <w:r w:rsidR="00680153" w:rsidRPr="00584722">
        <w:rPr>
          <w:lang w:val="ru-RU"/>
        </w:rPr>
        <w:t xml:space="preserve">ероприятия проекта «Технологии, которые защищают» </w:t>
      </w:r>
      <w:r w:rsidRPr="00584722">
        <w:rPr>
          <w:lang w:val="ru-RU"/>
        </w:rPr>
        <w:t>стартуют 1 декабря, с</w:t>
      </w:r>
      <w:r w:rsidR="00680153" w:rsidRPr="00584722">
        <w:rPr>
          <w:lang w:val="ru-RU"/>
        </w:rPr>
        <w:t xml:space="preserve"> 10:</w:t>
      </w:r>
      <w:r w:rsidRPr="00584722">
        <w:rPr>
          <w:lang w:val="ru-RU"/>
        </w:rPr>
        <w:t xml:space="preserve">00 до 15.00 (1 корпус НГТУ НЭТИ, пр. К.Маркса, 20). В 13.30 состоится пресс-подход к организаторам, участникам и волонтерам проекта. </w:t>
      </w:r>
    </w:p>
    <w:p w:rsidR="00936D32" w:rsidRPr="00584722" w:rsidRDefault="00174B2B">
      <w:pPr>
        <w:rPr>
          <w:lang w:val="ru-RU"/>
        </w:rPr>
      </w:pPr>
      <w:r w:rsidRPr="00584722">
        <w:rPr>
          <w:lang w:val="ru-RU"/>
        </w:rPr>
        <w:t>Пресс-секретарь НГТУ НЭТИ Елена Танажко, is@nstu.ru, +7-913-398-50-49</w:t>
      </w:r>
    </w:p>
    <w:p w:rsidR="00936D32" w:rsidRDefault="00174B2B">
      <w:pPr>
        <w:rPr>
          <w:color w:val="0000FF"/>
          <w:u w:val="single"/>
        </w:rPr>
      </w:pPr>
      <w:r>
        <w:t>___________________________________________________________________</w:t>
      </w:r>
    </w:p>
    <w:tbl>
      <w:tblPr>
        <w:tblStyle w:val="StGen0"/>
        <w:tblW w:w="8473" w:type="dxa"/>
        <w:tblInd w:w="0" w:type="dxa"/>
        <w:tblLayout w:type="fixed"/>
        <w:tblLook w:val="0400"/>
      </w:tblPr>
      <w:tblGrid>
        <w:gridCol w:w="2552"/>
        <w:gridCol w:w="2977"/>
        <w:gridCol w:w="2694"/>
        <w:gridCol w:w="250"/>
      </w:tblGrid>
      <w:tr w:rsidR="00936D32">
        <w:tc>
          <w:tcPr>
            <w:tcW w:w="2552" w:type="dxa"/>
            <w:shd w:val="clear" w:color="auto" w:fill="auto"/>
          </w:tcPr>
          <w:p w:rsidR="00936D32" w:rsidRDefault="001218D2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s1037" type="#_x0000_t75" style="position:absolute;margin-left:0;margin-top:0;width:50pt;height:50pt;z-index:251655680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744645" w:rsidRPr="001218D2">
              <w:rPr>
                <w:noProof/>
                <w:lang w:val="ru-RU"/>
              </w:rPr>
              <w:pict>
                <v:shape id="_x0000_i1026" type="#_x0000_t75" style="width:12pt;height:12.75pt;mso-wrap-distance-left:0;mso-wrap-distance-top:0;mso-wrap-distance-right:0;mso-wrap-distance-bottom:0">
                  <v:imagedata r:id="rId9" o:title=""/>
                  <v:path textboxrect="0,0,0,0"/>
                </v:shape>
              </w:pict>
            </w:r>
            <w:hyperlink r:id="rId10" w:tooltip="https://dzen.ru/nstu_neti" w:history="1">
              <w:r w:rsidR="00174B2B">
                <w:rPr>
                  <w:rStyle w:val="afa"/>
                  <w:lang w:val="ru-RU"/>
                </w:rPr>
                <w:t>Яндекс.Дзен</w:t>
              </w:r>
            </w:hyperlink>
          </w:p>
          <w:p w:rsidR="00936D32" w:rsidRDefault="001218D2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s1035" type="#_x0000_t75" style="position:absolute;margin-left:0;margin-top:0;width:50pt;height:50pt;z-index:251656704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744645" w:rsidRPr="001218D2">
              <w:rPr>
                <w:noProof/>
                <w:lang w:val="ru-RU"/>
              </w:rPr>
              <w:pict>
                <v:shape id="_x0000_i1027" type="#_x0000_t75" style="width:12pt;height:12pt;mso-wrap-distance-left:0;mso-wrap-distance-top:0;mso-wrap-distance-right:0;mso-wrap-distance-bottom:0">
                  <v:imagedata r:id="rId11" o:title=""/>
                  <v:path textboxrect="0,0,0,0"/>
                </v:shape>
              </w:pict>
            </w:r>
            <w:r w:rsidR="00174B2B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shd w:val="clear" w:color="auto" w:fill="auto"/>
          </w:tcPr>
          <w:p w:rsidR="00936D32" w:rsidRDefault="001218D2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s1033" type="#_x0000_t75" style="position:absolute;left:0;text-align:left;margin-left:0;margin-top:0;width:50pt;height:50pt;z-index:251657728;visibility:hidden;mso-position-horizontal-relative:text;mso-position-vertical-relative:text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744645" w:rsidRPr="001218D2">
              <w:rPr>
                <w:noProof/>
                <w:lang w:val="ru-RU"/>
              </w:rPr>
              <w:pict>
                <v:shape id="_x0000_i1028" type="#_x0000_t75" style="width:13.5pt;height:13.5pt;mso-wrap-distance-left:0;mso-wrap-distance-top:0;mso-wrap-distance-right:0;mso-wrap-distance-bottom:0">
                  <v:imagedata r:id="rId12" o:title=""/>
                  <v:path textboxrect="0,0,0,0"/>
                </v:shape>
              </w:pict>
            </w:r>
            <w:hyperlink r:id="rId13" w:tooltip="https://t.me/nstu_neti" w:history="1">
              <w:r w:rsidR="00174B2B">
                <w:rPr>
                  <w:rStyle w:val="afa"/>
                  <w:lang w:val="ru-RU"/>
                </w:rPr>
                <w:t>Телеграм</w:t>
              </w:r>
            </w:hyperlink>
          </w:p>
          <w:p w:rsidR="00936D32" w:rsidRDefault="001218D2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s1031" type="#_x0000_t75" style="position:absolute;left:0;text-align:left;margin-left:0;margin-top:0;width:50pt;height:50pt;z-index:251658752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744645" w:rsidRPr="001218D2">
              <w:rPr>
                <w:noProof/>
                <w:lang w:val="ru-RU"/>
              </w:rPr>
              <w:pict>
                <v:shape id="_x0000_i1029" type="#_x0000_t75" style="width:12pt;height:12pt;mso-wrap-distance-left:0;mso-wrap-distance-top:0;mso-wrap-distance-right:0;mso-wrap-distance-bottom:0">
                  <v:imagedata r:id="rId14" o:title=""/>
                  <v:path textboxrect="0,0,0,0"/>
                </v:shape>
              </w:pict>
            </w:r>
            <w:hyperlink r:id="rId15" w:tooltip="https://www.nstu.ru/media/foto_video" w:history="1">
              <w:r w:rsidR="00174B2B">
                <w:rPr>
                  <w:rStyle w:val="afa"/>
                  <w:lang w:val="ru-RU"/>
                </w:rPr>
                <w:t>Фото и видео</w:t>
              </w:r>
            </w:hyperlink>
          </w:p>
          <w:p w:rsidR="00936D32" w:rsidRDefault="00936D32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shd w:val="clear" w:color="auto" w:fill="auto"/>
          </w:tcPr>
          <w:p w:rsidR="00936D32" w:rsidRDefault="001218D2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s1029" type="#_x0000_t75" style="position:absolute;margin-left:0;margin-top:0;width:50pt;height:50pt;z-index:251659776;visibility:hidden;mso-position-horizontal-relative:text;mso-position-vertical-relative:text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744645" w:rsidRPr="001218D2">
              <w:rPr>
                <w:noProof/>
                <w:lang w:val="ru-RU"/>
              </w:rPr>
              <w:pict>
                <v:shape id="_x0000_i1030" type="#_x0000_t75" style="width:11.25pt;height:12pt;mso-wrap-distance-left:0;mso-wrap-distance-top:0;mso-wrap-distance-right:0;mso-wrap-distance-bottom:0">
                  <v:imagedata r:id="rId16" o:title=""/>
                  <v:path textboxrect="0,0,0,0"/>
                </v:shape>
              </w:pict>
            </w:r>
            <w:hyperlink r:id="rId17" w:tooltip="http://www.nstu.ru/news" w:history="1">
              <w:r w:rsidR="00174B2B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936D32" w:rsidRDefault="001218D2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s1027" type="#_x0000_t75" style="position:absolute;margin-left:0;margin-top:0;width:50pt;height:50pt;z-index:251660800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744645" w:rsidRPr="001218D2">
              <w:rPr>
                <w:noProof/>
                <w:lang w:val="ru-RU"/>
              </w:rPr>
              <w:pict>
                <v:shape id="_x0000_i1031" type="#_x0000_t75" style="width:12pt;height:11.25pt;mso-wrap-distance-left:0;mso-wrap-distance-top:0;mso-wrap-distance-right:0;mso-wrap-distance-bottom:0">
                  <v:imagedata r:id="rId18" o:title=""/>
                  <v:path textboxrect="0,0,0,0"/>
                </v:shape>
              </w:pict>
            </w:r>
            <w:hyperlink r:id="rId19" w:tooltip="http://www.nstu.ru/pressreleases" w:history="1">
              <w:r w:rsidR="00174B2B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174B2B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shd w:val="clear" w:color="auto" w:fill="auto"/>
          </w:tcPr>
          <w:p w:rsidR="00936D32" w:rsidRDefault="00936D32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936D32" w:rsidRDefault="00936D32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936D32" w:rsidSect="001218D2">
      <w:pgSz w:w="11909" w:h="16834"/>
      <w:pgMar w:top="851" w:right="1440" w:bottom="851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DEE" w:rsidRDefault="005F0DEE">
      <w:pPr>
        <w:spacing w:line="240" w:lineRule="auto"/>
      </w:pPr>
      <w:r>
        <w:separator/>
      </w:r>
    </w:p>
  </w:endnote>
  <w:endnote w:type="continuationSeparator" w:id="1">
    <w:p w:rsidR="005F0DEE" w:rsidRDefault="005F0DE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DEE" w:rsidRDefault="005F0DEE">
      <w:pPr>
        <w:spacing w:line="240" w:lineRule="auto"/>
      </w:pPr>
      <w:r>
        <w:separator/>
      </w:r>
    </w:p>
  </w:footnote>
  <w:footnote w:type="continuationSeparator" w:id="1">
    <w:p w:rsidR="005F0DEE" w:rsidRDefault="005F0D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0CD1"/>
    <w:multiLevelType w:val="hybridMultilevel"/>
    <w:tmpl w:val="C5DAB098"/>
    <w:lvl w:ilvl="0" w:tplc="5A9A3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9BCD3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ABC45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27AEB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8FADB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B5097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C2B66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49C69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68E76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8001C3"/>
    <w:multiLevelType w:val="hybridMultilevel"/>
    <w:tmpl w:val="7DF4A128"/>
    <w:lvl w:ilvl="0" w:tplc="2482D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D279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90B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4E0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FE24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22D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5CCE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87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2A20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BA1910"/>
    <w:multiLevelType w:val="hybridMultilevel"/>
    <w:tmpl w:val="4F7E127E"/>
    <w:lvl w:ilvl="0" w:tplc="C9C66E86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7CC06DA6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0C1022D6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D8E8D2B8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99A03ED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DCB6F31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3604A4E4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6B30A4B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BB28665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6D32"/>
    <w:rsid w:val="001218D2"/>
    <w:rsid w:val="00174B2B"/>
    <w:rsid w:val="00584722"/>
    <w:rsid w:val="005F0DEE"/>
    <w:rsid w:val="00680153"/>
    <w:rsid w:val="00744645"/>
    <w:rsid w:val="00936D32"/>
    <w:rsid w:val="00FD3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18D2"/>
  </w:style>
  <w:style w:type="paragraph" w:styleId="1">
    <w:name w:val="heading 1"/>
    <w:basedOn w:val="a"/>
    <w:next w:val="a"/>
    <w:link w:val="10"/>
    <w:rsid w:val="001218D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rsid w:val="001218D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rsid w:val="001218D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rsid w:val="001218D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rsid w:val="001218D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rsid w:val="001218D2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1218D2"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218D2"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218D2"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1218D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1218D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1218D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1218D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1218D2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1218D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1218D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1218D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1218D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1218D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1218D2"/>
    <w:rPr>
      <w:sz w:val="24"/>
      <w:szCs w:val="24"/>
    </w:rPr>
  </w:style>
  <w:style w:type="character" w:customStyle="1" w:styleId="QuoteChar">
    <w:name w:val="Quote Char"/>
    <w:uiPriority w:val="29"/>
    <w:rsid w:val="001218D2"/>
    <w:rPr>
      <w:i/>
    </w:rPr>
  </w:style>
  <w:style w:type="character" w:customStyle="1" w:styleId="IntenseQuoteChar">
    <w:name w:val="Intense Quote Char"/>
    <w:uiPriority w:val="30"/>
    <w:rsid w:val="001218D2"/>
    <w:rPr>
      <w:i/>
    </w:rPr>
  </w:style>
  <w:style w:type="character" w:customStyle="1" w:styleId="HeaderChar">
    <w:name w:val="Header Char"/>
    <w:basedOn w:val="a0"/>
    <w:uiPriority w:val="99"/>
    <w:rsid w:val="001218D2"/>
  </w:style>
  <w:style w:type="character" w:customStyle="1" w:styleId="CaptionChar">
    <w:name w:val="Caption Char"/>
    <w:uiPriority w:val="99"/>
    <w:rsid w:val="001218D2"/>
  </w:style>
  <w:style w:type="character" w:customStyle="1" w:styleId="FootnoteTextChar">
    <w:name w:val="Footnote Text Char"/>
    <w:uiPriority w:val="99"/>
    <w:rsid w:val="001218D2"/>
    <w:rPr>
      <w:sz w:val="18"/>
    </w:rPr>
  </w:style>
  <w:style w:type="character" w:customStyle="1" w:styleId="EndnoteTextChar">
    <w:name w:val="Endnote Text Char"/>
    <w:uiPriority w:val="99"/>
    <w:rsid w:val="001218D2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1218D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218D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218D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218D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218D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218D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218D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218D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218D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218D2"/>
    <w:pPr>
      <w:ind w:left="720"/>
      <w:contextualSpacing/>
    </w:pPr>
  </w:style>
  <w:style w:type="paragraph" w:styleId="a4">
    <w:name w:val="No Spacing"/>
    <w:uiPriority w:val="1"/>
    <w:qFormat/>
    <w:rsid w:val="001218D2"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sid w:val="001218D2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sid w:val="001218D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218D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218D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218D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218D2"/>
    <w:rPr>
      <w:i/>
    </w:rPr>
  </w:style>
  <w:style w:type="paragraph" w:styleId="ab">
    <w:name w:val="header"/>
    <w:basedOn w:val="a"/>
    <w:link w:val="ac"/>
    <w:uiPriority w:val="99"/>
    <w:unhideWhenUsed/>
    <w:rsid w:val="001218D2"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218D2"/>
  </w:style>
  <w:style w:type="paragraph" w:styleId="ad">
    <w:name w:val="footer"/>
    <w:basedOn w:val="a"/>
    <w:link w:val="ae"/>
    <w:uiPriority w:val="99"/>
    <w:unhideWhenUsed/>
    <w:rsid w:val="001218D2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  <w:rsid w:val="001218D2"/>
  </w:style>
  <w:style w:type="paragraph" w:styleId="af">
    <w:name w:val="caption"/>
    <w:basedOn w:val="a"/>
    <w:next w:val="a"/>
    <w:uiPriority w:val="35"/>
    <w:semiHidden/>
    <w:unhideWhenUsed/>
    <w:qFormat/>
    <w:rsid w:val="001218D2"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1218D2"/>
  </w:style>
  <w:style w:type="table" w:styleId="af0">
    <w:name w:val="Table Grid"/>
    <w:basedOn w:val="a1"/>
    <w:uiPriority w:val="59"/>
    <w:rsid w:val="001218D2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218D2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218D2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218D2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218D2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218D2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1218D2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218D2"/>
    <w:rPr>
      <w:sz w:val="18"/>
    </w:rPr>
  </w:style>
  <w:style w:type="character" w:styleId="af3">
    <w:name w:val="footnote reference"/>
    <w:basedOn w:val="a0"/>
    <w:uiPriority w:val="99"/>
    <w:unhideWhenUsed/>
    <w:rsid w:val="001218D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218D2"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218D2"/>
    <w:rPr>
      <w:sz w:val="20"/>
    </w:rPr>
  </w:style>
  <w:style w:type="character" w:styleId="af6">
    <w:name w:val="endnote reference"/>
    <w:basedOn w:val="a0"/>
    <w:uiPriority w:val="99"/>
    <w:semiHidden/>
    <w:unhideWhenUsed/>
    <w:rsid w:val="001218D2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1218D2"/>
    <w:pPr>
      <w:spacing w:after="57"/>
    </w:pPr>
  </w:style>
  <w:style w:type="paragraph" w:styleId="23">
    <w:name w:val="toc 2"/>
    <w:basedOn w:val="a"/>
    <w:next w:val="a"/>
    <w:uiPriority w:val="39"/>
    <w:unhideWhenUsed/>
    <w:rsid w:val="001218D2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1218D2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218D2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218D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218D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218D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218D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218D2"/>
    <w:pPr>
      <w:spacing w:after="57"/>
      <w:ind w:left="2268"/>
    </w:pPr>
  </w:style>
  <w:style w:type="paragraph" w:styleId="af7">
    <w:name w:val="TOC Heading"/>
    <w:uiPriority w:val="39"/>
    <w:unhideWhenUsed/>
    <w:rsid w:val="001218D2"/>
  </w:style>
  <w:style w:type="paragraph" w:styleId="af8">
    <w:name w:val="table of figures"/>
    <w:basedOn w:val="a"/>
    <w:next w:val="a"/>
    <w:uiPriority w:val="99"/>
    <w:unhideWhenUsed/>
    <w:rsid w:val="001218D2"/>
  </w:style>
  <w:style w:type="table" w:customStyle="1" w:styleId="TableNormal">
    <w:name w:val="Table Normal"/>
    <w:rsid w:val="001218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rsid w:val="001218D2"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rsid w:val="001218D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rsid w:val="001218D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9">
    <w:name w:val="Normal (Web)"/>
    <w:basedOn w:val="a"/>
    <w:uiPriority w:val="99"/>
    <w:unhideWhenUsed/>
    <w:rsid w:val="00121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a">
    <w:name w:val="Hyperlink"/>
    <w:basedOn w:val="a0"/>
    <w:uiPriority w:val="99"/>
    <w:unhideWhenUsed/>
    <w:rsid w:val="001218D2"/>
    <w:rPr>
      <w:color w:val="0000FF"/>
      <w:u w:val="single"/>
    </w:rPr>
  </w:style>
  <w:style w:type="character" w:styleId="afb">
    <w:name w:val="Strong"/>
    <w:basedOn w:val="a0"/>
    <w:uiPriority w:val="22"/>
    <w:qFormat/>
    <w:rsid w:val="001218D2"/>
    <w:rPr>
      <w:b/>
      <w:bCs/>
    </w:rPr>
  </w:style>
  <w:style w:type="character" w:styleId="afc">
    <w:name w:val="FollowedHyperlink"/>
    <w:basedOn w:val="a0"/>
    <w:uiPriority w:val="99"/>
    <w:semiHidden/>
    <w:unhideWhenUsed/>
    <w:rsid w:val="001218D2"/>
    <w:rPr>
      <w:color w:val="800080" w:themeColor="followed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sid w:val="001218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1218D2"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  <w:rsid w:val="0012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tu.ru/announcements/news_more?idnews=152685" TargetMode="External"/><Relationship Id="rId13" Type="http://schemas.openxmlformats.org/officeDocument/2006/relationships/hyperlink" Target="https://t.me/nstu_neti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nstu.ru/news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www.nstu.ru/media/foto_video" TargetMode="External"/><Relationship Id="rId10" Type="http://schemas.openxmlformats.org/officeDocument/2006/relationships/hyperlink" Target="https://dzen.ru/nstu_neti" TargetMode="External"/><Relationship Id="rId19" Type="http://schemas.openxmlformats.org/officeDocument/2006/relationships/hyperlink" Target="http://www.nstu.ru/pressreleas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Ирина</cp:lastModifiedBy>
  <cp:revision>3</cp:revision>
  <dcterms:created xsi:type="dcterms:W3CDTF">2023-11-30T02:57:00Z</dcterms:created>
  <dcterms:modified xsi:type="dcterms:W3CDTF">2023-11-30T02:58:00Z</dcterms:modified>
</cp:coreProperties>
</file>