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091A7C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AF7B75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Pr="00F15F59">
        <w:rPr>
          <w:rFonts w:ascii="Times New Roman" w:eastAsia="Times New Roman" w:hAnsi="Times New Roman" w:cs="Times New Roman"/>
          <w:b/>
        </w:rPr>
        <w:t>6</w:t>
      </w:r>
      <w:r w:rsidR="00D5593F">
        <w:rPr>
          <w:rFonts w:ascii="Times New Roman" w:eastAsia="Times New Roman" w:hAnsi="Times New Roman" w:cs="Times New Roman"/>
          <w:b/>
        </w:rPr>
        <w:t xml:space="preserve"> апреля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B468C4">
        <w:rPr>
          <w:rFonts w:ascii="Times New Roman" w:eastAsia="Times New Roman" w:hAnsi="Times New Roman" w:cs="Times New Roman"/>
          <w:b/>
        </w:rPr>
        <w:t>релиз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AF7B75" w:rsidRPr="00F15F59" w:rsidRDefault="00AF7B75" w:rsidP="00AF7B75">
      <w:pPr>
        <w:rPr>
          <w:rFonts w:ascii="Times New Roman" w:hAnsi="Times New Roman" w:cs="Times New Roman"/>
          <w:b/>
          <w:sz w:val="28"/>
          <w:szCs w:val="28"/>
        </w:rPr>
      </w:pPr>
      <w:r w:rsidRPr="00C86AC9">
        <w:rPr>
          <w:rFonts w:ascii="Times New Roman" w:hAnsi="Times New Roman" w:cs="Times New Roman"/>
          <w:b/>
          <w:sz w:val="28"/>
          <w:szCs w:val="28"/>
        </w:rPr>
        <w:t>Проекты НГТУ НЭТИ — в топе стартапов программы университетского технологического предпринимательства</w:t>
      </w:r>
    </w:p>
    <w:p w:rsidR="00AF7B75" w:rsidRPr="00F15F59" w:rsidRDefault="00AF7B75" w:rsidP="00AF7B75">
      <w:pPr>
        <w:rPr>
          <w:rFonts w:ascii="Times New Roman" w:hAnsi="Times New Roman" w:cs="Times New Roman"/>
          <w:b/>
          <w:sz w:val="28"/>
          <w:szCs w:val="28"/>
        </w:rPr>
      </w:pPr>
    </w:p>
    <w:p w:rsidR="00AF7B75" w:rsidRPr="00C7748B" w:rsidRDefault="00AF7B75" w:rsidP="00AF7B75">
      <w:pPr>
        <w:rPr>
          <w:rFonts w:ascii="Times New Roman" w:hAnsi="Times New Roman" w:cs="Times New Roman"/>
          <w:b/>
          <w:sz w:val="24"/>
          <w:szCs w:val="24"/>
        </w:rPr>
      </w:pPr>
      <w:r w:rsidRPr="00AF7B75">
        <w:rPr>
          <w:rFonts w:ascii="Times New Roman" w:hAnsi="Times New Roman" w:cs="Times New Roman"/>
          <w:b/>
          <w:sz w:val="24"/>
          <w:szCs w:val="24"/>
        </w:rPr>
        <w:t xml:space="preserve">Четыре проекта студентов и аспирантов Новосибирского государственного технического университета НЭТИ вошли в рейтинг ТОП-1000 стартапов Платформы университетского технологического предпринимательства по итогам 2023 </w:t>
      </w:r>
      <w:r w:rsidRPr="00C7748B">
        <w:rPr>
          <w:rFonts w:ascii="Times New Roman" w:hAnsi="Times New Roman" w:cs="Times New Roman"/>
          <w:b/>
          <w:sz w:val="24"/>
          <w:szCs w:val="24"/>
        </w:rPr>
        <w:t xml:space="preserve">года. </w:t>
      </w:r>
    </w:p>
    <w:p w:rsidR="00F15F59" w:rsidRPr="00AF7B75" w:rsidRDefault="00F15F59" w:rsidP="00AF7B75">
      <w:pPr>
        <w:rPr>
          <w:rFonts w:ascii="Times New Roman" w:hAnsi="Times New Roman" w:cs="Times New Roman"/>
          <w:b/>
          <w:sz w:val="24"/>
          <w:szCs w:val="24"/>
        </w:rPr>
      </w:pPr>
    </w:p>
    <w:p w:rsidR="00AF7B75" w:rsidRPr="00AF7B75" w:rsidRDefault="00AF7B75" w:rsidP="00AF7B75">
      <w:pPr>
        <w:rPr>
          <w:rFonts w:ascii="Times New Roman" w:hAnsi="Times New Roman" w:cs="Times New Roman"/>
          <w:sz w:val="24"/>
          <w:szCs w:val="24"/>
        </w:rPr>
      </w:pPr>
      <w:r w:rsidRPr="00AF7B75">
        <w:rPr>
          <w:rFonts w:ascii="Times New Roman" w:hAnsi="Times New Roman" w:cs="Times New Roman"/>
          <w:sz w:val="24"/>
          <w:szCs w:val="24"/>
        </w:rPr>
        <w:t xml:space="preserve">В числе стратапов-лидеров — проект по генерации и накоплению энергии для частных домовладений «Наше солнце». Автор </w:t>
      </w:r>
      <w:r w:rsidR="00F15F59">
        <w:rPr>
          <w:rFonts w:ascii="Times New Roman" w:hAnsi="Times New Roman" w:cs="Times New Roman"/>
          <w:sz w:val="24"/>
          <w:szCs w:val="24"/>
        </w:rPr>
        <w:t xml:space="preserve">— </w:t>
      </w:r>
      <w:r w:rsidRPr="00AF7B75">
        <w:rPr>
          <w:rFonts w:ascii="Times New Roman" w:hAnsi="Times New Roman" w:cs="Times New Roman"/>
          <w:sz w:val="24"/>
          <w:szCs w:val="24"/>
        </w:rPr>
        <w:t>Валентина Хорева. Проект является объединением н</w:t>
      </w:r>
      <w:r w:rsidRPr="00AF7B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основе высокоэффективной тепловоспринимающей поверхности двух продуктов</w:t>
      </w:r>
      <w:r w:rsidR="00F15F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AF7B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плоского солнечного коллектора для горячего водоснабжения и отопления и греющей солнечной черепицы. Установление такой системы на частный дом в Новосибирске позволит сэкономить до 40 тысяч рублей в год на отоплении и горячем водоснабжении. </w:t>
      </w:r>
    </w:p>
    <w:p w:rsidR="00AF7B75" w:rsidRPr="00AF7B75" w:rsidRDefault="00AF7B75" w:rsidP="00AF7B75">
      <w:pPr>
        <w:pStyle w:val="af9"/>
        <w:shd w:val="clear" w:color="auto" w:fill="FFFFFF"/>
        <w:spacing w:before="0" w:beforeAutospacing="0" w:after="240" w:afterAutospacing="0"/>
        <w:rPr>
          <w:color w:val="000000"/>
        </w:rPr>
      </w:pPr>
      <w:r w:rsidRPr="00AF7B75">
        <w:t>Также в ТОП-1000 вошел</w:t>
      </w:r>
      <w:r w:rsidR="00E35164">
        <w:t xml:space="preserve"> </w:t>
      </w:r>
      <w:r w:rsidRPr="00AF7B75">
        <w:t>проект «Автомат</w:t>
      </w:r>
      <w:bookmarkStart w:id="0" w:name="_GoBack"/>
      <w:bookmarkEnd w:id="0"/>
      <w:r w:rsidRPr="00AF7B75">
        <w:t>изированная установка для получения биоудобрений» из отходов крупного рогатого скота методом переработки. Автор</w:t>
      </w:r>
      <w:r w:rsidR="00F15F59">
        <w:t xml:space="preserve"> —</w:t>
      </w:r>
      <w:r w:rsidRPr="00AF7B75">
        <w:t xml:space="preserve"> Алексей Балако. </w:t>
      </w:r>
      <w:r w:rsidRPr="00AF7B75">
        <w:rPr>
          <w:color w:val="000000"/>
          <w:shd w:val="clear" w:color="auto" w:fill="FFFFFF"/>
        </w:rPr>
        <w:t xml:space="preserve">Проект по созданию автоматизированной установки по получению биоудобрения решает проблему утилизации отходов крупного рогатого скота и помогает фермерам дополнительно заработать. </w:t>
      </w:r>
      <w:r w:rsidRPr="00AF7B75">
        <w:rPr>
          <w:color w:val="000000"/>
        </w:rPr>
        <w:t>В перспективе планируется строительство ангаров для животных — это позволит увеличить степень автоматизации. Следует отметить, что в получаемых на установке удобрениях содержание азота в концентри</w:t>
      </w:r>
      <w:r w:rsidR="00F15F59">
        <w:rPr>
          <w:color w:val="000000"/>
        </w:rPr>
        <w:t>рованном продукте составляет 12—</w:t>
      </w:r>
      <w:r w:rsidRPr="00AF7B75">
        <w:rPr>
          <w:color w:val="000000"/>
        </w:rPr>
        <w:t>20% при себе</w:t>
      </w:r>
      <w:r w:rsidR="00F15F59">
        <w:rPr>
          <w:color w:val="000000"/>
        </w:rPr>
        <w:t>стоимости производства 1 литра</w:t>
      </w:r>
      <w:r w:rsidRPr="00AF7B75">
        <w:rPr>
          <w:color w:val="000000"/>
        </w:rPr>
        <w:t xml:space="preserve"> 10</w:t>
      </w:r>
      <w:r w:rsidR="00F15F59">
        <w:rPr>
          <w:color w:val="000000"/>
        </w:rPr>
        <w:t>—</w:t>
      </w:r>
      <w:r w:rsidRPr="00AF7B75">
        <w:rPr>
          <w:color w:val="000000"/>
        </w:rPr>
        <w:t>15 рублей. Другие производители продают 1 литр удобрения с содержанием азота 1,5</w:t>
      </w:r>
      <w:r w:rsidR="00F15F59">
        <w:rPr>
          <w:color w:val="000000"/>
        </w:rPr>
        <w:t>—</w:t>
      </w:r>
      <w:r w:rsidRPr="00AF7B75">
        <w:rPr>
          <w:color w:val="000000"/>
        </w:rPr>
        <w:t xml:space="preserve">2% по 100 рублей. </w:t>
      </w:r>
    </w:p>
    <w:p w:rsidR="00AF7B75" w:rsidRPr="00AF7B75" w:rsidRDefault="00AF7B75" w:rsidP="00AF7B75">
      <w:pPr>
        <w:shd w:val="clear" w:color="auto" w:fill="FFFFFF"/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AF7B75">
        <w:rPr>
          <w:rFonts w:ascii="Times New Roman" w:hAnsi="Times New Roman" w:cs="Times New Roman"/>
          <w:sz w:val="24"/>
          <w:szCs w:val="24"/>
        </w:rPr>
        <w:t>Еще один проект-лидер — «Рекуператор с импульсной системой антиобмерзания». Автор</w:t>
      </w:r>
      <w:r w:rsidR="00F15F59">
        <w:rPr>
          <w:rFonts w:ascii="Times New Roman" w:hAnsi="Times New Roman" w:cs="Times New Roman"/>
          <w:sz w:val="24"/>
          <w:szCs w:val="24"/>
        </w:rPr>
        <w:t xml:space="preserve"> —</w:t>
      </w:r>
      <w:r w:rsidRPr="00AF7B75">
        <w:rPr>
          <w:rFonts w:ascii="Times New Roman" w:hAnsi="Times New Roman" w:cs="Times New Roman"/>
          <w:sz w:val="24"/>
          <w:szCs w:val="24"/>
        </w:rPr>
        <w:t xml:space="preserve"> Сергей Хорев. Р</w:t>
      </w:r>
      <w:r w:rsidRPr="00AF7B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екуператор — это приточно-вытяжная вентиляция с теплообменником, состоящим из пластин. Дает экономию на отоплении и обеспечивает свежий воздух, что особенно важно в поликлиниках, больницах и школах, так как помогает снизить вирусную нагрузку на помещение. Избавлен от недостатков аналогичных устройств — 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>обмерзани</w:t>
      </w:r>
      <w:r w:rsidR="00F15F59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 xml:space="preserve"> при отрицательных температурах </w:t>
      </w:r>
      <w:r w:rsidRPr="00AF7B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— за счет механизма 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>кратковременной подачи тепла к пластинам, что позволяет льду скатыват</w:t>
      </w:r>
      <w:r w:rsidR="00F15F59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>ся под собственным весом, освобождая теплообменник и значительно увеличивая период эксплуатации рекуператора. Проект является резидентом Новосибирского технопарка и поддерживается организацией «Опора России».</w:t>
      </w:r>
    </w:p>
    <w:p w:rsidR="00AF7B75" w:rsidRPr="00AF7B75" w:rsidRDefault="00AF7B75" w:rsidP="00AF7B75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AF7B75">
        <w:rPr>
          <w:rFonts w:ascii="Times New Roman" w:hAnsi="Times New Roman" w:cs="Times New Roman"/>
          <w:sz w:val="24"/>
          <w:szCs w:val="24"/>
        </w:rPr>
        <w:t xml:space="preserve">Четвертый проект, вошедший в список Платформы, — «Клуб робототехники SteelDream». Автор </w:t>
      </w:r>
      <w:r w:rsidR="00434D43">
        <w:rPr>
          <w:rFonts w:ascii="Times New Roman" w:hAnsi="Times New Roman" w:cs="Times New Roman"/>
          <w:sz w:val="24"/>
          <w:szCs w:val="24"/>
        </w:rPr>
        <w:t xml:space="preserve">— </w:t>
      </w:r>
      <w:r w:rsidRPr="00AF7B75">
        <w:rPr>
          <w:rFonts w:ascii="Times New Roman" w:hAnsi="Times New Roman" w:cs="Times New Roman"/>
          <w:sz w:val="24"/>
          <w:szCs w:val="24"/>
        </w:rPr>
        <w:t xml:space="preserve">Геракл Афаносов. По замыслу создателей, учебный процесс в </w:t>
      </w:r>
      <w:r w:rsidRPr="00AF7B75">
        <w:rPr>
          <w:rFonts w:ascii="Times New Roman" w:hAnsi="Times New Roman" w:cs="Times New Roman"/>
          <w:sz w:val="24"/>
          <w:szCs w:val="24"/>
        </w:rPr>
        <w:lastRenderedPageBreak/>
        <w:t xml:space="preserve">клубе будет интенсивно сопряжен со спортивно-игровыми механиками, например, боями роботов и другими соревновательными ивентами. 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 xml:space="preserve">Проект заявлен как способ развернуть привязанность молодежи к гаджетам в полезное русло и нацелен на привлечение школьников, начиная с младших классов, к прохождению полного комплекса </w:t>
      </w:r>
      <w:r w:rsidRPr="00AF7B75">
        <w:rPr>
          <w:rFonts w:ascii="Times New Roman" w:hAnsi="Times New Roman" w:cs="Times New Roman"/>
          <w:sz w:val="24"/>
          <w:szCs w:val="24"/>
        </w:rPr>
        <w:t xml:space="preserve">— </w:t>
      </w:r>
      <w:r w:rsidRPr="00AF7B75">
        <w:rPr>
          <w:rFonts w:ascii="Times New Roman" w:hAnsi="Times New Roman" w:cs="Times New Roman"/>
          <w:color w:val="000000"/>
          <w:sz w:val="24"/>
          <w:szCs w:val="24"/>
        </w:rPr>
        <w:t>от идеи до создания готового робота через этапы моделирования, программирования и конструирования.</w:t>
      </w:r>
      <w:r w:rsidRPr="00AF7B75">
        <w:rPr>
          <w:rFonts w:ascii="Times New Roman" w:hAnsi="Times New Roman" w:cs="Times New Roman"/>
          <w:sz w:val="24"/>
          <w:szCs w:val="24"/>
        </w:rPr>
        <w:t xml:space="preserve"> Команда проекта выиграла грант на аренду помещения в бизнес-инкубаторе Новосибирска и готовит документы на получение образовательной лицензии.</w:t>
      </w:r>
    </w:p>
    <w:p w:rsidR="00AF7B75" w:rsidRPr="00AF7B75" w:rsidRDefault="00AF7B75" w:rsidP="00AF7B75">
      <w:pPr>
        <w:rPr>
          <w:rFonts w:ascii="Times New Roman" w:hAnsi="Times New Roman" w:cs="Times New Roman"/>
          <w:sz w:val="24"/>
          <w:szCs w:val="24"/>
        </w:rPr>
      </w:pPr>
      <w:r w:rsidRPr="00AF7B75">
        <w:rPr>
          <w:rFonts w:ascii="Times New Roman" w:hAnsi="Times New Roman" w:cs="Times New Roman"/>
          <w:sz w:val="24"/>
          <w:szCs w:val="24"/>
        </w:rPr>
        <w:t>«НГТУ НЭТИ исторически является практико</w:t>
      </w:r>
      <w:r w:rsidR="00434D43">
        <w:rPr>
          <w:rFonts w:ascii="Times New Roman" w:hAnsi="Times New Roman" w:cs="Times New Roman"/>
          <w:sz w:val="24"/>
          <w:szCs w:val="24"/>
        </w:rPr>
        <w:t>-</w:t>
      </w:r>
      <w:r w:rsidRPr="00AF7B75">
        <w:rPr>
          <w:rFonts w:ascii="Times New Roman" w:hAnsi="Times New Roman" w:cs="Times New Roman"/>
          <w:sz w:val="24"/>
          <w:szCs w:val="24"/>
        </w:rPr>
        <w:t xml:space="preserve">ориентированным вузом, мы готовим студентов на всех направлениям, а не только по инженерным специальностям, — отметил ректор НГТУ НЭТИ Анатолий Батаев в </w:t>
      </w:r>
      <w:hyperlink r:id="rId9" w:history="1">
        <w:r w:rsidRPr="00AF7B75">
          <w:rPr>
            <w:rStyle w:val="afa"/>
            <w:rFonts w:ascii="Times New Roman" w:hAnsi="Times New Roman" w:cs="Times New Roman"/>
            <w:sz w:val="24"/>
            <w:szCs w:val="24"/>
          </w:rPr>
          <w:t>комментарии сайту Российского Союза ректоров</w:t>
        </w:r>
      </w:hyperlink>
      <w:r w:rsidRPr="00AF7B75">
        <w:rPr>
          <w:rFonts w:ascii="Times New Roman" w:hAnsi="Times New Roman" w:cs="Times New Roman"/>
          <w:sz w:val="24"/>
          <w:szCs w:val="24"/>
        </w:rPr>
        <w:t xml:space="preserve">. — Показатель тому — проект SteelDream, инициированный студентом факультета бизнеса и объединивший образование, коммерцию и информационные технологии». </w:t>
      </w:r>
    </w:p>
    <w:p w:rsidR="00AF7B75" w:rsidRPr="00AF7B75" w:rsidRDefault="00091A7C" w:rsidP="00AF7B75">
      <w:pPr>
        <w:rPr>
          <w:rFonts w:ascii="Times New Roman" w:hAnsi="Times New Roman" w:cs="Times New Roman"/>
          <w:sz w:val="24"/>
          <w:szCs w:val="24"/>
        </w:rPr>
      </w:pPr>
      <w:hyperlink r:id="rId10" w:history="1">
        <w:r w:rsidR="00AF7B75" w:rsidRPr="00AF7B75">
          <w:rPr>
            <w:rStyle w:val="afa"/>
            <w:rFonts w:ascii="Times New Roman" w:hAnsi="Times New Roman" w:cs="Times New Roman"/>
            <w:sz w:val="24"/>
            <w:szCs w:val="24"/>
          </w:rPr>
          <w:t>Полное описание</w:t>
        </w:r>
      </w:hyperlink>
      <w:r w:rsidR="00E35164">
        <w:t xml:space="preserve"> </w:t>
      </w:r>
      <w:r w:rsidR="00AF7B75" w:rsidRPr="00AF7B75">
        <w:rPr>
          <w:rFonts w:ascii="Times New Roman" w:hAnsi="Times New Roman" w:cs="Times New Roman"/>
          <w:sz w:val="24"/>
          <w:szCs w:val="24"/>
        </w:rPr>
        <w:t xml:space="preserve">стартапов-лидеров </w:t>
      </w:r>
    </w:p>
    <w:p w:rsidR="00261BE5" w:rsidRPr="00CA21C9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21C9">
        <w:rPr>
          <w:sz w:val="28"/>
          <w:szCs w:val="28"/>
        </w:rPr>
        <w:t>__________________________________________________</w:t>
      </w:r>
    </w:p>
    <w:p w:rsidR="00B468C4" w:rsidRDefault="00B468C4" w:rsidP="00B468C4">
      <w:r>
        <w:t>Для СМИ</w:t>
      </w:r>
    </w:p>
    <w:p w:rsidR="00B468C4" w:rsidRDefault="00B468C4" w:rsidP="00B468C4">
      <w:r>
        <w:t>Пресс-секретарь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091A7C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091A7C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091A7C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091A7C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091A7C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091A7C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6B6" w:rsidRDefault="00BD06B6">
      <w:pPr>
        <w:spacing w:line="240" w:lineRule="auto"/>
      </w:pPr>
      <w:r>
        <w:separator/>
      </w:r>
    </w:p>
  </w:endnote>
  <w:endnote w:type="continuationSeparator" w:id="1">
    <w:p w:rsidR="00BD06B6" w:rsidRDefault="00BD06B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6B6" w:rsidRDefault="00BD06B6">
      <w:pPr>
        <w:spacing w:line="240" w:lineRule="auto"/>
      </w:pPr>
      <w:r>
        <w:separator/>
      </w:r>
    </w:p>
  </w:footnote>
  <w:footnote w:type="continuationSeparator" w:id="1">
    <w:p w:rsidR="00BD06B6" w:rsidRDefault="00BD06B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47433"/>
    <w:rsid w:val="000662B6"/>
    <w:rsid w:val="00090F22"/>
    <w:rsid w:val="00091261"/>
    <w:rsid w:val="00091A7C"/>
    <w:rsid w:val="000A5DB9"/>
    <w:rsid w:val="000F3B8F"/>
    <w:rsid w:val="000F4404"/>
    <w:rsid w:val="00101BBD"/>
    <w:rsid w:val="00112EB1"/>
    <w:rsid w:val="00113938"/>
    <w:rsid w:val="00137C5E"/>
    <w:rsid w:val="00174B40"/>
    <w:rsid w:val="001A76DB"/>
    <w:rsid w:val="00227309"/>
    <w:rsid w:val="00242CDE"/>
    <w:rsid w:val="00250476"/>
    <w:rsid w:val="00261BE5"/>
    <w:rsid w:val="00264563"/>
    <w:rsid w:val="0026688A"/>
    <w:rsid w:val="00271B6A"/>
    <w:rsid w:val="00275DE9"/>
    <w:rsid w:val="00283560"/>
    <w:rsid w:val="002920C7"/>
    <w:rsid w:val="002F7129"/>
    <w:rsid w:val="00301BC1"/>
    <w:rsid w:val="003313A7"/>
    <w:rsid w:val="00332AC6"/>
    <w:rsid w:val="003758D5"/>
    <w:rsid w:val="003C095E"/>
    <w:rsid w:val="00405CD6"/>
    <w:rsid w:val="00406972"/>
    <w:rsid w:val="00434D43"/>
    <w:rsid w:val="004452DB"/>
    <w:rsid w:val="00471EDC"/>
    <w:rsid w:val="004F43F6"/>
    <w:rsid w:val="0051394A"/>
    <w:rsid w:val="00580CF0"/>
    <w:rsid w:val="005B5669"/>
    <w:rsid w:val="005C0FD4"/>
    <w:rsid w:val="005F1D2C"/>
    <w:rsid w:val="0061585B"/>
    <w:rsid w:val="0061660D"/>
    <w:rsid w:val="00637616"/>
    <w:rsid w:val="0064125A"/>
    <w:rsid w:val="00652884"/>
    <w:rsid w:val="0067410D"/>
    <w:rsid w:val="006746AD"/>
    <w:rsid w:val="00676762"/>
    <w:rsid w:val="006937BB"/>
    <w:rsid w:val="006A6AA8"/>
    <w:rsid w:val="006B464B"/>
    <w:rsid w:val="007005BA"/>
    <w:rsid w:val="007050FC"/>
    <w:rsid w:val="007461CD"/>
    <w:rsid w:val="00760AC0"/>
    <w:rsid w:val="007638CB"/>
    <w:rsid w:val="0079535C"/>
    <w:rsid w:val="007D7F44"/>
    <w:rsid w:val="00814053"/>
    <w:rsid w:val="00821553"/>
    <w:rsid w:val="00823CE3"/>
    <w:rsid w:val="00851B62"/>
    <w:rsid w:val="00855964"/>
    <w:rsid w:val="00861244"/>
    <w:rsid w:val="00874E94"/>
    <w:rsid w:val="008761E5"/>
    <w:rsid w:val="008770F6"/>
    <w:rsid w:val="008E7474"/>
    <w:rsid w:val="008F0CFC"/>
    <w:rsid w:val="008F6799"/>
    <w:rsid w:val="0098170D"/>
    <w:rsid w:val="009D479E"/>
    <w:rsid w:val="009E2768"/>
    <w:rsid w:val="009E38E7"/>
    <w:rsid w:val="00A10BDC"/>
    <w:rsid w:val="00A11E22"/>
    <w:rsid w:val="00A129C3"/>
    <w:rsid w:val="00A36701"/>
    <w:rsid w:val="00A5218A"/>
    <w:rsid w:val="00AA304A"/>
    <w:rsid w:val="00AC4593"/>
    <w:rsid w:val="00AD4CF7"/>
    <w:rsid w:val="00AE77B0"/>
    <w:rsid w:val="00AF66B9"/>
    <w:rsid w:val="00AF7722"/>
    <w:rsid w:val="00AF7B75"/>
    <w:rsid w:val="00B137A8"/>
    <w:rsid w:val="00B468C4"/>
    <w:rsid w:val="00B51EB7"/>
    <w:rsid w:val="00B54845"/>
    <w:rsid w:val="00B62056"/>
    <w:rsid w:val="00B90E22"/>
    <w:rsid w:val="00B97730"/>
    <w:rsid w:val="00BA1E71"/>
    <w:rsid w:val="00BB2E5F"/>
    <w:rsid w:val="00BD06B6"/>
    <w:rsid w:val="00BE414F"/>
    <w:rsid w:val="00C10861"/>
    <w:rsid w:val="00C25FAD"/>
    <w:rsid w:val="00C71D87"/>
    <w:rsid w:val="00C7748B"/>
    <w:rsid w:val="00C9460E"/>
    <w:rsid w:val="00CA21C9"/>
    <w:rsid w:val="00CA3518"/>
    <w:rsid w:val="00CC71BF"/>
    <w:rsid w:val="00CD4198"/>
    <w:rsid w:val="00D44CD6"/>
    <w:rsid w:val="00D5593F"/>
    <w:rsid w:val="00D954F1"/>
    <w:rsid w:val="00DB1D19"/>
    <w:rsid w:val="00DC06CF"/>
    <w:rsid w:val="00DC6EA2"/>
    <w:rsid w:val="00DD3661"/>
    <w:rsid w:val="00E05B43"/>
    <w:rsid w:val="00E35164"/>
    <w:rsid w:val="00E54BB2"/>
    <w:rsid w:val="00E63078"/>
    <w:rsid w:val="00EB2788"/>
    <w:rsid w:val="00ED5391"/>
    <w:rsid w:val="00F1508D"/>
    <w:rsid w:val="00F15F59"/>
    <w:rsid w:val="00F44BAA"/>
    <w:rsid w:val="00F471AE"/>
    <w:rsid w:val="00F60BEF"/>
    <w:rsid w:val="00FA546B"/>
    <w:rsid w:val="00FB0E91"/>
    <w:rsid w:val="00FC428E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top1000.univertechpred.ru/?universities=2386&amp;regions=1715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sr-online.ru/news/2024/4/23/ngtu-neti-istoricheski-yavlyaetsya-praktikoorientirovannym-vuzom/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DE81D-0999-4ECA-9D43-17E546F10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2024-04-26T04:11:00Z</dcterms:created>
  <dcterms:modified xsi:type="dcterms:W3CDTF">2024-04-26T04:11:00Z</dcterms:modified>
</cp:coreProperties>
</file>