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178D" w:rsidRPr="005E51DC" w:rsidRDefault="00473827">
      <w:pPr>
        <w:rPr>
          <w:b/>
        </w:rPr>
      </w:pPr>
      <w:r>
        <w:rPr>
          <w:noProof/>
        </w:rPr>
        <w:drawing>
          <wp:inline distT="0" distB="0" distL="0" distR="0">
            <wp:extent cx="5733415" cy="1268730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E43F1" w:rsidRPr="00EB7705">
        <w:rPr>
          <w:rFonts w:ascii="Times New Roman" w:eastAsia="Times New Roman" w:hAnsi="Times New Roman" w:cs="Times New Roman"/>
          <w:b/>
        </w:rPr>
        <w:t>15</w:t>
      </w:r>
      <w:r w:rsidR="00E554D5">
        <w:rPr>
          <w:rFonts w:ascii="Times New Roman" w:eastAsia="Times New Roman" w:hAnsi="Times New Roman" w:cs="Times New Roman"/>
          <w:b/>
        </w:rPr>
        <w:t xml:space="preserve"> мая 2024 года</w:t>
      </w:r>
    </w:p>
    <w:p w:rsidR="0002178D" w:rsidRDefault="00473827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Пресс-релиз</w:t>
      </w:r>
    </w:p>
    <w:p w:rsidR="0002178D" w:rsidRDefault="0002178D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E43F1" w:rsidRPr="000E43F1" w:rsidRDefault="000E43F1" w:rsidP="000E43F1">
      <w:pPr>
        <w:pStyle w:val="a9"/>
        <w:spacing w:before="69"/>
        <w:rPr>
          <w:rFonts w:ascii="Times New Roman" w:hAnsi="Times New Roman" w:cs="Times New Roman"/>
          <w:b/>
          <w:sz w:val="28"/>
          <w:szCs w:val="28"/>
        </w:rPr>
      </w:pPr>
      <w:r w:rsidRPr="000E43F1">
        <w:rPr>
          <w:rFonts w:ascii="Times New Roman" w:hAnsi="Times New Roman" w:cs="Times New Roman"/>
          <w:b/>
          <w:sz w:val="28"/>
          <w:szCs w:val="28"/>
        </w:rPr>
        <w:t xml:space="preserve">Магистрант НГТУ НЭТИ создает компактный и мобильный аппарат ЭКГ </w:t>
      </w:r>
    </w:p>
    <w:p w:rsidR="000E43F1" w:rsidRPr="00EB7705" w:rsidRDefault="000E43F1" w:rsidP="000E43F1">
      <w:pP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0E43F1">
        <w:rPr>
          <w:rFonts w:ascii="Times New Roman" w:hAnsi="Times New Roman" w:cs="Times New Roman"/>
          <w:b/>
          <w:color w:val="1F1F1F"/>
          <w:sz w:val="24"/>
          <w:szCs w:val="24"/>
          <w:shd w:val="clear" w:color="auto" w:fill="FFFFFF"/>
        </w:rPr>
        <w:t>«</w:t>
      </w:r>
      <w:proofErr w:type="spellStart"/>
      <w:r w:rsidRPr="000E43F1">
        <w:rPr>
          <w:rFonts w:ascii="Times New Roman" w:hAnsi="Times New Roman" w:cs="Times New Roman"/>
          <w:b/>
          <w:color w:val="1F1F1F"/>
          <w:sz w:val="24"/>
          <w:szCs w:val="24"/>
          <w:shd w:val="clear" w:color="auto" w:fill="FFFFFF"/>
        </w:rPr>
        <w:t>Кардиос</w:t>
      </w:r>
      <w:proofErr w:type="spellEnd"/>
      <w:r w:rsidRPr="000E43F1">
        <w:rPr>
          <w:rFonts w:ascii="Times New Roman" w:hAnsi="Times New Roman" w:cs="Times New Roman"/>
          <w:b/>
          <w:color w:val="1F1F1F"/>
          <w:sz w:val="24"/>
          <w:szCs w:val="24"/>
          <w:shd w:val="clear" w:color="auto" w:fill="FFFFFF"/>
        </w:rPr>
        <w:t xml:space="preserve"> МК» </w:t>
      </w:r>
      <w:r w:rsidRPr="000E43F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— компактный аппарат ЭКГ с возможностью беспроводной передачи кардиограмм, что позволяет использовать аппарат вне медицинских учреждений. Проект реализуется в рамках конкурса «Твой ход» магистрантом первого года обучения </w:t>
      </w:r>
      <w:r w:rsidRPr="000E43F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факультета автоматики и вычислительной техники Новосибирского государственного технического университета НЭТИ Данилой Гавриловым.</w:t>
      </w:r>
    </w:p>
    <w:p w:rsidR="000E43F1" w:rsidRPr="000E43F1" w:rsidRDefault="000E43F1" w:rsidP="000E43F1">
      <w:pPr>
        <w:pStyle w:val="ae"/>
        <w:spacing w:beforeAutospacing="0" w:afterAutospacing="0" w:line="276" w:lineRule="auto"/>
        <w:rPr>
          <w:color w:val="000000"/>
          <w:shd w:val="clear" w:color="auto" w:fill="FFFFFF"/>
        </w:rPr>
      </w:pPr>
      <w:r w:rsidRPr="000E43F1">
        <w:rPr>
          <w:iCs/>
        </w:rPr>
        <w:t>Устройство позволит регистрировать кардиограмму</w:t>
      </w:r>
      <w:r w:rsidRPr="000E43F1">
        <w:rPr>
          <w:iCs/>
          <w:color w:val="000000"/>
        </w:rPr>
        <w:t xml:space="preserve"> вне медицинских учреждений и отправлять данные на сервер, где врач сможет ознакомиться с результатами ЭКГ. Применяться такое устройство может в самых разных сферах: медицинская диагностика, телемедицина и персональный мониторинг здоровья. </w:t>
      </w:r>
      <w:r w:rsidRPr="000E43F1">
        <w:rPr>
          <w:color w:val="000000"/>
          <w:shd w:val="clear" w:color="auto" w:fill="FFFFFF"/>
        </w:rPr>
        <w:t xml:space="preserve">Данные с </w:t>
      </w:r>
      <w:r w:rsidRPr="000E43F1">
        <w:rPr>
          <w:color w:val="1F1F1F"/>
          <w:shd w:val="clear" w:color="auto" w:fill="FFFFFF"/>
        </w:rPr>
        <w:t>«</w:t>
      </w:r>
      <w:proofErr w:type="spellStart"/>
      <w:r w:rsidRPr="000E43F1">
        <w:rPr>
          <w:color w:val="1F1F1F"/>
          <w:shd w:val="clear" w:color="auto" w:fill="FFFFFF"/>
        </w:rPr>
        <w:t>Кардиос</w:t>
      </w:r>
      <w:proofErr w:type="spellEnd"/>
      <w:r w:rsidRPr="000E43F1">
        <w:rPr>
          <w:color w:val="1F1F1F"/>
          <w:shd w:val="clear" w:color="auto" w:fill="FFFFFF"/>
        </w:rPr>
        <w:t xml:space="preserve"> МК»</w:t>
      </w:r>
      <w:r w:rsidRPr="000E43F1">
        <w:rPr>
          <w:color w:val="000000"/>
          <w:shd w:val="clear" w:color="auto" w:fill="FFFFFF"/>
        </w:rPr>
        <w:t xml:space="preserve"> будут приходить напрямую врачу или добавляться в медицинскую информационную систему. Для передачи данных разработчики предполагают использовать </w:t>
      </w:r>
      <w:proofErr w:type="spellStart"/>
      <w:r w:rsidRPr="000E43F1">
        <w:rPr>
          <w:color w:val="000000"/>
          <w:shd w:val="clear" w:color="auto" w:fill="FFFFFF"/>
        </w:rPr>
        <w:t>Wi-Fi</w:t>
      </w:r>
      <w:proofErr w:type="spellEnd"/>
      <w:r w:rsidRPr="000E43F1">
        <w:rPr>
          <w:color w:val="000000"/>
          <w:shd w:val="clear" w:color="auto" w:fill="FFFFFF"/>
        </w:rPr>
        <w:t xml:space="preserve"> или домашнюю сеть, также у команды есть намерение сделать устройство полностью автономным, то есть оснастить аппарат GSM/GPRS-модулем, что позволит передавать кардиограмму из любой точки, где есть мобильная связь.</w:t>
      </w:r>
    </w:p>
    <w:p w:rsidR="000E43F1" w:rsidRPr="000E43F1" w:rsidRDefault="000E43F1" w:rsidP="000E43F1">
      <w:pPr>
        <w:pStyle w:val="ae"/>
        <w:spacing w:beforeAutospacing="0" w:afterAutospacing="0" w:line="276" w:lineRule="auto"/>
        <w:rPr>
          <w:color w:val="000000"/>
          <w:shd w:val="clear" w:color="auto" w:fill="FFFFFF"/>
        </w:rPr>
      </w:pPr>
      <w:r w:rsidRPr="000E43F1">
        <w:rPr>
          <w:color w:val="000000"/>
          <w:shd w:val="clear" w:color="auto" w:fill="FFFFFF"/>
        </w:rPr>
        <w:t>Устройство будет иметь несколько блоков</w:t>
      </w:r>
      <w:r w:rsidRPr="000E43F1">
        <w:rPr>
          <w:shd w:val="clear" w:color="auto" w:fill="FFFFFF"/>
        </w:rPr>
        <w:t>: блок</w:t>
      </w:r>
      <w:r w:rsidRPr="000E43F1">
        <w:rPr>
          <w:color w:val="000000"/>
          <w:shd w:val="clear" w:color="auto" w:fill="FFFFFF"/>
        </w:rPr>
        <w:t xml:space="preserve"> для усиления биопотенциалов; блок фильтрации высокочастотных помех с использованием фильтра низких частот высокого порядка; блок оцифровки сигнала ЭКГ; блок отправки с микроконтроллером, который позволит использовать несколько вариантов передачи данных беспроводным путем: как через подключения к сетям </w:t>
      </w:r>
      <w:proofErr w:type="spellStart"/>
      <w:r w:rsidRPr="000E43F1">
        <w:rPr>
          <w:color w:val="000000"/>
          <w:shd w:val="clear" w:color="auto" w:fill="FFFFFF"/>
        </w:rPr>
        <w:t>Wi-Fi</w:t>
      </w:r>
      <w:proofErr w:type="spellEnd"/>
      <w:r w:rsidRPr="000E43F1">
        <w:rPr>
          <w:color w:val="000000"/>
          <w:shd w:val="clear" w:color="auto" w:fill="FFFFFF"/>
        </w:rPr>
        <w:t>, так и с помощью GSM/GPRS модуля; блок приема и обработки — сервер, который принимает, обрабатывает и сохраняет кардиограммы, также полученные кардиограммы можно будет выводить на экран.</w:t>
      </w:r>
    </w:p>
    <w:p w:rsidR="000E43F1" w:rsidRPr="000E43F1" w:rsidRDefault="000E43F1" w:rsidP="000E43F1">
      <w:pPr>
        <w:pStyle w:val="ae"/>
        <w:spacing w:beforeAutospacing="0" w:afterAutospacing="0" w:line="276" w:lineRule="auto"/>
      </w:pPr>
      <w:r w:rsidRPr="000E43F1">
        <w:rPr>
          <w:color w:val="000000"/>
        </w:rPr>
        <w:t xml:space="preserve">Общеизвестно, что электрокардиография является ключевым инструментом в диагностике сердечно-сосудистых заболеваний, которые во всем мире по-прежнему являются лидерами среди причин человеческой смертности. Анализ ЭКГ позволяет на ранних этапах выявлять аритмии, ишемическую болезнь сердца, блокады проводящей системы сердца, врожденные и приобретенные пороки, </w:t>
      </w:r>
      <w:proofErr w:type="spellStart"/>
      <w:r w:rsidRPr="000E43F1">
        <w:rPr>
          <w:color w:val="000000"/>
        </w:rPr>
        <w:t>кардиомиопатии</w:t>
      </w:r>
      <w:proofErr w:type="spellEnd"/>
      <w:r w:rsidRPr="000E43F1">
        <w:rPr>
          <w:color w:val="000000"/>
        </w:rPr>
        <w:t>, электролитные нарушения, перикардит.</w:t>
      </w:r>
    </w:p>
    <w:p w:rsidR="000E43F1" w:rsidRPr="000E43F1" w:rsidRDefault="000E43F1" w:rsidP="000E43F1">
      <w:pPr>
        <w:pStyle w:val="ae"/>
        <w:spacing w:beforeAutospacing="0" w:afterAutospacing="0" w:line="276" w:lineRule="auto"/>
        <w:rPr>
          <w:color w:val="000000"/>
        </w:rPr>
      </w:pPr>
      <w:r w:rsidRPr="000E43F1">
        <w:rPr>
          <w:color w:val="000000"/>
        </w:rPr>
        <w:t xml:space="preserve">При этом традиционные аппараты ЭКГ дороги и имеют внушительные габариты, что затрудняет их использование вне больничных учреждений. </w:t>
      </w:r>
    </w:p>
    <w:p w:rsidR="000E43F1" w:rsidRPr="000E43F1" w:rsidRDefault="000E43F1" w:rsidP="000E43F1">
      <w:pPr>
        <w:pStyle w:val="ae"/>
        <w:spacing w:beforeAutospacing="0" w:afterAutospacing="0" w:line="276" w:lineRule="auto"/>
        <w:rPr>
          <w:color w:val="000000"/>
        </w:rPr>
      </w:pPr>
      <w:r w:rsidRPr="000E43F1">
        <w:rPr>
          <w:color w:val="000000"/>
        </w:rPr>
        <w:t>«Актуальность разработки компактного аппарата ЭКГ определяется тем, что людям с заболеваниями сердечно-сосудистой системы необходим постоянный мониторинг в домашних условиях,</w:t>
      </w:r>
      <w:r w:rsidRPr="000E43F1">
        <w:rPr>
          <w:color w:val="000000"/>
          <w:shd w:val="clear" w:color="auto" w:fill="FFFFFF"/>
        </w:rPr>
        <w:t>—</w:t>
      </w:r>
      <w:r w:rsidRPr="000E43F1">
        <w:rPr>
          <w:color w:val="000000"/>
        </w:rPr>
        <w:t xml:space="preserve"> отмечает разработчик «</w:t>
      </w:r>
      <w:proofErr w:type="spellStart"/>
      <w:r w:rsidRPr="000E43F1">
        <w:rPr>
          <w:color w:val="000000"/>
        </w:rPr>
        <w:t>Кардиос</w:t>
      </w:r>
      <w:proofErr w:type="spellEnd"/>
      <w:r w:rsidRPr="000E43F1">
        <w:rPr>
          <w:color w:val="000000"/>
        </w:rPr>
        <w:t xml:space="preserve"> МК» Данила Гаврилов. </w:t>
      </w:r>
      <w:r w:rsidRPr="000E43F1">
        <w:rPr>
          <w:color w:val="000000"/>
          <w:shd w:val="clear" w:color="auto" w:fill="FFFFFF"/>
        </w:rPr>
        <w:t xml:space="preserve">— </w:t>
      </w:r>
      <w:r w:rsidRPr="000E43F1">
        <w:rPr>
          <w:color w:val="000000"/>
        </w:rPr>
        <w:t xml:space="preserve">Также контроль работы сердечной мышцы нужен профессиональным спортсменам для регулирования нагрузок. Помимо этого, крупные аппараты неудобны в условиях </w:t>
      </w:r>
      <w:r w:rsidRPr="000E43F1">
        <w:rPr>
          <w:color w:val="000000"/>
        </w:rPr>
        <w:lastRenderedPageBreak/>
        <w:t>перемещения медицинского персонала: бригады скорой помощи, участковые терапевты, военврачи».</w:t>
      </w:r>
    </w:p>
    <w:p w:rsidR="000E43F1" w:rsidRPr="000E43F1" w:rsidRDefault="000E43F1" w:rsidP="000E43F1">
      <w:pPr>
        <w:pStyle w:val="ae"/>
        <w:spacing w:beforeAutospacing="0" w:afterAutospacing="0" w:line="276" w:lineRule="auto"/>
        <w:rPr>
          <w:color w:val="000000"/>
        </w:rPr>
      </w:pPr>
      <w:r w:rsidRPr="000E43F1">
        <w:rPr>
          <w:color w:val="000000"/>
        </w:rPr>
        <w:t>Что касается аналогов, сегодня на рынке представлены различные мобильные устройства для регистрации ЭКГ, также есть аппараты длительного непрерывного мониторинга (</w:t>
      </w:r>
      <w:proofErr w:type="spellStart"/>
      <w:r w:rsidRPr="000E43F1">
        <w:rPr>
          <w:color w:val="000000"/>
        </w:rPr>
        <w:t>холтеровский</w:t>
      </w:r>
      <w:proofErr w:type="spellEnd"/>
      <w:r w:rsidRPr="000E43F1">
        <w:rPr>
          <w:color w:val="000000"/>
        </w:rPr>
        <w:t xml:space="preserve"> мониторинг), которые выдаются пациенту на время медицинским учреждением. Однако стоимость таких приборов высока</w:t>
      </w:r>
      <w:r w:rsidR="00EB7705">
        <w:rPr>
          <w:color w:val="000000"/>
        </w:rPr>
        <w:t>,</w:t>
      </w:r>
      <w:r w:rsidRPr="000E43F1">
        <w:rPr>
          <w:color w:val="000000"/>
        </w:rPr>
        <w:t xml:space="preserve"> и они не всегда доступны массовому потребителю.</w:t>
      </w:r>
    </w:p>
    <w:p w:rsidR="000E43F1" w:rsidRPr="000E43F1" w:rsidRDefault="000E43F1" w:rsidP="000E43F1">
      <w:pPr>
        <w:pStyle w:val="ae"/>
        <w:spacing w:beforeAutospacing="0" w:afterAutospacing="0" w:line="276" w:lineRule="auto"/>
      </w:pPr>
      <w:r w:rsidRPr="000E43F1">
        <w:rPr>
          <w:color w:val="000000"/>
        </w:rPr>
        <w:t xml:space="preserve">Основные преимущества разработанного аппарата </w:t>
      </w:r>
      <w:r w:rsidRPr="000E43F1">
        <w:rPr>
          <w:color w:val="000000"/>
          <w:shd w:val="clear" w:color="auto" w:fill="FFFFFF"/>
        </w:rPr>
        <w:t>—</w:t>
      </w:r>
      <w:r w:rsidRPr="000E43F1">
        <w:rPr>
          <w:color w:val="000000"/>
        </w:rPr>
        <w:t xml:space="preserve"> компактность, доступность, простота использования. Возможности </w:t>
      </w:r>
      <w:r w:rsidRPr="000E43F1">
        <w:rPr>
          <w:color w:val="1F1F1F"/>
          <w:shd w:val="clear" w:color="auto" w:fill="FFFFFF"/>
        </w:rPr>
        <w:t>«</w:t>
      </w:r>
      <w:proofErr w:type="spellStart"/>
      <w:r w:rsidRPr="000E43F1">
        <w:rPr>
          <w:color w:val="1F1F1F"/>
          <w:shd w:val="clear" w:color="auto" w:fill="FFFFFF"/>
        </w:rPr>
        <w:t>Кардиос</w:t>
      </w:r>
      <w:proofErr w:type="spellEnd"/>
      <w:r w:rsidRPr="000E43F1">
        <w:rPr>
          <w:color w:val="1F1F1F"/>
          <w:shd w:val="clear" w:color="auto" w:fill="FFFFFF"/>
        </w:rPr>
        <w:t xml:space="preserve"> МК»</w:t>
      </w:r>
      <w:r w:rsidRPr="000E43F1">
        <w:rPr>
          <w:color w:val="000000"/>
        </w:rPr>
        <w:t>могут быть расширены путем дополнительной интеграции с различными медицинскими устройствами и программным обеспечением для обработки и анализа данных.</w:t>
      </w:r>
    </w:p>
    <w:p w:rsidR="000E43F1" w:rsidRPr="000E43F1" w:rsidRDefault="000E43F1" w:rsidP="000E43F1">
      <w:pPr>
        <w:pStyle w:val="ae"/>
        <w:spacing w:beforeAutospacing="0" w:afterAutospacing="0" w:line="276" w:lineRule="auto"/>
      </w:pPr>
      <w:r w:rsidRPr="000E43F1">
        <w:rPr>
          <w:color w:val="000000"/>
        </w:rPr>
        <w:t>В условиях актуальности телемедицины и удаленного мониторинга состояния здоровья, прибор может быть использован для сбора и передачи данных ЭКГ специальному анализирующему программному обеспечению, которое при обнаружении отклонений отправит информацию врачу.</w:t>
      </w:r>
    </w:p>
    <w:p w:rsidR="00D1539A" w:rsidRDefault="000E43F1" w:rsidP="000E43F1">
      <w:pPr>
        <w:pStyle w:val="ae"/>
        <w:spacing w:beforeAutospacing="0" w:afterAutospacing="0" w:line="276" w:lineRule="auto"/>
        <w:rPr>
          <w:color w:val="000000"/>
          <w:lang w:val="en-US"/>
        </w:rPr>
      </w:pPr>
      <w:r w:rsidRPr="000E43F1">
        <w:rPr>
          <w:color w:val="000000"/>
          <w:shd w:val="clear" w:color="auto" w:fill="FFFFFF"/>
        </w:rPr>
        <w:t>«Проект охватывает множество различных сфер и поэтому настолько интересный, — отмечает разработчик. — Были созданы и протестированы несколько работающих прототипов</w:t>
      </w:r>
      <w:r w:rsidR="00EB7705">
        <w:rPr>
          <w:color w:val="000000"/>
          <w:shd w:val="clear" w:color="auto" w:fill="FFFFFF"/>
        </w:rPr>
        <w:t>,</w:t>
      </w:r>
      <w:r w:rsidRPr="000E43F1">
        <w:rPr>
          <w:color w:val="000000"/>
          <w:shd w:val="clear" w:color="auto" w:fill="FFFFFF"/>
        </w:rPr>
        <w:t xml:space="preserve"> и сейчас ид</w:t>
      </w:r>
      <w:r w:rsidR="00EB7705">
        <w:rPr>
          <w:color w:val="000000"/>
          <w:shd w:val="clear" w:color="auto" w:fill="FFFFFF"/>
        </w:rPr>
        <w:t>е</w:t>
      </w:r>
      <w:r w:rsidRPr="000E43F1">
        <w:rPr>
          <w:color w:val="000000"/>
          <w:shd w:val="clear" w:color="auto" w:fill="FFFFFF"/>
        </w:rPr>
        <w:t>т улучшение как программной, так и аппаратной частей устройства».</w:t>
      </w:r>
      <w:r w:rsidRPr="000E43F1">
        <w:rPr>
          <w:color w:val="000000"/>
        </w:rPr>
        <w:t xml:space="preserve"> </w:t>
      </w:r>
    </w:p>
    <w:p w:rsidR="000E43F1" w:rsidRPr="000E43F1" w:rsidRDefault="000E43F1" w:rsidP="000E43F1">
      <w:pPr>
        <w:pStyle w:val="ae"/>
        <w:spacing w:beforeAutospacing="0" w:afterAutospacing="0" w:line="276" w:lineRule="auto"/>
      </w:pPr>
      <w:r w:rsidRPr="000E43F1">
        <w:rPr>
          <w:color w:val="000000"/>
        </w:rPr>
        <w:t xml:space="preserve">На данный момент проходил тестирование аппаратной части прототипа </w:t>
      </w:r>
      <w:r w:rsidRPr="000E43F1">
        <w:rPr>
          <w:color w:val="1F1F1F"/>
          <w:shd w:val="clear" w:color="auto" w:fill="FFFFFF"/>
        </w:rPr>
        <w:t>«</w:t>
      </w:r>
      <w:proofErr w:type="spellStart"/>
      <w:r w:rsidRPr="000E43F1">
        <w:rPr>
          <w:color w:val="1F1F1F"/>
          <w:shd w:val="clear" w:color="auto" w:fill="FFFFFF"/>
        </w:rPr>
        <w:t>Кардиос</w:t>
      </w:r>
      <w:proofErr w:type="spellEnd"/>
      <w:r w:rsidRPr="000E43F1">
        <w:rPr>
          <w:color w:val="1F1F1F"/>
          <w:shd w:val="clear" w:color="auto" w:fill="FFFFFF"/>
        </w:rPr>
        <w:t xml:space="preserve"> МК»</w:t>
      </w:r>
      <w:r w:rsidRPr="000E43F1">
        <w:rPr>
          <w:color w:val="000000"/>
        </w:rPr>
        <w:t>специальным тестирующим прибором «</w:t>
      </w:r>
      <w:proofErr w:type="spellStart"/>
      <w:r w:rsidRPr="000E43F1">
        <w:rPr>
          <w:color w:val="000000"/>
        </w:rPr>
        <w:t>Phantom</w:t>
      </w:r>
      <w:proofErr w:type="spellEnd"/>
      <w:r w:rsidRPr="000E43F1">
        <w:rPr>
          <w:color w:val="000000"/>
        </w:rPr>
        <w:t xml:space="preserve"> MS320», формирующим идеальные сигналы ЭКГ.</w:t>
      </w:r>
    </w:p>
    <w:p w:rsidR="0002178D" w:rsidRDefault="00473827" w:rsidP="005E51DC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bookmarkStart w:id="0" w:name="_GoBack"/>
      <w:bookmarkEnd w:id="0"/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02178D" w:rsidRDefault="00473827">
      <w:r>
        <w:t>Для СМИ</w:t>
      </w:r>
    </w:p>
    <w:p w:rsidR="0002178D" w:rsidRDefault="00473827">
      <w:r>
        <w:t>Пресс-секретарь НГТУ НЭТИ Елена Танажко, is@nstu.ru, +7-913-398-50-49</w:t>
      </w:r>
    </w:p>
    <w:p w:rsidR="0002178D" w:rsidRDefault="00473827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02178D">
        <w:tc>
          <w:tcPr>
            <w:tcW w:w="2552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6">
              <w:proofErr w:type="spellStart"/>
              <w:r>
                <w:rPr>
                  <w:rStyle w:val="a3"/>
                </w:rPr>
                <w:t>Яндекс.Дзен</w:t>
              </w:r>
              <w:proofErr w:type="spellEnd"/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r>
                <w:rPr>
                  <w:rStyle w:val="a3"/>
                </w:rPr>
                <w:t>Телеграм</w:t>
              </w:r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Style w:val="a3"/>
                </w:rPr>
                <w:t>Фото и видео</w:t>
              </w:r>
            </w:hyperlink>
          </w:p>
          <w:p w:rsidR="0002178D" w:rsidRDefault="0002178D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5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02178D" w:rsidRDefault="000217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02178D" w:rsidRDefault="0002178D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02178D" w:rsidSect="00866B2D">
      <w:pgSz w:w="11906" w:h="16838"/>
      <w:pgMar w:top="851" w:right="1440" w:bottom="851" w:left="1440" w:header="0" w:footer="0" w:gutter="0"/>
      <w:pgNumType w:start="1"/>
      <w:cols w:space="720"/>
      <w:formProt w:val="0"/>
      <w:docGrid w:linePitch="10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proofState w:spelling="clean" w:grammar="clean"/>
  <w:defaultTabStop w:val="720"/>
  <w:autoHyphenation/>
  <w:characterSpacingControl w:val="doNotCompress"/>
  <w:compat/>
  <w:rsids>
    <w:rsidRoot w:val="0002178D"/>
    <w:rsid w:val="0002178D"/>
    <w:rsid w:val="00064498"/>
    <w:rsid w:val="000E43F1"/>
    <w:rsid w:val="002B520B"/>
    <w:rsid w:val="0034561C"/>
    <w:rsid w:val="00362F54"/>
    <w:rsid w:val="00411149"/>
    <w:rsid w:val="00426606"/>
    <w:rsid w:val="00473827"/>
    <w:rsid w:val="00552922"/>
    <w:rsid w:val="005C134A"/>
    <w:rsid w:val="005E51DC"/>
    <w:rsid w:val="006226D7"/>
    <w:rsid w:val="006553E7"/>
    <w:rsid w:val="006E1367"/>
    <w:rsid w:val="0075794A"/>
    <w:rsid w:val="0080091B"/>
    <w:rsid w:val="00866B2D"/>
    <w:rsid w:val="00875FAC"/>
    <w:rsid w:val="008F14BE"/>
    <w:rsid w:val="0095017E"/>
    <w:rsid w:val="00A978F7"/>
    <w:rsid w:val="00B11B30"/>
    <w:rsid w:val="00B355A8"/>
    <w:rsid w:val="00B56415"/>
    <w:rsid w:val="00B676D9"/>
    <w:rsid w:val="00D1539A"/>
    <w:rsid w:val="00D872E4"/>
    <w:rsid w:val="00DD7575"/>
    <w:rsid w:val="00E554D5"/>
    <w:rsid w:val="00EA4C34"/>
    <w:rsid w:val="00EB7705"/>
    <w:rsid w:val="00EC7E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4387"/>
    <w:pPr>
      <w:spacing w:line="276" w:lineRule="auto"/>
    </w:pPr>
  </w:style>
  <w:style w:type="paragraph" w:styleId="1">
    <w:name w:val="heading 1"/>
    <w:basedOn w:val="a"/>
    <w:next w:val="a"/>
    <w:qFormat/>
    <w:rsid w:val="00866B2D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qFormat/>
    <w:rsid w:val="00866B2D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qFormat/>
    <w:rsid w:val="00866B2D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qFormat/>
    <w:rsid w:val="00866B2D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qFormat/>
    <w:rsid w:val="00866B2D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qFormat/>
    <w:rsid w:val="00866B2D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66B2D"/>
    <w:rPr>
      <w:color w:val="0000FF"/>
      <w:u w:val="single"/>
    </w:rPr>
  </w:style>
  <w:style w:type="character" w:styleId="a4">
    <w:name w:val="Strong"/>
    <w:basedOn w:val="a0"/>
    <w:uiPriority w:val="22"/>
    <w:qFormat/>
    <w:rsid w:val="00866B2D"/>
    <w:rPr>
      <w:b/>
      <w:bCs/>
    </w:rPr>
  </w:style>
  <w:style w:type="character" w:styleId="a5">
    <w:name w:val="FollowedHyperlink"/>
    <w:basedOn w:val="a0"/>
    <w:uiPriority w:val="99"/>
    <w:semiHidden/>
    <w:unhideWhenUsed/>
    <w:rsid w:val="00866B2D"/>
    <w:rPr>
      <w:color w:val="800080" w:themeColor="followedHyperlink"/>
      <w:u w:val="single"/>
    </w:rPr>
  </w:style>
  <w:style w:type="character" w:customStyle="1" w:styleId="a6">
    <w:name w:val="Текст выноски Знак"/>
    <w:basedOn w:val="a0"/>
    <w:link w:val="a7"/>
    <w:uiPriority w:val="99"/>
    <w:semiHidden/>
    <w:qFormat/>
    <w:rsid w:val="007C4F67"/>
    <w:rPr>
      <w:rFonts w:ascii="Segoe UI" w:hAnsi="Segoe UI" w:cs="Segoe UI"/>
      <w:sz w:val="18"/>
      <w:szCs w:val="18"/>
    </w:rPr>
  </w:style>
  <w:style w:type="paragraph" w:styleId="a8">
    <w:name w:val="Title"/>
    <w:basedOn w:val="a"/>
    <w:next w:val="a9"/>
    <w:qFormat/>
    <w:rsid w:val="00866B2D"/>
    <w:pPr>
      <w:keepNext/>
      <w:keepLines/>
      <w:spacing w:after="60"/>
    </w:pPr>
    <w:rPr>
      <w:sz w:val="52"/>
      <w:szCs w:val="52"/>
    </w:rPr>
  </w:style>
  <w:style w:type="paragraph" w:styleId="a9">
    <w:name w:val="Body Text"/>
    <w:basedOn w:val="a"/>
    <w:rsid w:val="00866B2D"/>
    <w:pPr>
      <w:spacing w:after="140"/>
    </w:pPr>
  </w:style>
  <w:style w:type="paragraph" w:styleId="aa">
    <w:name w:val="List"/>
    <w:basedOn w:val="a9"/>
    <w:rsid w:val="00866B2D"/>
    <w:rPr>
      <w:rFonts w:cs="Lucida Sans"/>
    </w:rPr>
  </w:style>
  <w:style w:type="paragraph" w:styleId="ab">
    <w:name w:val="caption"/>
    <w:basedOn w:val="a"/>
    <w:qFormat/>
    <w:rsid w:val="00866B2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c">
    <w:name w:val="index heading"/>
    <w:basedOn w:val="a"/>
    <w:qFormat/>
    <w:rsid w:val="00866B2D"/>
    <w:pPr>
      <w:suppressLineNumbers/>
    </w:pPr>
    <w:rPr>
      <w:rFonts w:cs="Lucida Sans"/>
    </w:rPr>
  </w:style>
  <w:style w:type="paragraph" w:customStyle="1" w:styleId="10">
    <w:name w:val="Заголовок1"/>
    <w:basedOn w:val="a"/>
    <w:next w:val="a9"/>
    <w:qFormat/>
    <w:rsid w:val="00866B2D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ption1">
    <w:name w:val="caption1"/>
    <w:basedOn w:val="a"/>
    <w:qFormat/>
    <w:rsid w:val="00866B2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1">
    <w:name w:val="Указатель1"/>
    <w:basedOn w:val="a"/>
    <w:qFormat/>
    <w:rsid w:val="00866B2D"/>
    <w:pPr>
      <w:suppressLineNumbers/>
    </w:pPr>
    <w:rPr>
      <w:rFonts w:cs="Lucida Sans"/>
    </w:rPr>
  </w:style>
  <w:style w:type="paragraph" w:styleId="ad">
    <w:name w:val="Subtitle"/>
    <w:basedOn w:val="a"/>
    <w:next w:val="a"/>
    <w:qFormat/>
    <w:rsid w:val="00866B2D"/>
    <w:pPr>
      <w:keepNext/>
      <w:keepLines/>
      <w:spacing w:after="320"/>
    </w:pPr>
    <w:rPr>
      <w:color w:val="666666"/>
      <w:sz w:val="30"/>
      <w:szCs w:val="30"/>
    </w:rPr>
  </w:style>
  <w:style w:type="paragraph" w:styleId="ae">
    <w:name w:val="Normal (Web)"/>
    <w:basedOn w:val="a"/>
    <w:uiPriority w:val="99"/>
    <w:unhideWhenUsed/>
    <w:qFormat/>
    <w:rsid w:val="00866B2D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6"/>
    <w:uiPriority w:val="99"/>
    <w:semiHidden/>
    <w:unhideWhenUsed/>
    <w:qFormat/>
    <w:rsid w:val="007C4F67"/>
    <w:pPr>
      <w:spacing w:line="240" w:lineRule="auto"/>
    </w:pPr>
    <w:rPr>
      <w:rFonts w:ascii="Segoe UI" w:hAnsi="Segoe UI" w:cs="Segoe UI"/>
      <w:sz w:val="18"/>
      <w:szCs w:val="18"/>
    </w:rPr>
  </w:style>
  <w:style w:type="table" w:customStyle="1" w:styleId="TableNormal1">
    <w:name w:val="Table Normal1"/>
    <w:rsid w:val="00866B2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668</Words>
  <Characters>3808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3</cp:revision>
  <cp:lastPrinted>2023-10-31T05:34:00Z</cp:lastPrinted>
  <dcterms:created xsi:type="dcterms:W3CDTF">2024-05-15T03:06:00Z</dcterms:created>
  <dcterms:modified xsi:type="dcterms:W3CDTF">2024-05-15T03:20:00Z</dcterms:modified>
  <dc:language>en-US</dc:language>
</cp:coreProperties>
</file>