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Pr="002440D2" w:rsidRDefault="00CD3E76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</w:t>
      </w:r>
      <w:r w:rsidR="006D2FC2"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сентября</w:t>
      </w:r>
      <w:r w:rsidR="006D2FC2" w:rsidRPr="002440D2">
        <w:rPr>
          <w:rFonts w:ascii="Times New Roman" w:eastAsia="Times New Roman" w:hAnsi="Times New Roman" w:cs="Times New Roman"/>
          <w:b/>
          <w:sz w:val="24"/>
          <w:szCs w:val="24"/>
        </w:rPr>
        <w:t xml:space="preserve"> 2024</w:t>
      </w:r>
      <w:r w:rsidR="007B2BF0" w:rsidRPr="002440D2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6070DE" w:rsidRDefault="007B2BF0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2440D2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CD3E76" w:rsidRPr="00CD3E76" w:rsidRDefault="00CD3E76">
      <w:pPr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CD3E76" w:rsidRPr="00CD3E76" w:rsidRDefault="00CD3E76" w:rsidP="00CD3E76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CD3E76">
        <w:rPr>
          <w:rFonts w:ascii="Times New Roman" w:hAnsi="Times New Roman" w:cs="Times New Roman"/>
          <w:b/>
          <w:sz w:val="28"/>
          <w:szCs w:val="28"/>
        </w:rPr>
        <w:t>НГТУ НЭТИ вступил в Российско-Вьетнамский консорциум технических университетов</w:t>
      </w:r>
      <w:bookmarkEnd w:id="0"/>
    </w:p>
    <w:p w:rsidR="00CD3E76" w:rsidRPr="00CD3E76" w:rsidRDefault="00CD3E76" w:rsidP="00CD3E76">
      <w:pPr>
        <w:rPr>
          <w:rFonts w:ascii="Times New Roman" w:hAnsi="Times New Roman" w:cs="Times New Roman"/>
        </w:rPr>
      </w:pPr>
    </w:p>
    <w:p w:rsidR="00CD3E76" w:rsidRPr="00CD3E76" w:rsidRDefault="00CD3E76" w:rsidP="00CD3E76">
      <w:pPr>
        <w:jc w:val="both"/>
        <w:rPr>
          <w:rFonts w:ascii="Times New Roman" w:hAnsi="Times New Roman" w:cs="Times New Roman"/>
          <w:b/>
        </w:rPr>
      </w:pPr>
      <w:r w:rsidRPr="00CD3E76">
        <w:rPr>
          <w:rFonts w:ascii="Times New Roman" w:hAnsi="Times New Roman" w:cs="Times New Roman"/>
          <w:b/>
        </w:rPr>
        <w:t xml:space="preserve">10 сентября в Москве в рамках пятого заседания Российско-Вьетнамской комиссии по сотрудничеству в сфере образования, науки и технологий проректор по учебной работе Новосибирского государственного технического университета НЭТИ Сергей Чернов подписал соглашение о вступлении вуза в Российско-Вьетнамский консорциум технических университетов. Церемония подписания прошла при участии заместителя министра </w:t>
      </w:r>
      <w:r w:rsidRPr="00CD3E76">
        <w:rPr>
          <w:rFonts w:ascii="Times New Roman" w:hAnsi="Times New Roman" w:cs="Times New Roman"/>
          <w:b/>
          <w:lang w:val="ru-RU"/>
        </w:rPr>
        <w:t>науки и высшего образования</w:t>
      </w:r>
      <w:r w:rsidRPr="00CD3E76">
        <w:rPr>
          <w:rFonts w:ascii="Times New Roman" w:hAnsi="Times New Roman" w:cs="Times New Roman"/>
          <w:b/>
        </w:rPr>
        <w:t xml:space="preserve"> Росси</w:t>
      </w:r>
      <w:proofErr w:type="spellStart"/>
      <w:r w:rsidRPr="00CD3E76">
        <w:rPr>
          <w:rFonts w:ascii="Times New Roman" w:hAnsi="Times New Roman" w:cs="Times New Roman"/>
          <w:b/>
          <w:lang w:val="ru-RU"/>
        </w:rPr>
        <w:t>йской</w:t>
      </w:r>
      <w:proofErr w:type="spellEnd"/>
      <w:r w:rsidRPr="00CD3E76">
        <w:rPr>
          <w:rFonts w:ascii="Times New Roman" w:hAnsi="Times New Roman" w:cs="Times New Roman"/>
          <w:b/>
          <w:lang w:val="ru-RU"/>
        </w:rPr>
        <w:t xml:space="preserve"> Федерации</w:t>
      </w:r>
      <w:r w:rsidRPr="00CD3E76">
        <w:rPr>
          <w:rFonts w:ascii="Times New Roman" w:hAnsi="Times New Roman" w:cs="Times New Roman"/>
          <w:b/>
        </w:rPr>
        <w:t xml:space="preserve"> Константина Могилевского и заместителя министра науки и высшего образования Вьетнама </w:t>
      </w:r>
      <w:proofErr w:type="spellStart"/>
      <w:r w:rsidRPr="00CD3E76">
        <w:rPr>
          <w:rFonts w:ascii="Times New Roman" w:hAnsi="Times New Roman" w:cs="Times New Roman"/>
          <w:b/>
        </w:rPr>
        <w:t>Ле</w:t>
      </w:r>
      <w:proofErr w:type="spellEnd"/>
      <w:r w:rsidRPr="00CD3E76">
        <w:rPr>
          <w:rFonts w:ascii="Times New Roman" w:hAnsi="Times New Roman" w:cs="Times New Roman"/>
          <w:b/>
        </w:rPr>
        <w:t xml:space="preserve"> </w:t>
      </w:r>
      <w:proofErr w:type="spellStart"/>
      <w:r w:rsidRPr="00CD3E76">
        <w:rPr>
          <w:rFonts w:ascii="Times New Roman" w:hAnsi="Times New Roman" w:cs="Times New Roman"/>
          <w:b/>
        </w:rPr>
        <w:t>Суан</w:t>
      </w:r>
      <w:proofErr w:type="spellEnd"/>
      <w:r w:rsidRPr="00CD3E76">
        <w:rPr>
          <w:rFonts w:ascii="Times New Roman" w:hAnsi="Times New Roman" w:cs="Times New Roman"/>
          <w:b/>
        </w:rPr>
        <w:t xml:space="preserve"> </w:t>
      </w:r>
      <w:proofErr w:type="spellStart"/>
      <w:r w:rsidRPr="00CD3E76">
        <w:rPr>
          <w:rFonts w:ascii="Times New Roman" w:hAnsi="Times New Roman" w:cs="Times New Roman"/>
          <w:b/>
        </w:rPr>
        <w:t>Диня</w:t>
      </w:r>
      <w:proofErr w:type="spellEnd"/>
      <w:r w:rsidRPr="00CD3E76">
        <w:rPr>
          <w:rFonts w:ascii="Times New Roman" w:hAnsi="Times New Roman" w:cs="Times New Roman"/>
          <w:b/>
        </w:rPr>
        <w:t>.</w:t>
      </w: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  <w:r w:rsidRPr="00CD3E76">
        <w:rPr>
          <w:rFonts w:ascii="Times New Roman" w:hAnsi="Times New Roman" w:cs="Times New Roman"/>
          <w:highlight w:val="white"/>
        </w:rPr>
        <w:t xml:space="preserve">Работа консорциума направлена как на обучение студентов по программам </w:t>
      </w:r>
      <w:proofErr w:type="spellStart"/>
      <w:r w:rsidRPr="00CD3E76">
        <w:rPr>
          <w:rFonts w:ascii="Times New Roman" w:hAnsi="Times New Roman" w:cs="Times New Roman"/>
          <w:highlight w:val="white"/>
        </w:rPr>
        <w:t>бакалавриата</w:t>
      </w:r>
      <w:proofErr w:type="spellEnd"/>
      <w:r w:rsidRPr="00CD3E76">
        <w:rPr>
          <w:rFonts w:ascii="Times New Roman" w:hAnsi="Times New Roman" w:cs="Times New Roman"/>
          <w:highlight w:val="white"/>
        </w:rPr>
        <w:t>, магистратуры и аспирантуры, так и на повышение квалификации и получение дополнительного профессионального образования.</w:t>
      </w: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  <w:r w:rsidRPr="00CD3E76">
        <w:rPr>
          <w:rFonts w:ascii="Times New Roman" w:hAnsi="Times New Roman" w:cs="Times New Roman"/>
        </w:rPr>
        <w:t xml:space="preserve">Важно отметить, что Вьетнаму выделена одна из крупнейших квот на обучение в России — 1000 бюджетных мест в год. Для успешного освоения данной квоты крайне важно осуществление российских образовательных программ в сотрудничестве с индустриальными партнерами из Вьетнама. Это создаст новые возможности для студентов и </w:t>
      </w:r>
      <w:r w:rsidRPr="00CD3E76">
        <w:rPr>
          <w:rFonts w:ascii="Times New Roman" w:hAnsi="Times New Roman" w:cs="Times New Roman"/>
          <w:color w:val="000000" w:themeColor="text1"/>
          <w:lang w:val="ru-RU"/>
        </w:rPr>
        <w:t xml:space="preserve">повысит </w:t>
      </w:r>
      <w:r w:rsidRPr="00CD3E76">
        <w:rPr>
          <w:rFonts w:ascii="Times New Roman" w:hAnsi="Times New Roman" w:cs="Times New Roman"/>
        </w:rPr>
        <w:t>качество образования, предоставляемого в рамках консорциума.</w:t>
      </w: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  <w:r w:rsidRPr="00CD3E76">
        <w:rPr>
          <w:rFonts w:ascii="Times New Roman" w:hAnsi="Times New Roman" w:cs="Times New Roman"/>
          <w:lang w:val="ru-RU"/>
        </w:rPr>
        <w:t>«</w:t>
      </w:r>
      <w:r w:rsidRPr="00CD3E76">
        <w:rPr>
          <w:rFonts w:ascii="Times New Roman" w:hAnsi="Times New Roman" w:cs="Times New Roman"/>
        </w:rPr>
        <w:t xml:space="preserve">Сотрудничество с Вьетнамом началось для нашего университета относительно недавно, в конце 2023 года. За этот период мы смогли установить устойчивые связи во многом благодаря нашим делегациям, которые приняли участие в выставках российских университетов, организованных </w:t>
      </w:r>
      <w:proofErr w:type="spellStart"/>
      <w:r w:rsidRPr="00CD3E76">
        <w:rPr>
          <w:rFonts w:ascii="Times New Roman" w:hAnsi="Times New Roman" w:cs="Times New Roman"/>
        </w:rPr>
        <w:t>Россотрудничеством</w:t>
      </w:r>
      <w:proofErr w:type="spellEnd"/>
      <w:r w:rsidRPr="00CD3E76">
        <w:rPr>
          <w:rFonts w:ascii="Times New Roman" w:hAnsi="Times New Roman" w:cs="Times New Roman"/>
        </w:rPr>
        <w:t xml:space="preserve"> в Ханое. Мы получили положительный отклик от представителей вьетнамских университетов, научных организаций и предприятий, что открыло новые перспективы для совместной деятельности.</w:t>
      </w: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  <w:r w:rsidRPr="00CD3E76">
        <w:rPr>
          <w:rFonts w:ascii="Times New Roman" w:hAnsi="Times New Roman" w:cs="Times New Roman"/>
        </w:rPr>
        <w:t>Для достижения полноценного и продуктивного сотрудничества необходимо обеспечить системный подход к интеграции на вьетнамском образовательном рынке. Мы считаем, что важным аспектом является совместное построение эффективной модели экспорта российского образования, которая предполагает создание устойчивого взаимодействия на основе общих целей и стратегий. Мы рады, что стали частью Российско-Вьетнамского консорциума технических университетов. Уверены, что наше сотрудничество принесет значительные результаты для обеих сторон и станет прочной основой для развития отношений между нашими странами</w:t>
      </w:r>
      <w:r w:rsidRPr="00CD3E76">
        <w:rPr>
          <w:rFonts w:ascii="Times New Roman" w:hAnsi="Times New Roman" w:cs="Times New Roman"/>
          <w:lang w:val="ru-RU"/>
        </w:rPr>
        <w:t>»</w:t>
      </w:r>
      <w:r w:rsidRPr="00CD3E76">
        <w:rPr>
          <w:rFonts w:ascii="Times New Roman" w:hAnsi="Times New Roman" w:cs="Times New Roman"/>
        </w:rPr>
        <w:t xml:space="preserve">, </w:t>
      </w:r>
      <w:r w:rsidRPr="00CD3E76">
        <w:rPr>
          <w:rFonts w:ascii="Times New Roman" w:hAnsi="Times New Roman" w:cs="Times New Roman"/>
          <w:lang w:val="ru-RU"/>
        </w:rPr>
        <w:t>—</w:t>
      </w:r>
      <w:r w:rsidRPr="00CD3E76">
        <w:rPr>
          <w:rFonts w:ascii="Times New Roman" w:hAnsi="Times New Roman" w:cs="Times New Roman"/>
        </w:rPr>
        <w:t xml:space="preserve"> отметил проректор по учебной работе НГТУ НЭТИ Сергей Чернов. </w:t>
      </w:r>
    </w:p>
    <w:p w:rsidR="00CD3E76" w:rsidRPr="00CD3E76" w:rsidRDefault="00CD3E76" w:rsidP="00CD3E76">
      <w:pPr>
        <w:jc w:val="both"/>
        <w:rPr>
          <w:rFonts w:ascii="Times New Roman" w:hAnsi="Times New Roman" w:cs="Times New Roman"/>
        </w:rPr>
      </w:pPr>
    </w:p>
    <w:p w:rsidR="00CD3E76" w:rsidRPr="00CD3E76" w:rsidRDefault="00CD3E76" w:rsidP="00CD3E76">
      <w:pPr>
        <w:jc w:val="both"/>
        <w:rPr>
          <w:rFonts w:ascii="Times New Roman" w:hAnsi="Times New Roman" w:cs="Times New Roman"/>
          <w:lang w:val="ru-RU"/>
        </w:rPr>
      </w:pPr>
      <w:r w:rsidRPr="00CD3E76">
        <w:rPr>
          <w:rFonts w:ascii="Times New Roman" w:hAnsi="Times New Roman" w:cs="Times New Roman"/>
          <w:lang w:val="ru-RU"/>
        </w:rPr>
        <w:t xml:space="preserve">Помимо НГТУ НЭТИ, в настоящее время в </w:t>
      </w:r>
      <w:r w:rsidRPr="00CD3E76">
        <w:rPr>
          <w:rFonts w:ascii="Times New Roman" w:hAnsi="Times New Roman" w:cs="Times New Roman"/>
        </w:rPr>
        <w:t>Российско-Вьетнамский консорциум технических университетов</w:t>
      </w:r>
      <w:r w:rsidRPr="00CD3E76">
        <w:rPr>
          <w:rFonts w:ascii="Times New Roman" w:hAnsi="Times New Roman" w:cs="Times New Roman"/>
          <w:lang w:val="ru-RU"/>
        </w:rPr>
        <w:t xml:space="preserve"> входят: </w:t>
      </w:r>
      <w:r w:rsidRPr="00CD3E76">
        <w:rPr>
          <w:rFonts w:ascii="Times New Roman" w:hAnsi="Times New Roman" w:cs="Times New Roman"/>
          <w:color w:val="10181F"/>
        </w:rPr>
        <w:t>Московский авиационный институт</w:t>
      </w:r>
      <w:r w:rsidRPr="00CD3E76">
        <w:rPr>
          <w:rFonts w:ascii="Times New Roman" w:hAnsi="Times New Roman" w:cs="Times New Roman"/>
          <w:color w:val="10181F"/>
          <w:lang w:val="ru-RU"/>
        </w:rPr>
        <w:t xml:space="preserve">, </w:t>
      </w:r>
      <w:r w:rsidRPr="00CD3E76">
        <w:rPr>
          <w:rFonts w:ascii="Times New Roman" w:hAnsi="Times New Roman" w:cs="Times New Roman"/>
          <w:color w:val="10181F"/>
        </w:rPr>
        <w:t>Национальный исследовательский университет «МЭИ»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, Ханойский университет науки и технологий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,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 xml:space="preserve">Дальневосточный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lastRenderedPageBreak/>
        <w:t>федеральный университет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,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Московский политехнический университет,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Санкт-Петербургский государственный электротехнический университет «ЛЭТИ» им. В.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И. Ульянова (Ленина),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Тюменский индустриальный университет, Уральский федеральный университет им. первого Президента России Б.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Н. Ельцина, Московский государственный лингвистический университет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 и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Государственный институт русского языка им. А.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 xml:space="preserve"> </w:t>
      </w:r>
      <w:r w:rsidRPr="00CD3E76">
        <w:rPr>
          <w:rFonts w:ascii="Times New Roman" w:hAnsi="Times New Roman" w:cs="Times New Roman"/>
          <w:color w:val="3A3C40"/>
          <w:shd w:val="clear" w:color="auto" w:fill="FFFFFF"/>
        </w:rPr>
        <w:t>С. Пушкина</w:t>
      </w:r>
      <w:r w:rsidRPr="00CD3E76">
        <w:rPr>
          <w:rFonts w:ascii="Times New Roman" w:hAnsi="Times New Roman" w:cs="Times New Roman"/>
          <w:color w:val="3A3C40"/>
          <w:shd w:val="clear" w:color="auto" w:fill="FFFFFF"/>
          <w:lang w:val="ru-RU"/>
        </w:rPr>
        <w:t>.</w:t>
      </w:r>
    </w:p>
    <w:p w:rsidR="00CD3E76" w:rsidRPr="00721969" w:rsidRDefault="00CD3E76" w:rsidP="00CD3E76">
      <w:pPr>
        <w:rPr>
          <w:szCs w:val="24"/>
        </w:rPr>
      </w:pPr>
    </w:p>
    <w:p w:rsidR="006070DE" w:rsidRPr="00734FA3" w:rsidRDefault="007B2BF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7B2BF0" w:rsidRPr="00734FA3" w:rsidRDefault="007B2BF0">
      <w:pPr>
        <w:rPr>
          <w:rFonts w:ascii="Times New Roman" w:hAnsi="Times New Roman" w:cs="Times New Roman"/>
          <w:sz w:val="24"/>
          <w:szCs w:val="24"/>
        </w:rPr>
      </w:pPr>
    </w:p>
    <w:p w:rsidR="006070DE" w:rsidRPr="00734FA3" w:rsidRDefault="007B2BF0">
      <w:pPr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Для СМИ</w:t>
      </w:r>
    </w:p>
    <w:p w:rsidR="006070DE" w:rsidRPr="00734FA3" w:rsidRDefault="007B2BF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FA3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0B4FC0" w:rsidRPr="00734FA3" w:rsidRDefault="000B4FC0" w:rsidP="000B4FC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6070DE" w:rsidRDefault="006070DE">
      <w:pPr>
        <w:rPr>
          <w:color w:val="0000FF"/>
          <w:u w:val="single"/>
        </w:rPr>
      </w:pP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0B4FC0" w:rsidTr="000B4FC0">
        <w:tc>
          <w:tcPr>
            <w:tcW w:w="2552" w:type="dxa"/>
            <w:shd w:val="clear" w:color="auto" w:fill="auto"/>
          </w:tcPr>
          <w:p w:rsidR="000B4FC0" w:rsidRDefault="00CD3E76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6" o:title=""/>
                </v:shape>
              </w:pict>
            </w:r>
            <w:r w:rsidR="000B4FC0">
              <w:rPr>
                <w:lang w:val="ru-RU"/>
              </w:rPr>
              <w:t xml:space="preserve"> </w:t>
            </w:r>
            <w:hyperlink r:id="rId7" w:history="1">
              <w:proofErr w:type="spellStart"/>
              <w:r w:rsidR="000B4FC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A7B85AE" wp14:editId="0FC42E8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0B4FC0" w:rsidRDefault="00CD3E76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9" o:title=""/>
                </v:shape>
              </w:pict>
            </w:r>
            <w:r w:rsidR="000B4FC0">
              <w:rPr>
                <w:lang w:val="en-US"/>
              </w:rPr>
              <w:t xml:space="preserve"> </w:t>
            </w:r>
            <w:hyperlink r:id="rId10" w:history="1">
              <w:r w:rsidR="000B4FC0">
                <w:rPr>
                  <w:rStyle w:val="a7"/>
                  <w:lang w:val="ru-RU"/>
                </w:rPr>
                <w:t>Телеграм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743A4529" wp14:editId="7A7C3EB6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2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0B7EC009" wp14:editId="1899CCBF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4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5F508D0F" wp14:editId="304051D7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6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0B4FC0" w:rsidRP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51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0B4FC0"/>
    <w:rsid w:val="000F75A8"/>
    <w:rsid w:val="00101A9B"/>
    <w:rsid w:val="002440D2"/>
    <w:rsid w:val="004747A5"/>
    <w:rsid w:val="004F5576"/>
    <w:rsid w:val="005C159E"/>
    <w:rsid w:val="006070DE"/>
    <w:rsid w:val="006D2FC2"/>
    <w:rsid w:val="00734FA3"/>
    <w:rsid w:val="0078481D"/>
    <w:rsid w:val="007B2BF0"/>
    <w:rsid w:val="00871106"/>
    <w:rsid w:val="009842EF"/>
    <w:rsid w:val="009900ED"/>
    <w:rsid w:val="009C783D"/>
    <w:rsid w:val="00A814FB"/>
    <w:rsid w:val="00CB06A7"/>
    <w:rsid w:val="00CD3E76"/>
    <w:rsid w:val="00DC1AF2"/>
    <w:rsid w:val="00E4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68866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g"/><Relationship Id="rId5" Type="http://schemas.openxmlformats.org/officeDocument/2006/relationships/image" Target="media/image3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2</cp:revision>
  <dcterms:created xsi:type="dcterms:W3CDTF">2024-09-20T06:19:00Z</dcterms:created>
  <dcterms:modified xsi:type="dcterms:W3CDTF">2024-09-20T06:19:00Z</dcterms:modified>
</cp:coreProperties>
</file>