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645935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645935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26</w:t>
      </w:r>
      <w:r w:rsidR="002C7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CA09BE" w:rsidRPr="00645935" w:rsidRDefault="00512C62" w:rsidP="00B92D23">
      <w:pPr>
        <w:keepLines/>
        <w:spacing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459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6459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92D23" w:rsidRPr="00645935" w:rsidRDefault="00B92D23" w:rsidP="00B92D2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45935" w:rsidRPr="00645935" w:rsidRDefault="00645935" w:rsidP="00645935">
      <w:pPr>
        <w:pStyle w:val="afa"/>
        <w:spacing w:before="0" w:beforeAutospacing="0" w:after="160" w:afterAutospacing="0"/>
      </w:pPr>
      <w:r w:rsidRPr="00645935">
        <w:rPr>
          <w:b/>
          <w:bCs/>
          <w:color w:val="000000"/>
        </w:rPr>
        <w:t>Проект ученых НГТУ НЭТИ по ликвидации нефтеразливов вошел в топ-30 акселератора «Энерготехнохаб Петербург»</w:t>
      </w:r>
    </w:p>
    <w:p w:rsidR="00645935" w:rsidRPr="00645935" w:rsidRDefault="00645935" w:rsidP="00645935">
      <w:pPr>
        <w:pStyle w:val="afa"/>
        <w:spacing w:before="0" w:beforeAutospacing="0" w:after="160" w:afterAutospacing="0"/>
      </w:pPr>
      <w:r w:rsidRPr="00645935">
        <w:rPr>
          <w:b/>
          <w:bCs/>
          <w:color w:val="000000"/>
        </w:rPr>
        <w:t>Проект ученых Новосибирского государственного технического университета НЭТИ «Технология ликвидации нефтеразливов с использованием гелевых биокомплексов на угольной матрице» прошел отбор в научно-технологический акселератор «Энерготехнохаб Петербург». Разработчики получат комплексную поддержку для внедрения технологии в реальный сектор топливно-энергетического комплекса.</w:t>
      </w:r>
    </w:p>
    <w:p w:rsidR="00645935" w:rsidRPr="00645935" w:rsidRDefault="00645935" w:rsidP="00645935">
      <w:pPr>
        <w:pStyle w:val="afa"/>
        <w:spacing w:before="0" w:beforeAutospacing="0" w:after="160" w:afterAutospacing="0"/>
      </w:pPr>
      <w:r w:rsidRPr="00645935">
        <w:rPr>
          <w:color w:val="000000"/>
        </w:rPr>
        <w:t>Как отмечает руководитель проекта кандидат биологических наук Екатерина Литвинова, биокомплекс в виде пасты на основе бурого угля с нефтедеструкторами и гуматами — это готовый к масштабированию продукт для ремедиации почв.</w:t>
      </w:r>
    </w:p>
    <w:p w:rsidR="00645935" w:rsidRPr="00645935" w:rsidRDefault="00645935" w:rsidP="00645935">
      <w:pPr>
        <w:pStyle w:val="afa"/>
        <w:spacing w:before="0" w:beforeAutospacing="0" w:after="160" w:afterAutospacing="0"/>
      </w:pPr>
      <w:r w:rsidRPr="00645935">
        <w:rPr>
          <w:color w:val="000000"/>
        </w:rPr>
        <w:t>«Грунт обрабатывается раствором 1:1000. За 30–90 дней микроорганизмы разлагают нефть до безопасных компонентов. Технология является полностью экологичной и безотходной: очищенная земля готова к озеленению, а промывочная вода с гуматами служит ценным удобрением для агросектора и городских газонов. Природный консорциум бактерий обеспечивает мощный синергетический эффект. На сегодняшний день продукт уже производится партнером и готов к увеличению объемов выпуска», — рассказала Екатерина Литвинова.</w:t>
      </w:r>
    </w:p>
    <w:p w:rsidR="00645935" w:rsidRPr="00645935" w:rsidRDefault="00645935" w:rsidP="00645935">
      <w:pPr>
        <w:pStyle w:val="afa"/>
        <w:spacing w:before="0" w:beforeAutospacing="0" w:after="160" w:afterAutospacing="0"/>
      </w:pPr>
      <w:r w:rsidRPr="00645935">
        <w:rPr>
          <w:color w:val="000000"/>
        </w:rPr>
        <w:t>Работа ведется в рамках стратегического проекта «Новые инженерные решения и искусственный интеллект для МедБиоПрома» федеральной программы «Приоритет-2030». </w:t>
      </w:r>
    </w:p>
    <w:p w:rsidR="00645935" w:rsidRPr="00645935" w:rsidRDefault="00645935" w:rsidP="00645935">
      <w:pPr>
        <w:pStyle w:val="afa"/>
        <w:spacing w:before="0" w:beforeAutospacing="0" w:after="160" w:afterAutospacing="0"/>
      </w:pPr>
      <w:r w:rsidRPr="00645935">
        <w:rPr>
          <w:color w:val="000000"/>
        </w:rPr>
        <w:t>Научно-технологический акселератор «Энерготехнохаб Петербург» — это специализированная программа поддержки и внедрения наукоемких технологических разработок в топливно-энергетический комплекс (ТЭК) и смежные отрасли. Проект был создан в 2019 году по инициативе правительства Санкт-Петербурга и компании «Газпром нефть». За время работы экосистема поддержала более 2300 проектов.</w:t>
      </w:r>
    </w:p>
    <w:p w:rsidR="00645935" w:rsidRPr="00645935" w:rsidRDefault="00645935" w:rsidP="00645935">
      <w:pPr>
        <w:pStyle w:val="afa"/>
        <w:spacing w:before="0" w:beforeAutospacing="0" w:after="0" w:afterAutospacing="0"/>
      </w:pPr>
      <w:r w:rsidRPr="00645935">
        <w:rPr>
          <w:color w:val="000000"/>
        </w:rPr>
        <w:t>В течение двух месяцев с каждой командой будет работать профессиональный техноброкер, который поможет составить дорожную карту по внедрению разработки в реальный нефтегазовый сектор. Также участники пройдут специализированный курс по трансферу технологий, адаптации под требования крупных корпораций и коммерциализации наукоемких решений. Кроме того, команды смогут побороться за призовой фонд в 1,5 миллиона рублей на развитие своей технологии на финальном демодне.</w:t>
      </w:r>
    </w:p>
    <w:p w:rsidR="00645935" w:rsidRPr="00645935" w:rsidRDefault="00645935" w:rsidP="00645935">
      <w:pPr>
        <w:rPr>
          <w:rFonts w:ascii="Times New Roman" w:hAnsi="Times New Roman" w:cs="Times New Roman"/>
          <w:sz w:val="24"/>
          <w:szCs w:val="24"/>
        </w:rPr>
      </w:pPr>
    </w:p>
    <w:p w:rsidR="00645935" w:rsidRPr="00645935" w:rsidRDefault="00645935" w:rsidP="00645935">
      <w:pPr>
        <w:pStyle w:val="afa"/>
        <w:spacing w:before="0" w:beforeAutospacing="0" w:after="0" w:afterAutospacing="0"/>
      </w:pPr>
      <w:r w:rsidRPr="00645935">
        <w:rPr>
          <w:color w:val="000000"/>
        </w:rPr>
        <w:t xml:space="preserve">Ранее команда ученых НГТУ НЭТИ разработала </w:t>
      </w:r>
      <w:hyperlink r:id="rId8" w:history="1">
        <w:r w:rsidRPr="00645935">
          <w:rPr>
            <w:rStyle w:val="af"/>
            <w:color w:val="1155CC"/>
          </w:rPr>
          <w:t xml:space="preserve">технологию производства гумигеля </w:t>
        </w:r>
      </w:hyperlink>
      <w:r w:rsidRPr="00645935">
        <w:rPr>
          <w:color w:val="000000"/>
        </w:rPr>
        <w:t>— органического удобрения с пролонгированным эффектом. Уже запущено производство на площадке партнера — компании ООО НПК «Берес», которая занимается производством органоминеральных удобрений для сельского хозяйства. </w:t>
      </w:r>
      <w:bookmarkStart w:id="0" w:name="_GoBack"/>
      <w:bookmarkEnd w:id="0"/>
    </w:p>
    <w:p w:rsidR="00BB0C48" w:rsidRPr="00285986" w:rsidRDefault="00512C62" w:rsidP="005E1309">
      <w:pPr>
        <w:spacing w:before="240" w:after="240" w:line="240" w:lineRule="auto"/>
        <w:jc w:val="both"/>
      </w:pPr>
      <w:r w:rsidRPr="005E1309">
        <w:rPr>
          <w:rFonts w:ascii="Times New Roman" w:hAnsi="Times New Roman" w:cs="Times New Roman"/>
          <w:b/>
          <w:sz w:val="24"/>
          <w:szCs w:val="24"/>
        </w:rPr>
        <w:lastRenderedPageBreak/>
        <w:t>Для СМИ: пресс-секретарь НГТУ НЭТИ Елена Танажко, +7 913-398-50-49</w:t>
      </w:r>
      <w:r w:rsidRPr="00285986">
        <w:rPr>
          <w:b/>
        </w:rPr>
        <w:t xml:space="preserve"> </w:t>
      </w:r>
      <w:r w:rsidRPr="00285986"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645935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9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0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64593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1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645935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2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3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D016AA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4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5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D016AA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6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7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D016AA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9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6AA" w:rsidRDefault="00D016AA">
      <w:pPr>
        <w:spacing w:line="240" w:lineRule="auto"/>
      </w:pPr>
      <w:r>
        <w:separator/>
      </w:r>
    </w:p>
  </w:endnote>
  <w:endnote w:type="continuationSeparator" w:id="0">
    <w:p w:rsidR="00D016AA" w:rsidRDefault="00D016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6AA" w:rsidRDefault="00D016AA">
      <w:pPr>
        <w:spacing w:line="240" w:lineRule="auto"/>
      </w:pPr>
      <w:r>
        <w:separator/>
      </w:r>
    </w:p>
  </w:footnote>
  <w:footnote w:type="continuationSeparator" w:id="0">
    <w:p w:rsidR="00D016AA" w:rsidRDefault="00D016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0E7FC8"/>
    <w:rsid w:val="001977ED"/>
    <w:rsid w:val="00230913"/>
    <w:rsid w:val="00250669"/>
    <w:rsid w:val="0025530A"/>
    <w:rsid w:val="00285986"/>
    <w:rsid w:val="002C7B6A"/>
    <w:rsid w:val="00323985"/>
    <w:rsid w:val="004D07B7"/>
    <w:rsid w:val="00512C62"/>
    <w:rsid w:val="00533173"/>
    <w:rsid w:val="005D1868"/>
    <w:rsid w:val="005E1309"/>
    <w:rsid w:val="00645935"/>
    <w:rsid w:val="006B47C6"/>
    <w:rsid w:val="006B63AC"/>
    <w:rsid w:val="00841BCF"/>
    <w:rsid w:val="00850D1D"/>
    <w:rsid w:val="00B92D23"/>
    <w:rsid w:val="00BB0C48"/>
    <w:rsid w:val="00BB260C"/>
    <w:rsid w:val="00C3037F"/>
    <w:rsid w:val="00C60BBC"/>
    <w:rsid w:val="00CA09BE"/>
    <w:rsid w:val="00CA6758"/>
    <w:rsid w:val="00CF2707"/>
    <w:rsid w:val="00D016AA"/>
    <w:rsid w:val="00D958D6"/>
    <w:rsid w:val="00DC0801"/>
    <w:rsid w:val="00F20827"/>
    <w:rsid w:val="00FA43AB"/>
    <w:rsid w:val="00FE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939C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tu.ru/interviews/news_more?idnews=173261" TargetMode="External"/><Relationship Id="rId13" Type="http://schemas.openxmlformats.org/officeDocument/2006/relationships/hyperlink" Target="https://max.ru/id5404105174_biz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nstu.ru/news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nstu.ru/media/foto_video" TargetMode="External"/><Relationship Id="rId10" Type="http://schemas.openxmlformats.org/officeDocument/2006/relationships/hyperlink" Target="https://dzen.ru/nstu_neti" TargetMode="External"/><Relationship Id="rId19" Type="http://schemas.openxmlformats.org/officeDocument/2006/relationships/hyperlink" Target="http://www.nstu.ru/pressreleas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167</cp:revision>
  <dcterms:created xsi:type="dcterms:W3CDTF">2024-04-19T08:52:00Z</dcterms:created>
  <dcterms:modified xsi:type="dcterms:W3CDTF">2026-10-26T04:04:00Z</dcterms:modified>
  <cp:version>1048576</cp:version>
</cp:coreProperties>
</file>