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BE04" w14:textId="77777777" w:rsidR="009D21BF" w:rsidRPr="00781E9E" w:rsidRDefault="00FD21B8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bookmarkStart w:id="0" w:name="_heading=h.gjdgxs" w:colFirst="0" w:colLast="0"/>
      <w:bookmarkEnd w:id="0"/>
      <w:r w:rsidRPr="005225FB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ДОГОВОР № _____</w:t>
      </w:r>
    </w:p>
    <w:p w14:paraId="2A4A654A" w14:textId="77777777" w:rsidR="00781E9E" w:rsidRPr="00FD21B8" w:rsidRDefault="00781E9E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3"/>
          <w:szCs w:val="23"/>
        </w:rPr>
      </w:pPr>
      <w:r w:rsidRPr="00FD21B8">
        <w:rPr>
          <w:rFonts w:ascii="Times New Roman" w:hAnsi="Times New Roman" w:cs="Times New Roman"/>
          <w:sz w:val="23"/>
          <w:szCs w:val="23"/>
        </w:rPr>
        <w:t>об участии в мероприятии</w:t>
      </w:r>
    </w:p>
    <w:p w14:paraId="031C8674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785EB6F3" w14:textId="77777777" w:rsidR="00FD21B8" w:rsidRPr="005225FB" w:rsidRDefault="00FD21B8" w:rsidP="00FD21B8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г. Новосибирск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«__» ___________202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года</w:t>
      </w:r>
    </w:p>
    <w:p w14:paraId="649D8BED" w14:textId="77777777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0B0DF96A" w14:textId="77777777" w:rsidR="00893AE8" w:rsidRPr="005225FB" w:rsidRDefault="00893AE8" w:rsidP="00893AE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</w:pPr>
      <w:r w:rsidRPr="005225FB">
        <w:rPr>
          <w:rFonts w:ascii="Times New Roman" w:hAnsi="Times New Roman" w:cs="Times New Roman"/>
          <w:b/>
          <w:color w:val="000000"/>
          <w:sz w:val="23"/>
          <w:szCs w:val="23"/>
        </w:rPr>
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 (НГТУ),</w:t>
      </w:r>
      <w:r w:rsidRPr="005225F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225F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именуемое в дальнейшем «Исполнитель»,</w:t>
      </w:r>
      <w:r w:rsidRPr="005225FB">
        <w:rPr>
          <w:rFonts w:ascii="Times New Roman" w:hAnsi="Times New Roman" w:cs="Times New Roman"/>
          <w:color w:val="000000"/>
          <w:sz w:val="23"/>
          <w:szCs w:val="23"/>
        </w:rPr>
        <w:t xml:space="preserve"> в лице первого проректора Янпольского Василия Васильевича, действующего на основании доверенности </w:t>
      </w:r>
      <w:r w:rsidRPr="005225FB">
        <w:rPr>
          <w:rFonts w:ascii="Times New Roman" w:hAnsi="Times New Roman" w:cs="Times New Roman"/>
          <w:sz w:val="23"/>
          <w:szCs w:val="23"/>
        </w:rPr>
        <w:t xml:space="preserve">от </w:t>
      </w:r>
      <w:r w:rsidR="005B5F86">
        <w:rPr>
          <w:rFonts w:ascii="Times New Roman" w:hAnsi="Times New Roman" w:cs="Times New Roman"/>
          <w:sz w:val="23"/>
          <w:szCs w:val="23"/>
        </w:rPr>
        <w:t>23</w:t>
      </w:r>
      <w:r w:rsidRPr="005225FB">
        <w:rPr>
          <w:rFonts w:ascii="Times New Roman" w:hAnsi="Times New Roman" w:cs="Times New Roman"/>
          <w:sz w:val="23"/>
          <w:szCs w:val="23"/>
        </w:rPr>
        <w:t>.0</w:t>
      </w:r>
      <w:r w:rsidR="005B5F86">
        <w:rPr>
          <w:rFonts w:ascii="Times New Roman" w:hAnsi="Times New Roman" w:cs="Times New Roman"/>
          <w:sz w:val="23"/>
          <w:szCs w:val="23"/>
        </w:rPr>
        <w:t>9</w:t>
      </w:r>
      <w:r w:rsidRPr="005225FB">
        <w:rPr>
          <w:rFonts w:ascii="Times New Roman" w:hAnsi="Times New Roman" w:cs="Times New Roman"/>
          <w:sz w:val="23"/>
          <w:szCs w:val="23"/>
        </w:rPr>
        <w:t>.202</w:t>
      </w:r>
      <w:r w:rsidR="005B5F86">
        <w:rPr>
          <w:rFonts w:ascii="Times New Roman" w:hAnsi="Times New Roman" w:cs="Times New Roman"/>
          <w:sz w:val="23"/>
          <w:szCs w:val="23"/>
        </w:rPr>
        <w:t>5</w:t>
      </w:r>
      <w:r w:rsidRPr="005225FB">
        <w:rPr>
          <w:rFonts w:ascii="Times New Roman" w:hAnsi="Times New Roman" w:cs="Times New Roman"/>
          <w:sz w:val="23"/>
          <w:szCs w:val="23"/>
        </w:rPr>
        <w:t xml:space="preserve"> № </w:t>
      </w:r>
      <w:r w:rsidR="005B5F86">
        <w:rPr>
          <w:rFonts w:ascii="Times New Roman" w:hAnsi="Times New Roman" w:cs="Times New Roman"/>
          <w:sz w:val="23"/>
          <w:szCs w:val="23"/>
        </w:rPr>
        <w:t>27</w:t>
      </w:r>
      <w:r w:rsidRPr="005225FB">
        <w:rPr>
          <w:rFonts w:ascii="Times New Roman" w:hAnsi="Times New Roman" w:cs="Times New Roman"/>
          <w:sz w:val="23"/>
          <w:szCs w:val="23"/>
        </w:rPr>
        <w:t>/202</w:t>
      </w:r>
      <w:r w:rsidR="005B5F86">
        <w:rPr>
          <w:rFonts w:ascii="Times New Roman" w:hAnsi="Times New Roman" w:cs="Times New Roman"/>
          <w:sz w:val="23"/>
          <w:szCs w:val="23"/>
        </w:rPr>
        <w:t>5</w:t>
      </w:r>
      <w:r w:rsidRPr="005225F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225F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с одной </w:t>
      </w:r>
      <w:r w:rsidRPr="00893AE8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стороны, </w:t>
      </w:r>
      <w:r w:rsidRPr="00893AE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 w:rsidRPr="00893AE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__________________ (____), </w:t>
      </w:r>
      <w:r w:rsidRPr="00893AE8">
        <w:rPr>
          <w:rFonts w:ascii="Times New Roman" w:eastAsia="Times New Roman" w:hAnsi="Times New Roman" w:cs="Times New Roman"/>
          <w:color w:val="000000"/>
          <w:sz w:val="23"/>
          <w:szCs w:val="23"/>
        </w:rPr>
        <w:t>именуемое в дальнейшем «Заказчик», в лице _________________, действующего на основании ____________, с другой стороны</w:t>
      </w:r>
      <w:r w:rsidRPr="00893AE8">
        <w:rPr>
          <w:rFonts w:ascii="Times New Roman" w:eastAsia="Calibri" w:hAnsi="Times New Roman" w:cs="Times New Roman"/>
          <w:iCs/>
          <w:color w:val="000000" w:themeColor="text1"/>
          <w:sz w:val="23"/>
          <w:szCs w:val="23"/>
          <w:lang w:eastAsia="ru-RU"/>
        </w:rPr>
        <w:t>,</w:t>
      </w:r>
      <w:r w:rsidRPr="00893AE8">
        <w:rPr>
          <w:rFonts w:ascii="Times New Roman" w:eastAsia="Calibri" w:hAnsi="Times New Roman" w:cs="Times New Roman"/>
          <w:color w:val="000000" w:themeColor="text1"/>
          <w:sz w:val="23"/>
          <w:szCs w:val="23"/>
          <w:lang w:eastAsia="ru-RU"/>
        </w:rPr>
        <w:t xml:space="preserve"> заключили настоящий Договор о нижеследующем:</w:t>
      </w:r>
    </w:p>
    <w:p w14:paraId="322603B7" w14:textId="77777777" w:rsidR="003675EA" w:rsidRDefault="003675EA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776963C3" w14:textId="77777777" w:rsidR="003675EA" w:rsidRPr="005225FB" w:rsidRDefault="003675EA" w:rsidP="003675EA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ПРЕДМЕТ ДОГОВОРА</w:t>
      </w:r>
    </w:p>
    <w:p w14:paraId="21251957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1.1. Заказчик поручает, а Исполнитель принимает на себя обязательства по организации участия ___ (_кол-во_) представителей (докладчики) Заказчика в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</w:t>
      </w:r>
      <w:r w:rsidRPr="008354C3">
        <w:rPr>
          <w:rFonts w:ascii="Times New Roman" w:hAnsi="Times New Roman" w:cs="Times New Roman"/>
        </w:rPr>
        <w:t>XXV</w:t>
      </w:r>
      <w:r w:rsidR="00BC1FA1">
        <w:rPr>
          <w:rFonts w:ascii="Times New Roman" w:hAnsi="Times New Roman" w:cs="Times New Roman"/>
          <w:lang w:val="en-US"/>
        </w:rPr>
        <w:t>III</w:t>
      </w:r>
      <w:r w:rsidRPr="008354C3">
        <w:rPr>
          <w:rFonts w:ascii="Times New Roman" w:hAnsi="Times New Roman" w:cs="Times New Roman"/>
        </w:rPr>
        <w:t xml:space="preserve"> Уральск</w:t>
      </w:r>
      <w:r>
        <w:rPr>
          <w:rFonts w:ascii="Times New Roman" w:hAnsi="Times New Roman" w:cs="Times New Roman"/>
        </w:rPr>
        <w:t>ой</w:t>
      </w:r>
      <w:r w:rsidRPr="008354C3">
        <w:rPr>
          <w:rFonts w:ascii="Times New Roman" w:hAnsi="Times New Roman" w:cs="Times New Roman"/>
        </w:rPr>
        <w:t xml:space="preserve"> школ</w:t>
      </w:r>
      <w:r>
        <w:rPr>
          <w:rFonts w:ascii="Times New Roman" w:hAnsi="Times New Roman" w:cs="Times New Roman"/>
        </w:rPr>
        <w:t>е</w:t>
      </w:r>
      <w:r w:rsidRPr="008354C3">
        <w:rPr>
          <w:rFonts w:ascii="Times New Roman" w:hAnsi="Times New Roman" w:cs="Times New Roman"/>
        </w:rPr>
        <w:t xml:space="preserve"> металловедов-термистов «Актуальные проблемы физического металловедения сталей и сплавов</w:t>
      </w:r>
      <w:r>
        <w:rPr>
          <w:rFonts w:ascii="Times New Roman" w:hAnsi="Times New Roman" w:cs="Times New Roman"/>
        </w:rPr>
        <w:t>»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(далее – Услуги, Конференция соответственно), а Заказчик обязуется оплатить Услуги в срок и порядке согласно Договору.</w:t>
      </w:r>
    </w:p>
    <w:p w14:paraId="2749EEDB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1.2. Форма проведения Конференции</w:t>
      </w:r>
      <w:r w:rsidRPr="003675E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 w:rsidR="00BC1FA1" w:rsidRPr="00C2544F">
        <w:rPr>
          <w:rFonts w:ascii="Times New Roman" w:eastAsia="Times New Roman" w:hAnsi="Times New Roman" w:cs="Times New Roman"/>
          <w:color w:val="000000"/>
          <w:sz w:val="23"/>
          <w:szCs w:val="23"/>
        </w:rPr>
        <w:t>заочная</w:t>
      </w:r>
      <w:r w:rsidRPr="00C2544F">
        <w:rPr>
          <w:rFonts w:ascii="Times New Roman" w:eastAsia="Times New Roman" w:hAnsi="Times New Roman" w:cs="Times New Roman"/>
          <w:color w:val="000000"/>
          <w:sz w:val="23"/>
          <w:szCs w:val="23"/>
        </w:rPr>
        <w:t>, очная</w:t>
      </w:r>
      <w:r w:rsidRPr="003675E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5A5D0FA3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1.3. Срок оказания Услуг: начало – 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февраля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202</w:t>
      </w:r>
      <w:r w:rsidR="005B5F86"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г., окончание – 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февраля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202</w:t>
      </w:r>
      <w:r w:rsidR="005B5F86"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г.</w:t>
      </w:r>
    </w:p>
    <w:p w14:paraId="3F2DD661" w14:textId="77777777" w:rsidR="003675EA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1.4. Место оказания Услуг: </w:t>
      </w:r>
      <w:r w:rsidRPr="003675EA">
        <w:rPr>
          <w:rFonts w:ascii="Times New Roman" w:eastAsia="Times New Roman" w:hAnsi="Times New Roman" w:cs="Times New Roman"/>
          <w:color w:val="000000"/>
          <w:sz w:val="23"/>
          <w:szCs w:val="23"/>
        </w:rPr>
        <w:t>загородн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</w:t>
      </w:r>
      <w:r w:rsidRPr="003675E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отел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 w:rsidRPr="003675E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«Борвиха Hotel &amp; SPA»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Pr="003675EA">
        <w:rPr>
          <w:rFonts w:ascii="Times New Roman" w:eastAsia="Times New Roman" w:hAnsi="Times New Roman" w:cs="Times New Roman"/>
          <w:color w:val="000000"/>
          <w:sz w:val="23"/>
          <w:szCs w:val="23"/>
        </w:rPr>
        <w:t>Морская ул., Бердск, Новосибирская обл.</w:t>
      </w:r>
    </w:p>
    <w:p w14:paraId="5C860BDF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D82528A" w14:textId="77777777" w:rsidR="003675EA" w:rsidRPr="003675EA" w:rsidRDefault="003675EA" w:rsidP="003675EA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3675E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ЦЕНА ДОГОВОРА И ПОРЯДОК РАСЧЕТОВ</w:t>
      </w:r>
    </w:p>
    <w:p w14:paraId="2BA53A85" w14:textId="77777777" w:rsidR="003675EA" w:rsidRPr="003675EA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675EA">
        <w:rPr>
          <w:rFonts w:ascii="Times New Roman" w:eastAsia="Times New Roman" w:hAnsi="Times New Roman" w:cs="Times New Roman"/>
          <w:color w:val="000000"/>
          <w:sz w:val="23"/>
          <w:szCs w:val="23"/>
        </w:rPr>
        <w:t>2.1. </w:t>
      </w:r>
      <w:r w:rsidR="00C2544F" w:rsidRPr="00C254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Цена Договора (организационный взнос и проживание) за участие в Конференции составляет ________,00 (______________) руб. 00 коп., в т.ч. НДС </w:t>
      </w:r>
      <w:r w:rsidR="00C2544F" w:rsidRPr="00A3458D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20%</w:t>
      </w:r>
      <w:r w:rsidR="00C2544F" w:rsidRPr="00C254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– ___,00 руб.</w:t>
      </w:r>
    </w:p>
    <w:p w14:paraId="7CC2D79B" w14:textId="3879BF3C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1" w:name="_heading=h.30j0zll" w:colFirst="0" w:colLast="0"/>
      <w:bookmarkEnd w:id="1"/>
      <w:r w:rsidRPr="003675E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2.2. Оплата по Договору осуществляется единовременно в размере 100% от цены Договора в течение 10 (десяти) дней на основании счета Исполнителя, но не позднее </w:t>
      </w:r>
      <w:r w:rsidR="00EF75B2" w:rsidRPr="00EF75B2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1</w:t>
      </w:r>
      <w:r w:rsidRPr="00EF75B2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 xml:space="preserve">5 </w:t>
      </w:r>
      <w:r w:rsidR="00303401" w:rsidRPr="00303401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декабря 2025 года</w:t>
      </w:r>
      <w:r w:rsidRPr="003675EA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59D64699" w14:textId="77777777" w:rsidR="003675EA" w:rsidRDefault="003675EA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0C5F4E00" w14:textId="77777777" w:rsidR="003675EA" w:rsidRDefault="003675EA" w:rsidP="003675EA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ПРАВА И ОБЯЗАННОСТИ СТОРОН</w:t>
      </w:r>
    </w:p>
    <w:p w14:paraId="3F40177D" w14:textId="77777777" w:rsidR="003675EA" w:rsidRPr="005225FB" w:rsidRDefault="003675EA" w:rsidP="003675E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3.1. Исполнитель обязуется:</w:t>
      </w:r>
    </w:p>
    <w:p w14:paraId="18D1E6D0" w14:textId="77777777" w:rsidR="003675EA" w:rsidRPr="005225FB" w:rsidRDefault="003675EA" w:rsidP="003675EA">
      <w:pP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2" w:name="_Hlk70953763"/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3.1.1. Организовать и обеспечить надлежащее предоставление Услуг представителям Заказчика в количестве ____ (_______) </w:t>
      </w:r>
      <w:r w:rsidRPr="005225F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(</w:t>
      </w:r>
      <w:bookmarkEnd w:id="2"/>
      <w:r w:rsidRPr="005225F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__ФИО_), в том числе:</w:t>
      </w:r>
    </w:p>
    <w:p w14:paraId="47906937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- организовать рецензирование материалов докладов, заявленных Заказчиком или его представителями к представлению на Конференции, включая проверку текста на заимствования;</w:t>
      </w:r>
    </w:p>
    <w:p w14:paraId="0A2150E7" w14:textId="77777777" w:rsidR="003675EA" w:rsidRPr="00893AE8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93AE8">
        <w:rPr>
          <w:rFonts w:ascii="Times New Roman" w:eastAsia="Times New Roman" w:hAnsi="Times New Roman" w:cs="Times New Roman"/>
          <w:color w:val="000000"/>
          <w:sz w:val="23"/>
          <w:szCs w:val="23"/>
        </w:rPr>
        <w:t>- обеспечить возможность очного участия в Конференции представителя Заказчика- __ФИО__ с докладом «______»);</w:t>
      </w:r>
    </w:p>
    <w:p w14:paraId="40393274" w14:textId="213C5610" w:rsidR="00303401" w:rsidRPr="00893AE8" w:rsidRDefault="003675EA" w:rsidP="00A34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93AE8">
        <w:rPr>
          <w:rFonts w:ascii="Times New Roman" w:eastAsia="Times New Roman" w:hAnsi="Times New Roman" w:cs="Times New Roman"/>
          <w:color w:val="000000"/>
          <w:sz w:val="23"/>
          <w:szCs w:val="23"/>
        </w:rPr>
        <w:t>- обеспечить участие одного представителя Заказчика __ФИО__ с докладом «____»);</w:t>
      </w:r>
    </w:p>
    <w:p w14:paraId="6D51720A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3.1.2. В срок не позднее </w:t>
      </w:r>
      <w:r w:rsidR="00303401" w:rsidRPr="00303401">
        <w:rPr>
          <w:rFonts w:ascii="Times New Roman" w:eastAsia="Times New Roman" w:hAnsi="Times New Roman" w:cs="Times New Roman"/>
          <w:sz w:val="23"/>
          <w:szCs w:val="23"/>
          <w:highlight w:val="yellow"/>
        </w:rPr>
        <w:t>7</w:t>
      </w:r>
      <w:r w:rsidRPr="00303401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 xml:space="preserve"> (</w:t>
      </w:r>
      <w:r w:rsidR="00303401" w:rsidRPr="00303401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семи</w:t>
      </w:r>
      <w:r w:rsidRPr="00303401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)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календарных дней до начала Конференции опубликовать в открытом доступе на официальном сайте Исполнителя программу Конференции. </w:t>
      </w:r>
    </w:p>
    <w:p w14:paraId="6890EB08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3.1.3. Обеспечить работу пленарной сессии и тематических секций Конференции в соответствии с программой Конференции.</w:t>
      </w:r>
    </w:p>
    <w:p w14:paraId="1A95866C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93AE8">
        <w:rPr>
          <w:rFonts w:ascii="Times New Roman" w:eastAsia="Times New Roman" w:hAnsi="Times New Roman" w:cs="Times New Roman"/>
          <w:color w:val="000000"/>
          <w:sz w:val="23"/>
          <w:szCs w:val="23"/>
        </w:rPr>
        <w:t>3.1.5. Опубликовать доклады представителей Заказчика в сборнике Конференции.</w:t>
      </w:r>
    </w:p>
    <w:p w14:paraId="7552A204" w14:textId="77777777" w:rsidR="003675EA" w:rsidRPr="005225FB" w:rsidRDefault="003675EA" w:rsidP="003675E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3.2. Исполнитель имеет право:</w:t>
      </w:r>
    </w:p>
    <w:p w14:paraId="7E1E69E9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3.2.1. Требовать возмещения убытков, если Заказчик отказывается от приемки и оплаты надлежаще оказанных услуг.</w:t>
      </w:r>
    </w:p>
    <w:p w14:paraId="6FD21696" w14:textId="77777777" w:rsidR="003675EA" w:rsidRPr="005225FB" w:rsidRDefault="003675EA" w:rsidP="003675E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3.3. Заказчик обязуется:</w:t>
      </w:r>
    </w:p>
    <w:p w14:paraId="69B97DF0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3.3.1. Оплатить стоимость услуг по организации участия в Конференции согласно р. 2 Договора.</w:t>
      </w:r>
    </w:p>
    <w:p w14:paraId="0C214D5D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3.3.2. Обеспечить участие своих представителей в работе секции Конференции в соответствии с программой Конференции. </w:t>
      </w:r>
    </w:p>
    <w:p w14:paraId="74A18ED9" w14:textId="76D0CA49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3.3.3. В случае отказа от участия одного или нескольких представителей Заказчика в работе Конференции, в срок не менее чем за 14 (</w:t>
      </w:r>
      <w:bookmarkStart w:id="3" w:name="_Hlk75204011"/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четырнадцать</w:t>
      </w:r>
      <w:bookmarkEnd w:id="3"/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 календарных дней до начала Конференции письменно известить Исполнителя об отказе, направив электронную копию документа на электронный адрес: </w:t>
      </w:r>
      <w:r w:rsidR="00EF75B2" w:rsidRPr="00EF75B2">
        <w:rPr>
          <w:rFonts w:ascii="Times New Roman" w:eastAsia="Times New Roman" w:hAnsi="Times New Roman" w:cs="Times New Roman"/>
          <w:color w:val="000000"/>
          <w:sz w:val="23"/>
          <w:szCs w:val="23"/>
        </w:rPr>
        <w:t>material@corp.nstu.ru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74F1FF28" w14:textId="77777777" w:rsidR="003675EA" w:rsidRPr="005225FB" w:rsidRDefault="003675EA" w:rsidP="003675E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3.4. Заказчик имеет право: </w:t>
      </w:r>
    </w:p>
    <w:p w14:paraId="02D6AA21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3.4.1. Отказаться от приемки и оплаты Услуг, оказанных с нарушением условий Договора, без возмещения Исполнителю понесенных затрат.</w:t>
      </w:r>
    </w:p>
    <w:p w14:paraId="00496C90" w14:textId="77777777" w:rsidR="003675EA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3.4.2. Требовать устранение недостатков оказанных Услуг.</w:t>
      </w:r>
    </w:p>
    <w:p w14:paraId="1BD6891D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5" w:firstLine="5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056DBE0" w14:textId="77777777" w:rsidR="003675EA" w:rsidRPr="005225FB" w:rsidRDefault="003675EA" w:rsidP="003675EA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ПОРЯДОК ПРИНЯТИЯ УСЛУГ</w:t>
      </w:r>
    </w:p>
    <w:p w14:paraId="6F3DC862" w14:textId="77777777" w:rsidR="003675EA" w:rsidRPr="005225FB" w:rsidRDefault="003675EA" w:rsidP="003675EA">
      <w:pPr>
        <w:pStyle w:val="a3"/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03D57A8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Услуг и их принятия Заказчиком подтверждается Актом об оказании услуг. Услуги считаются оказанными с момента подписания Сторонами Акта об оказании услуг.</w:t>
      </w:r>
    </w:p>
    <w:p w14:paraId="3C588BD8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4.2. Акт об оказании услуг составляется и подписывается Исполнителем в двух экземплярах и направляется на подписание Заказчику в срок не позднее 5 (пяти) рабочих дней с даты окончания Конференции.</w:t>
      </w:r>
    </w:p>
    <w:p w14:paraId="2BF99FB5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Заказчик в срок не позднее 5 (пяти) рабочих дней с момента получения Акта об оказании услуг обязан его рассмотреть, подписать и направить один экземпляр Исполнителю. В случае направления Исполнителем Акта об оказании услуг по почте, Акт считается полученным по истечении 5 (пяти) рабочих дней с даты направления Акта.</w:t>
      </w:r>
    </w:p>
    <w:p w14:paraId="2270AC1C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При наличии недостатков Заказчик в срок, установленный в настоящем пункте, направляет Исполнителю требование об устранении недостатков оказанных услуг в порядке, предусмотренном в Договоре.</w:t>
      </w:r>
    </w:p>
    <w:p w14:paraId="57878157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После исправления недостатков Исполнитель составляет повторный Акт об оказании услуг, который подлежит рассмотрению, подписанию и направлению Заказчиком в установленном порядке.</w:t>
      </w:r>
    </w:p>
    <w:p w14:paraId="0479D847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4.3. В случае уклонения или немотивированного отказа Заказчика от подписания Акта об оказании услуг Исполнитель по истечении 10 (десяти) дней, прошедших с момента окончания последнего дня срока, установленного для рассмотрения, подписания и направления Заказчиком Акта об оказании услуг, вправе составить односторонний акт об оказании услуг.</w:t>
      </w:r>
    </w:p>
    <w:p w14:paraId="516ABDF6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С момента составления данного Акта, услуги считаются оказанными Исполнителем и принятыми Заказчиком без претензий и замечаний.</w:t>
      </w:r>
    </w:p>
    <w:p w14:paraId="0706599E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Исполнитель в срок не позднее 5 (пяти) рабочих дней с момента составления одностороннего Акта об оказании услуг обязан направить копию этого акта Заказчику по электронной почте.</w:t>
      </w:r>
    </w:p>
    <w:p w14:paraId="19A8AE4F" w14:textId="77777777" w:rsidR="003675EA" w:rsidRPr="005225FB" w:rsidRDefault="003675EA" w:rsidP="003675EA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ОТВЕТСТВЕННОСТЬ СТОРОН</w:t>
      </w:r>
    </w:p>
    <w:p w14:paraId="7733D11B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5.1. За невыполнение или ненадлежащее выполнение условий Договора виновная сторона несет ответственность в соответствии с действующим законодательством, то есть возмещает потерпевшей стороне все действительные убытки (реальный ущерб). Упущенная выгода по Договору возмещению не подлежит.</w:t>
      </w:r>
    </w:p>
    <w:p w14:paraId="19E9F2CB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5.2. В случае просрочки исполнения Исполнителем обязательств по оказанию Услуг, предусмотренных Договором, Заказчик вправе потребовать уплату пени в размере одной трехсотой действующей на день уплаты пени ключевой ставки Центрального банка РФ от стоимости Услуги. Пени начисляются со дня просрочки исполнения обязательств Исполнителем.</w:t>
      </w:r>
    </w:p>
    <w:p w14:paraId="3F14247F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5.3. В случае просрочки исполнения Заказчиком обязательств по оплате Услуги, предусмотренной Договором, Исполнитель вправе потребовать уплату пени в размере одной трехсотой действующей на день уплаты пени ключевой ставки Центрального банка РФ от стоимости Услуги. Пени начисляются за каждый день просрочки исполнения обязательств Заказчиком.</w:t>
      </w:r>
    </w:p>
    <w:p w14:paraId="02C8F24F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3600"/>
        </w:tabs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5.4. Сторона, не исполнившая обязательство по Договору, освобождается от ответственности, если докажет, что это было вызвано действиями непреодолимой силы, то есть форс-мажорными</w:t>
      </w:r>
      <w:r w:rsidRPr="005225FB">
        <w:rPr>
          <w:rFonts w:ascii="Times New Roman" w:eastAsia="Times New Roman" w:hAnsi="Times New Roman" w:cs="Times New Roman"/>
          <w:color w:val="333399"/>
          <w:sz w:val="23"/>
          <w:szCs w:val="23"/>
        </w:rPr>
        <w:t xml:space="preserve"> 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обстоятельствами.</w:t>
      </w:r>
    </w:p>
    <w:p w14:paraId="72046FD4" w14:textId="77777777" w:rsidR="003675EA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5.5. Уплата пени не освобождает Стороны от исполнения обязательств или устранения нарушений.</w:t>
      </w:r>
    </w:p>
    <w:p w14:paraId="2F42FB86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7B816A0" w14:textId="77777777" w:rsidR="003675EA" w:rsidRPr="005225FB" w:rsidRDefault="003675EA" w:rsidP="003675EA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>ПОРЯДОК РАЗРЕШЕНИЯ СПОРОВ</w:t>
      </w:r>
    </w:p>
    <w:p w14:paraId="2C48D4E3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6.1. Разногласия, возникшие в процессе выполнения Договора, регулируются в претензионном порядке. Срок рассмотрения претензии – 15 (пятнадцати) дней со дня получения.</w:t>
      </w:r>
    </w:p>
    <w:p w14:paraId="011BDD5D" w14:textId="77777777" w:rsidR="003675EA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6.2. Неурегулированные в претензионном порядке споры передаются на рассмотрение арбитражного суда Новосибирской области.</w:t>
      </w:r>
    </w:p>
    <w:p w14:paraId="2507E48C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AD78556" w14:textId="77777777" w:rsidR="003675EA" w:rsidRPr="005225FB" w:rsidRDefault="003675EA" w:rsidP="003675EA">
      <w:pPr>
        <w:pStyle w:val="a3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43" w:hanging="357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СРОК ДЕЙСТВИЯ. ПОРЯДОК ИЗМЕНЕНИЯ, РАСТОРЖЕНИЯ ДОГОВОРА И ПРЕКРАЩЕНИЯ ДОГОВОРА</w:t>
      </w:r>
    </w:p>
    <w:p w14:paraId="7922F53D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7.1. Договор вступает в силу со дня подписания Сторонами и действует до полного выполнения сторонами своих обязательств.</w:t>
      </w:r>
    </w:p>
    <w:p w14:paraId="4D272822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7.2. Договор может быть расторгнут досрочно по соглашению Сторон или в других случаях, предусмотренных законодательством РФ, не противоречащим условиям Договора.</w:t>
      </w:r>
    </w:p>
    <w:p w14:paraId="723B8DAB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7.3. В случае досрочного расторжения Договора стороны подписывают Акт сверки взаиморасчетов.</w:t>
      </w:r>
    </w:p>
    <w:p w14:paraId="71B6D9D8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36" w:firstLine="54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7.4. Решение Заказчика об одностороннем отказе от исполнения Договора вступает в силу, а Договор считается расторгнутым через 10 (десять) дней с даты надлежащего уведомления Заказчиком Исполнителя об одностороннем отказе от исполнения Договора.</w:t>
      </w:r>
    </w:p>
    <w:p w14:paraId="0ED03612" w14:textId="77777777" w:rsidR="003675EA" w:rsidRPr="005225FB" w:rsidRDefault="003675EA" w:rsidP="003675EA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ПРОЧИЕ УСЛОВИЯ</w:t>
      </w:r>
    </w:p>
    <w:p w14:paraId="64B71B17" w14:textId="77777777" w:rsidR="003675EA" w:rsidRPr="005225FB" w:rsidRDefault="003675EA" w:rsidP="0036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8.1.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 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Все изменения, дополнения к Договору действительны, если они оформлены в виде соглашения к Договору и подписаны обеими Сторонами.</w:t>
      </w:r>
    </w:p>
    <w:p w14:paraId="5F97374A" w14:textId="77777777" w:rsidR="003675EA" w:rsidRPr="005225FB" w:rsidRDefault="003675EA" w:rsidP="003675E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8.2.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 </w:t>
      </w:r>
      <w:r w:rsidRPr="005225FB">
        <w:rPr>
          <w:rFonts w:ascii="Times New Roman" w:eastAsia="Times New Roman" w:hAnsi="Times New Roman" w:cs="Times New Roman"/>
          <w:color w:val="000000"/>
          <w:sz w:val="23"/>
          <w:szCs w:val="23"/>
        </w:rPr>
        <w:t>Договор составлен в 2-х экземплярах, имеющих одинаковую юридическую силу.</w:t>
      </w:r>
    </w:p>
    <w:p w14:paraId="47310E57" w14:textId="77777777" w:rsidR="003675EA" w:rsidRPr="005225FB" w:rsidRDefault="003675EA" w:rsidP="003675EA">
      <w:pPr>
        <w:pStyle w:val="a3"/>
        <w:numPr>
          <w:ilvl w:val="0"/>
          <w:numId w:val="3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225FB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АДРЕСА И РЕКВИЗИТЫ СТОРОН</w:t>
      </w:r>
    </w:p>
    <w:tbl>
      <w:tblPr>
        <w:tblpPr w:leftFromText="180" w:rightFromText="180" w:vertAnchor="text" w:horzAnchor="margin" w:tblpXSpec="center" w:tblpY="20"/>
        <w:tblW w:w="9640" w:type="dxa"/>
        <w:tblLayout w:type="fixed"/>
        <w:tblLook w:val="0000" w:firstRow="0" w:lastRow="0" w:firstColumn="0" w:lastColumn="0" w:noHBand="0" w:noVBand="0"/>
      </w:tblPr>
      <w:tblGrid>
        <w:gridCol w:w="4761"/>
        <w:gridCol w:w="4879"/>
      </w:tblGrid>
      <w:tr w:rsidR="003675EA" w:rsidRPr="005225FB" w14:paraId="5B7E1BE4" w14:textId="77777777" w:rsidTr="00032778">
        <w:trPr>
          <w:trHeight w:val="278"/>
        </w:trPr>
        <w:tc>
          <w:tcPr>
            <w:tcW w:w="4761" w:type="dxa"/>
          </w:tcPr>
          <w:p w14:paraId="3FFFEE21" w14:textId="77777777" w:rsidR="003675EA" w:rsidRPr="005225FB" w:rsidRDefault="003675EA" w:rsidP="0003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225F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ЗАКАЗЧИК</w:t>
            </w:r>
          </w:p>
        </w:tc>
        <w:tc>
          <w:tcPr>
            <w:tcW w:w="4879" w:type="dxa"/>
            <w:shd w:val="clear" w:color="auto" w:fill="auto"/>
          </w:tcPr>
          <w:p w14:paraId="585F4F9D" w14:textId="77777777" w:rsidR="003675EA" w:rsidRPr="005225FB" w:rsidRDefault="003675EA" w:rsidP="0003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225F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ИСПОЛНИТЕЛЬ</w:t>
            </w:r>
          </w:p>
        </w:tc>
      </w:tr>
      <w:tr w:rsidR="003675EA" w:rsidRPr="005225FB" w14:paraId="61B024AB" w14:textId="77777777" w:rsidTr="00032778">
        <w:trPr>
          <w:trHeight w:val="411"/>
        </w:trPr>
        <w:tc>
          <w:tcPr>
            <w:tcW w:w="4761" w:type="dxa"/>
          </w:tcPr>
          <w:p w14:paraId="1000DC36" w14:textId="77777777" w:rsidR="003675EA" w:rsidRPr="005225FB" w:rsidRDefault="003675EA" w:rsidP="0003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4879" w:type="dxa"/>
            <w:shd w:val="clear" w:color="auto" w:fill="auto"/>
          </w:tcPr>
          <w:p w14:paraId="0C0CCA0E" w14:textId="77777777" w:rsidR="003675EA" w:rsidRPr="005225FB" w:rsidRDefault="003675EA" w:rsidP="0003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225FB">
              <w:rPr>
                <w:rFonts w:ascii="Times New Roman" w:hAnsi="Times New Roman" w:cs="Times New Roman"/>
                <w:b/>
                <w:sz w:val="23"/>
                <w:szCs w:val="23"/>
              </w:rPr>
              <w:t>НГТУ</w:t>
            </w:r>
          </w:p>
        </w:tc>
      </w:tr>
      <w:tr w:rsidR="003675EA" w:rsidRPr="005225FB" w14:paraId="76218149" w14:textId="77777777" w:rsidTr="00032778">
        <w:trPr>
          <w:trHeight w:val="3811"/>
        </w:trPr>
        <w:tc>
          <w:tcPr>
            <w:tcW w:w="4761" w:type="dxa"/>
          </w:tcPr>
          <w:p w14:paraId="3D7BAD0E" w14:textId="77777777" w:rsidR="003675EA" w:rsidRPr="005225FB" w:rsidRDefault="003675EA" w:rsidP="0003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879" w:type="dxa"/>
            <w:shd w:val="clear" w:color="auto" w:fill="auto"/>
          </w:tcPr>
          <w:p w14:paraId="4CAAD25E" w14:textId="77777777" w:rsidR="003675EA" w:rsidRPr="005225FB" w:rsidRDefault="003675EA" w:rsidP="00032778">
            <w:pPr>
              <w:pStyle w:val="a6"/>
              <w:ind w:hanging="2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5225FB">
              <w:rPr>
                <w:rFonts w:ascii="Times New Roman" w:hAnsi="Times New Roman"/>
                <w:sz w:val="23"/>
                <w:szCs w:val="23"/>
              </w:rPr>
              <w:t>630073, Новосибирская область,</w:t>
            </w:r>
          </w:p>
          <w:p w14:paraId="505549A6" w14:textId="77777777" w:rsidR="003675EA" w:rsidRPr="005225FB" w:rsidRDefault="003675EA" w:rsidP="0003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225FB">
              <w:rPr>
                <w:rFonts w:ascii="Times New Roman" w:hAnsi="Times New Roman" w:cs="Times New Roman"/>
                <w:sz w:val="23"/>
                <w:szCs w:val="23"/>
              </w:rPr>
              <w:t>г. Новосибирск, пр. К. Маркса, 20</w:t>
            </w:r>
          </w:p>
          <w:p w14:paraId="72F7358D" w14:textId="77777777" w:rsidR="003675EA" w:rsidRPr="005225FB" w:rsidRDefault="003675EA" w:rsidP="0003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225FB">
              <w:rPr>
                <w:rFonts w:ascii="Times New Roman" w:hAnsi="Times New Roman" w:cs="Times New Roman"/>
                <w:sz w:val="23"/>
                <w:szCs w:val="23"/>
              </w:rPr>
              <w:t>ИНН 5404105174, КПП 540401001</w:t>
            </w:r>
          </w:p>
          <w:p w14:paraId="10CE50AC" w14:textId="77777777" w:rsidR="003675EA" w:rsidRPr="005225FB" w:rsidRDefault="003675EA" w:rsidP="00D72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225FB">
              <w:rPr>
                <w:rFonts w:ascii="Times New Roman" w:hAnsi="Times New Roman" w:cs="Times New Roman"/>
                <w:sz w:val="23"/>
                <w:szCs w:val="23"/>
              </w:rPr>
              <w:t>ОГРН 1025401485010</w:t>
            </w:r>
          </w:p>
          <w:p w14:paraId="55F98012" w14:textId="77777777" w:rsidR="003675EA" w:rsidRPr="005225FB" w:rsidRDefault="003675EA" w:rsidP="00D72185">
            <w:pPr>
              <w:pStyle w:val="dash041e0431044b0447043d044b0439"/>
              <w:spacing w:before="0" w:beforeAutospacing="0" w:after="0" w:afterAutospacing="0"/>
              <w:ind w:hanging="2"/>
              <w:jc w:val="right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5225FB">
              <w:rPr>
                <w:rStyle w:val="dash041e0431044b0447043d044b0439char"/>
                <w:color w:val="000000"/>
                <w:sz w:val="23"/>
                <w:szCs w:val="23"/>
              </w:rPr>
              <w:t>Получатель: УФК по Новосибирской области</w:t>
            </w:r>
          </w:p>
          <w:p w14:paraId="5FB3051C" w14:textId="4BD05211" w:rsidR="003675EA" w:rsidRPr="005225FB" w:rsidRDefault="003675EA" w:rsidP="00D72185">
            <w:pPr>
              <w:pStyle w:val="dash041e0431044b0447043d044b0439"/>
              <w:spacing w:before="0" w:beforeAutospacing="0" w:after="0" w:afterAutospacing="0"/>
              <w:ind w:hanging="2"/>
              <w:jc w:val="right"/>
              <w:rPr>
                <w:color w:val="000000"/>
                <w:sz w:val="23"/>
                <w:szCs w:val="23"/>
              </w:rPr>
            </w:pPr>
            <w:r w:rsidRPr="005225FB">
              <w:rPr>
                <w:rStyle w:val="dash041e0431044b0447043d044b0439char"/>
                <w:color w:val="000000"/>
                <w:sz w:val="23"/>
                <w:szCs w:val="23"/>
              </w:rPr>
              <w:t>(НГТУ л/с 20516У21090)</w:t>
            </w:r>
          </w:p>
          <w:p w14:paraId="0096ADF7" w14:textId="77777777" w:rsidR="00D72185" w:rsidRPr="00D72185" w:rsidRDefault="003675EA" w:rsidP="00D72185">
            <w:pPr>
              <w:pStyle w:val="dash041e0431044b0447043d044b0439"/>
              <w:spacing w:before="0" w:beforeAutospacing="0" w:after="0" w:afterAutospacing="0"/>
              <w:ind w:hanging="2"/>
              <w:jc w:val="right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5225FB">
              <w:rPr>
                <w:rStyle w:val="dash041e0431044b0447043d044b0439char"/>
                <w:color w:val="000000"/>
                <w:sz w:val="23"/>
                <w:szCs w:val="23"/>
              </w:rPr>
              <w:t xml:space="preserve">Банк получателя: </w:t>
            </w:r>
            <w:r w:rsidR="00D72185" w:rsidRPr="00D72185">
              <w:rPr>
                <w:rStyle w:val="dash041e0431044b0447043d044b0439char"/>
                <w:color w:val="000000"/>
                <w:sz w:val="23"/>
                <w:szCs w:val="23"/>
              </w:rPr>
              <w:t xml:space="preserve">ОКЦ № 1 СибГУ Банка России//УФК по Новосибирской области   </w:t>
            </w:r>
          </w:p>
          <w:p w14:paraId="12563C51" w14:textId="77777777" w:rsidR="00D72185" w:rsidRDefault="00D72185" w:rsidP="00D72185">
            <w:pPr>
              <w:pStyle w:val="dash041e0431044b0447043d044b0439"/>
              <w:spacing w:before="0" w:beforeAutospacing="0" w:after="0" w:afterAutospacing="0"/>
              <w:ind w:hanging="2"/>
              <w:jc w:val="right"/>
              <w:rPr>
                <w:rStyle w:val="dash041e0431044b0447043d044b0439char"/>
                <w:color w:val="000000"/>
                <w:sz w:val="23"/>
                <w:szCs w:val="23"/>
              </w:rPr>
            </w:pPr>
            <w:r w:rsidRPr="00D72185">
              <w:rPr>
                <w:rStyle w:val="dash041e0431044b0447043d044b0439char"/>
                <w:color w:val="000000"/>
                <w:sz w:val="23"/>
                <w:szCs w:val="23"/>
              </w:rPr>
              <w:t>г. Новосибирск</w:t>
            </w:r>
          </w:p>
          <w:p w14:paraId="1660DDD4" w14:textId="23947B98" w:rsidR="003675EA" w:rsidRPr="005225FB" w:rsidRDefault="003675EA" w:rsidP="00D72185">
            <w:pPr>
              <w:pStyle w:val="dash041e0431044b0447043d044b0439"/>
              <w:spacing w:before="0" w:beforeAutospacing="0" w:after="0" w:afterAutospacing="0"/>
              <w:ind w:hanging="2"/>
              <w:jc w:val="right"/>
              <w:rPr>
                <w:color w:val="000000"/>
                <w:sz w:val="23"/>
                <w:szCs w:val="23"/>
              </w:rPr>
            </w:pPr>
            <w:r w:rsidRPr="005225FB">
              <w:rPr>
                <w:rStyle w:val="dash041e0431044b0447043d044b0439char"/>
                <w:color w:val="000000"/>
                <w:sz w:val="23"/>
                <w:szCs w:val="23"/>
              </w:rPr>
              <w:t>БИК 015004950</w:t>
            </w:r>
          </w:p>
          <w:p w14:paraId="1D2AD61A" w14:textId="77777777" w:rsidR="003675EA" w:rsidRPr="005225FB" w:rsidRDefault="003675EA" w:rsidP="00D72185">
            <w:pPr>
              <w:pStyle w:val="dash041e0431044b0447043d044b0439"/>
              <w:spacing w:before="0" w:beforeAutospacing="0" w:after="0" w:afterAutospacing="0"/>
              <w:ind w:hanging="2"/>
              <w:jc w:val="right"/>
              <w:rPr>
                <w:color w:val="000000"/>
                <w:sz w:val="23"/>
                <w:szCs w:val="23"/>
              </w:rPr>
            </w:pPr>
            <w:r w:rsidRPr="005225FB">
              <w:rPr>
                <w:rStyle w:val="dash041e0431044b0447043d044b0439char"/>
                <w:color w:val="000000"/>
                <w:sz w:val="23"/>
                <w:szCs w:val="23"/>
              </w:rPr>
              <w:t>р/с 03214643000000015100</w:t>
            </w:r>
          </w:p>
          <w:p w14:paraId="0F6463E3" w14:textId="1154B334" w:rsidR="003675EA" w:rsidRDefault="003675EA" w:rsidP="00032778">
            <w:pPr>
              <w:pStyle w:val="a6"/>
              <w:ind w:hanging="2"/>
              <w:jc w:val="right"/>
              <w:rPr>
                <w:rStyle w:val="dash041e0431044b0447043d044b0439char"/>
                <w:rFonts w:ascii="Times New Roman" w:hAnsi="Times New Roman"/>
                <w:color w:val="000000"/>
                <w:sz w:val="23"/>
                <w:szCs w:val="23"/>
              </w:rPr>
            </w:pPr>
            <w:r w:rsidRPr="005225FB">
              <w:rPr>
                <w:rStyle w:val="dash041e0431044b0447043d044b0439char"/>
                <w:rFonts w:ascii="Times New Roman" w:hAnsi="Times New Roman"/>
                <w:color w:val="000000"/>
                <w:sz w:val="23"/>
                <w:szCs w:val="23"/>
              </w:rPr>
              <w:t>к/с 40102810445370000043</w:t>
            </w:r>
          </w:p>
          <w:p w14:paraId="796B7D75" w14:textId="7481B14D" w:rsidR="00D72185" w:rsidRPr="005225FB" w:rsidRDefault="00D72185" w:rsidP="00032778">
            <w:pPr>
              <w:pStyle w:val="a6"/>
              <w:ind w:hanging="2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D72185">
              <w:rPr>
                <w:rFonts w:ascii="Times New Roman" w:hAnsi="Times New Roman"/>
                <w:sz w:val="23"/>
                <w:szCs w:val="23"/>
              </w:rPr>
              <w:t>ОКТМО 50701000</w:t>
            </w:r>
          </w:p>
          <w:p w14:paraId="1958B709" w14:textId="77777777" w:rsidR="003675EA" w:rsidRPr="005225FB" w:rsidRDefault="003675EA" w:rsidP="00032778">
            <w:pPr>
              <w:ind w:hanging="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225FB">
              <w:rPr>
                <w:rFonts w:ascii="Times New Roman" w:hAnsi="Times New Roman" w:cs="Times New Roman"/>
                <w:bCs/>
                <w:sz w:val="23"/>
                <w:szCs w:val="23"/>
              </w:rPr>
              <w:t>тел.</w:t>
            </w:r>
            <w:r w:rsidRPr="005225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93AE8">
              <w:t xml:space="preserve"> </w:t>
            </w:r>
            <w:r w:rsidR="00893AE8" w:rsidRPr="00893AE8">
              <w:rPr>
                <w:rFonts w:ascii="Times New Roman" w:hAnsi="Times New Roman" w:cs="Times New Roman"/>
                <w:sz w:val="23"/>
                <w:szCs w:val="23"/>
              </w:rPr>
              <w:t>+7 (383) 346 06 12</w:t>
            </w:r>
          </w:p>
          <w:p w14:paraId="7B729741" w14:textId="77777777" w:rsidR="003675EA" w:rsidRPr="005225FB" w:rsidRDefault="003675EA" w:rsidP="00032778">
            <w:pPr>
              <w:ind w:hanging="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225FB">
              <w:rPr>
                <w:rFonts w:ascii="Times New Roman" w:hAnsi="Times New Roman" w:cs="Times New Roman"/>
                <w:sz w:val="23"/>
                <w:szCs w:val="23"/>
              </w:rPr>
              <w:t xml:space="preserve">Эл. почта: </w:t>
            </w:r>
            <w:bookmarkStart w:id="4" w:name="_Hlk215143858"/>
            <w:r w:rsidR="00893AE8" w:rsidRPr="00893AE8">
              <w:rPr>
                <w:rFonts w:ascii="Times New Roman" w:hAnsi="Times New Roman" w:cs="Times New Roman"/>
                <w:sz w:val="23"/>
                <w:szCs w:val="23"/>
              </w:rPr>
              <w:t>material@corp.nstu.ru</w:t>
            </w:r>
            <w:bookmarkEnd w:id="4"/>
          </w:p>
        </w:tc>
      </w:tr>
      <w:tr w:rsidR="003675EA" w:rsidRPr="005225FB" w14:paraId="1203E99D" w14:textId="77777777" w:rsidTr="00032778">
        <w:trPr>
          <w:trHeight w:val="986"/>
        </w:trPr>
        <w:tc>
          <w:tcPr>
            <w:tcW w:w="4761" w:type="dxa"/>
          </w:tcPr>
          <w:p w14:paraId="7E69C447" w14:textId="77777777" w:rsidR="003675EA" w:rsidRDefault="003675EA" w:rsidP="00032778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</w:p>
          <w:p w14:paraId="3A9BD440" w14:textId="77777777" w:rsidR="00BC1FA1" w:rsidRDefault="00BC1FA1" w:rsidP="00032778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</w:p>
          <w:p w14:paraId="072A69DB" w14:textId="77777777" w:rsidR="00BC1FA1" w:rsidRDefault="00BC1FA1" w:rsidP="00032778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</w:p>
          <w:p w14:paraId="012B986E" w14:textId="77777777" w:rsidR="00BC1FA1" w:rsidRDefault="00BC1FA1" w:rsidP="00032778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</w:p>
          <w:p w14:paraId="00836B56" w14:textId="77777777" w:rsidR="00BC1FA1" w:rsidRPr="005225FB" w:rsidRDefault="00BC1FA1" w:rsidP="00032778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</w:p>
          <w:p w14:paraId="4CB97EA3" w14:textId="77777777" w:rsidR="003675EA" w:rsidRPr="005225FB" w:rsidRDefault="003675EA" w:rsidP="00032778">
            <w:pPr>
              <w:pStyle w:val="a6"/>
              <w:rPr>
                <w:rFonts w:ascii="Times New Roman" w:hAnsi="Times New Roman"/>
                <w:sz w:val="23"/>
                <w:szCs w:val="23"/>
              </w:rPr>
            </w:pPr>
            <w:r w:rsidRPr="005225FB">
              <w:rPr>
                <w:rFonts w:ascii="Times New Roman" w:hAnsi="Times New Roman"/>
                <w:sz w:val="23"/>
                <w:szCs w:val="23"/>
              </w:rPr>
              <w:t xml:space="preserve">__________________ </w:t>
            </w:r>
            <w:r>
              <w:rPr>
                <w:rFonts w:ascii="Times New Roman" w:hAnsi="Times New Roman"/>
                <w:sz w:val="23"/>
                <w:szCs w:val="23"/>
              </w:rPr>
              <w:t>_____</w:t>
            </w:r>
          </w:p>
          <w:p w14:paraId="033C01A1" w14:textId="77777777" w:rsidR="003675EA" w:rsidRPr="005225FB" w:rsidRDefault="003675EA" w:rsidP="00032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76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225FB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879" w:type="dxa"/>
            <w:shd w:val="clear" w:color="auto" w:fill="auto"/>
          </w:tcPr>
          <w:p w14:paraId="30173084" w14:textId="77777777" w:rsidR="00BC1FA1" w:rsidRDefault="00BC1FA1" w:rsidP="00032778">
            <w:pPr>
              <w:pStyle w:val="a6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  <w:p w14:paraId="04AD062F" w14:textId="77777777" w:rsidR="00BC1FA1" w:rsidRDefault="00BC1FA1" w:rsidP="00032778">
            <w:pPr>
              <w:pStyle w:val="a6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  <w:p w14:paraId="7CD2F577" w14:textId="77777777" w:rsidR="00BC1FA1" w:rsidRDefault="00BC1FA1" w:rsidP="00032778">
            <w:pPr>
              <w:pStyle w:val="a6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  <w:p w14:paraId="441FBF81" w14:textId="77777777" w:rsidR="003675EA" w:rsidRPr="005225FB" w:rsidRDefault="003675EA" w:rsidP="00032778">
            <w:pPr>
              <w:pStyle w:val="a6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5225FB">
              <w:rPr>
                <w:rFonts w:ascii="Times New Roman" w:hAnsi="Times New Roman"/>
                <w:sz w:val="23"/>
                <w:szCs w:val="23"/>
              </w:rPr>
              <w:t>Первый проректор</w:t>
            </w:r>
          </w:p>
          <w:p w14:paraId="110299A6" w14:textId="77777777" w:rsidR="00BC1FA1" w:rsidRPr="005225FB" w:rsidRDefault="00BC1FA1" w:rsidP="00032778">
            <w:pPr>
              <w:pStyle w:val="a6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  <w:p w14:paraId="2BCD2A5B" w14:textId="77777777" w:rsidR="003675EA" w:rsidRPr="005225FB" w:rsidRDefault="003675EA" w:rsidP="00032778">
            <w:pPr>
              <w:pStyle w:val="a6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5225FB">
              <w:rPr>
                <w:rFonts w:ascii="Times New Roman" w:hAnsi="Times New Roman"/>
                <w:sz w:val="23"/>
                <w:szCs w:val="23"/>
              </w:rPr>
              <w:t>__________________ В.В. Янпольский</w:t>
            </w:r>
          </w:p>
          <w:p w14:paraId="78DEAF9C" w14:textId="77777777" w:rsidR="003675EA" w:rsidRPr="005225FB" w:rsidRDefault="003675EA" w:rsidP="00032778">
            <w:pPr>
              <w:pStyle w:val="a6"/>
              <w:ind w:left="1193" w:hanging="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225FB">
              <w:rPr>
                <w:rFonts w:ascii="Times New Roman" w:hAnsi="Times New Roman"/>
                <w:sz w:val="23"/>
                <w:szCs w:val="23"/>
              </w:rPr>
              <w:t>м.п.</w:t>
            </w:r>
          </w:p>
        </w:tc>
      </w:tr>
    </w:tbl>
    <w:p w14:paraId="3B25DBEA" w14:textId="77777777" w:rsidR="006A5A26" w:rsidRPr="00781E9E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5A26" w:rsidRPr="00781E9E" w:rsidSect="002E37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9C7"/>
    <w:multiLevelType w:val="multilevel"/>
    <w:tmpl w:val="ABE4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C91480"/>
    <w:multiLevelType w:val="hybridMultilevel"/>
    <w:tmpl w:val="4216BF34"/>
    <w:lvl w:ilvl="0" w:tplc="702A9B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8DB5B41"/>
    <w:multiLevelType w:val="hybridMultilevel"/>
    <w:tmpl w:val="6144017E"/>
    <w:lvl w:ilvl="0" w:tplc="7C0EA3E6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D9"/>
    <w:rsid w:val="0004315F"/>
    <w:rsid w:val="00085E95"/>
    <w:rsid w:val="00181D45"/>
    <w:rsid w:val="001D3256"/>
    <w:rsid w:val="00297708"/>
    <w:rsid w:val="002D2A4B"/>
    <w:rsid w:val="002E3795"/>
    <w:rsid w:val="002F726F"/>
    <w:rsid w:val="00303401"/>
    <w:rsid w:val="0033189B"/>
    <w:rsid w:val="0036004D"/>
    <w:rsid w:val="003675EA"/>
    <w:rsid w:val="003713F4"/>
    <w:rsid w:val="00452AD4"/>
    <w:rsid w:val="004C724B"/>
    <w:rsid w:val="005671D9"/>
    <w:rsid w:val="005B5F86"/>
    <w:rsid w:val="005E1AD8"/>
    <w:rsid w:val="005E24AA"/>
    <w:rsid w:val="00681865"/>
    <w:rsid w:val="006A5A26"/>
    <w:rsid w:val="00781E9E"/>
    <w:rsid w:val="007C57A5"/>
    <w:rsid w:val="008354C3"/>
    <w:rsid w:val="00893AE8"/>
    <w:rsid w:val="008C42B7"/>
    <w:rsid w:val="00931D7F"/>
    <w:rsid w:val="009630A4"/>
    <w:rsid w:val="00975296"/>
    <w:rsid w:val="009B232D"/>
    <w:rsid w:val="009B3C00"/>
    <w:rsid w:val="009D21BF"/>
    <w:rsid w:val="00A3458D"/>
    <w:rsid w:val="00AB44B0"/>
    <w:rsid w:val="00B379C0"/>
    <w:rsid w:val="00BC1FA1"/>
    <w:rsid w:val="00BE4D75"/>
    <w:rsid w:val="00C2544F"/>
    <w:rsid w:val="00C652B3"/>
    <w:rsid w:val="00D16C48"/>
    <w:rsid w:val="00D72185"/>
    <w:rsid w:val="00DE41C6"/>
    <w:rsid w:val="00E54107"/>
    <w:rsid w:val="00EA102D"/>
    <w:rsid w:val="00EA2D72"/>
    <w:rsid w:val="00EF75B2"/>
    <w:rsid w:val="00F22D94"/>
    <w:rsid w:val="00FB4EF0"/>
    <w:rsid w:val="00FD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E6FA"/>
  <w15:docId w15:val="{0132B6D1-C5C8-4795-860E-60F8A5F4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00"/>
    <w:pPr>
      <w:ind w:left="720"/>
      <w:contextualSpacing/>
    </w:pPr>
  </w:style>
  <w:style w:type="table" w:styleId="a4">
    <w:name w:val="Table Grid"/>
    <w:basedOn w:val="a1"/>
    <w:uiPriority w:val="39"/>
    <w:rsid w:val="002E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5E24AA"/>
    <w:rPr>
      <w:rFonts w:ascii="Times New Roman" w:eastAsia="Times New Roman" w:hAnsi="Times New Roman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5">
    <w:name w:val="Hyperlink"/>
    <w:rsid w:val="005E24AA"/>
    <w:rPr>
      <w:b/>
      <w:bCs/>
      <w:strike w:val="0"/>
      <w:dstrike w:val="0"/>
      <w:color w:val="665566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410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3675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431044b0447043d044b0439">
    <w:name w:val="dash041e_0431_044b_0447_043d_044b_0439"/>
    <w:basedOn w:val="a"/>
    <w:rsid w:val="0036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rsid w:val="003675EA"/>
  </w:style>
  <w:style w:type="character" w:styleId="a7">
    <w:name w:val="annotation reference"/>
    <w:basedOn w:val="a0"/>
    <w:uiPriority w:val="99"/>
    <w:semiHidden/>
    <w:unhideWhenUsed/>
    <w:rsid w:val="002977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77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77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77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770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97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Жандло</dc:creator>
  <cp:keywords/>
  <dc:description/>
  <cp:lastModifiedBy>User</cp:lastModifiedBy>
  <cp:revision>10</cp:revision>
  <cp:lastPrinted>2025-10-02T05:07:00Z</cp:lastPrinted>
  <dcterms:created xsi:type="dcterms:W3CDTF">2025-10-06T04:35:00Z</dcterms:created>
  <dcterms:modified xsi:type="dcterms:W3CDTF">2025-11-27T06:50:00Z</dcterms:modified>
</cp:coreProperties>
</file>